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0" w:type="dxa"/>
        <w:tblInd w:w="108" w:type="dxa"/>
        <w:tblLook w:val="01E0" w:firstRow="1" w:lastRow="1" w:firstColumn="1" w:lastColumn="1" w:noHBand="0" w:noVBand="0"/>
      </w:tblPr>
      <w:tblGrid>
        <w:gridCol w:w="3120"/>
        <w:gridCol w:w="6360"/>
      </w:tblGrid>
      <w:tr w:rsidR="00413032" w:rsidRPr="004441C0" w:rsidTr="00413032">
        <w:trPr>
          <w:trHeight w:val="1258"/>
        </w:trPr>
        <w:tc>
          <w:tcPr>
            <w:tcW w:w="3120" w:type="dxa"/>
          </w:tcPr>
          <w:p w:rsidR="00413032" w:rsidRPr="004441C0" w:rsidRDefault="00413032" w:rsidP="00413032">
            <w:pPr>
              <w:jc w:val="center"/>
              <w:rPr>
                <w:rFonts w:ascii="Times New Roman" w:eastAsia="Times New Roman" w:hAnsi="Times New Roman" w:cs="Times New Roman"/>
                <w:b/>
                <w:sz w:val="28"/>
                <w:szCs w:val="28"/>
              </w:rPr>
            </w:pPr>
            <w:bookmarkStart w:id="0" w:name="_Toc434501493"/>
            <w:bookmarkStart w:id="1" w:name="_Toc435090413"/>
            <w:bookmarkStart w:id="2" w:name="_Toc165988329"/>
            <w:bookmarkStart w:id="3" w:name="_Toc169145620"/>
            <w:bookmarkStart w:id="4" w:name="_Toc165988323"/>
            <w:bookmarkStart w:id="5" w:name="_Toc169145616"/>
            <w:bookmarkStart w:id="6" w:name="_Toc113045861"/>
            <w:r w:rsidRPr="004441C0">
              <w:rPr>
                <w:rFonts w:ascii="Times New Roman" w:eastAsia="Times New Roman" w:hAnsi="Times New Roman" w:cs="Times New Roman"/>
                <w:b/>
                <w:sz w:val="28"/>
                <w:szCs w:val="28"/>
              </w:rPr>
              <w:t>UỶ BAN NHÂN DÂN</w:t>
            </w:r>
          </w:p>
          <w:p w:rsidR="00413032" w:rsidRPr="004441C0" w:rsidRDefault="00413032" w:rsidP="00413032">
            <w:pPr>
              <w:jc w:val="center"/>
              <w:rPr>
                <w:rFonts w:ascii="Times New Roman" w:eastAsia="Times New Roman" w:hAnsi="Times New Roman" w:cs="Times New Roman"/>
                <w:b/>
                <w:sz w:val="28"/>
                <w:szCs w:val="28"/>
              </w:rPr>
            </w:pPr>
            <w:r w:rsidRPr="004441C0">
              <w:rPr>
                <w:rFonts w:ascii="Times New Roman" w:eastAsia="Times New Roman" w:hAnsi="Times New Roman" w:cs="Times New Roman"/>
                <w:b/>
                <w:sz w:val="28"/>
                <w:szCs w:val="28"/>
              </w:rPr>
              <w:t>THỊ XÃ BUÔN HỒ</w:t>
            </w:r>
          </w:p>
          <w:p w:rsidR="00413032" w:rsidRPr="004441C0" w:rsidRDefault="00413032" w:rsidP="00413032">
            <w:pPr>
              <w:jc w:val="center"/>
              <w:rPr>
                <w:rFonts w:ascii="Times New Roman" w:eastAsia="Times New Roman" w:hAnsi="Times New Roman" w:cs="Times New Roman"/>
                <w:sz w:val="28"/>
                <w:szCs w:val="24"/>
              </w:rPr>
            </w:pPr>
            <w:r w:rsidRPr="004441C0">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1D004A31" wp14:editId="2F2AFAFD">
                      <wp:simplePos x="0" y="0"/>
                      <wp:positionH relativeFrom="column">
                        <wp:posOffset>451485</wp:posOffset>
                      </wp:positionH>
                      <wp:positionV relativeFrom="paragraph">
                        <wp:posOffset>50800</wp:posOffset>
                      </wp:positionV>
                      <wp:extent cx="762000" cy="0"/>
                      <wp:effectExtent l="13970" t="6350" r="508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E0BE6"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4pt" to="95.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HRH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"/>
                  </w:pict>
                </mc:Fallback>
              </mc:AlternateContent>
            </w:r>
          </w:p>
          <w:p w:rsidR="00413032" w:rsidRPr="004441C0" w:rsidRDefault="00413032" w:rsidP="00413032">
            <w:pPr>
              <w:jc w:val="center"/>
              <w:rPr>
                <w:rFonts w:ascii="Times New Roman" w:eastAsia="Times New Roman" w:hAnsi="Times New Roman" w:cs="Times New Roman"/>
                <w:sz w:val="28"/>
                <w:szCs w:val="24"/>
              </w:rPr>
            </w:pPr>
            <w:r w:rsidRPr="004441C0">
              <w:rPr>
                <w:rFonts w:ascii="Times New Roman" w:eastAsia="Times New Roman" w:hAnsi="Times New Roman" w:cs="Times New Roman"/>
                <w:sz w:val="28"/>
                <w:szCs w:val="24"/>
              </w:rPr>
              <w:t>Số:       /BC-UBND</w:t>
            </w:r>
          </w:p>
        </w:tc>
        <w:tc>
          <w:tcPr>
            <w:tcW w:w="6360" w:type="dxa"/>
          </w:tcPr>
          <w:p w:rsidR="00413032" w:rsidRPr="004441C0" w:rsidRDefault="00413032" w:rsidP="00413032">
            <w:pPr>
              <w:jc w:val="center"/>
              <w:rPr>
                <w:rFonts w:ascii="Times New Roman" w:eastAsia="Times New Roman" w:hAnsi="Times New Roman" w:cs="Times New Roman"/>
                <w:b/>
                <w:sz w:val="28"/>
                <w:szCs w:val="28"/>
              </w:rPr>
            </w:pPr>
            <w:r w:rsidRPr="004441C0">
              <w:rPr>
                <w:rFonts w:ascii="Times New Roman" w:eastAsia="Times New Roman" w:hAnsi="Times New Roman" w:cs="Times New Roman"/>
                <w:b/>
                <w:sz w:val="28"/>
                <w:szCs w:val="28"/>
              </w:rPr>
              <w:t xml:space="preserve">  CỘNG HOÀ XÃ HỘI CHỦ NGHĨA VIỆT </w:t>
            </w:r>
            <w:smartTag w:uri="urn:schemas-microsoft-com:office:smarttags" w:element="country-region">
              <w:smartTag w:uri="urn:schemas-microsoft-com:office:smarttags" w:element="place">
                <w:r w:rsidRPr="004441C0">
                  <w:rPr>
                    <w:rFonts w:ascii="Times New Roman" w:eastAsia="Times New Roman" w:hAnsi="Times New Roman" w:cs="Times New Roman"/>
                    <w:b/>
                    <w:sz w:val="28"/>
                    <w:szCs w:val="28"/>
                  </w:rPr>
                  <w:t>NAM</w:t>
                </w:r>
              </w:smartTag>
            </w:smartTag>
          </w:p>
          <w:p w:rsidR="00413032" w:rsidRPr="004441C0" w:rsidRDefault="00413032" w:rsidP="00413032">
            <w:pPr>
              <w:jc w:val="center"/>
              <w:rPr>
                <w:rFonts w:ascii="Times New Roman" w:eastAsia="Times New Roman" w:hAnsi="Times New Roman" w:cs="Times New Roman"/>
                <w:b/>
                <w:sz w:val="28"/>
                <w:szCs w:val="28"/>
              </w:rPr>
            </w:pPr>
            <w:r w:rsidRPr="004441C0">
              <w:rPr>
                <w:rFonts w:ascii="Times New Roman" w:eastAsia="Times New Roman" w:hAnsi="Times New Roman" w:cs="Times New Roman"/>
                <w:b/>
                <w:sz w:val="28"/>
                <w:szCs w:val="28"/>
              </w:rPr>
              <w:t>Độc lập - Tự do - Hạnh phúc</w:t>
            </w:r>
          </w:p>
          <w:p w:rsidR="00413032" w:rsidRPr="004441C0" w:rsidRDefault="00413032" w:rsidP="00413032">
            <w:pPr>
              <w:jc w:val="center"/>
              <w:rPr>
                <w:rFonts w:ascii="Times New Roman" w:eastAsia="Times New Roman" w:hAnsi="Times New Roman" w:cs="Times New Roman"/>
                <w:sz w:val="28"/>
                <w:szCs w:val="28"/>
              </w:rPr>
            </w:pPr>
            <w:r w:rsidRPr="004441C0">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EEB96CD" wp14:editId="4F04F69C">
                      <wp:simplePos x="0" y="0"/>
                      <wp:positionH relativeFrom="column">
                        <wp:posOffset>864870</wp:posOffset>
                      </wp:positionH>
                      <wp:positionV relativeFrom="paragraph">
                        <wp:posOffset>10795</wp:posOffset>
                      </wp:positionV>
                      <wp:extent cx="1981200" cy="0"/>
                      <wp:effectExtent l="8255" t="13970" r="1079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CAABB"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85pt" to="224.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NJ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guFyk0HCM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"/>
                  </w:pict>
                </mc:Fallback>
              </mc:AlternateContent>
            </w:r>
          </w:p>
          <w:p w:rsidR="00413032" w:rsidRPr="004441C0" w:rsidRDefault="00413032" w:rsidP="00413032">
            <w:pPr>
              <w:jc w:val="center"/>
              <w:rPr>
                <w:rFonts w:ascii="Times New Roman" w:eastAsia="Times New Roman" w:hAnsi="Times New Roman" w:cs="Times New Roman"/>
                <w:i/>
                <w:sz w:val="28"/>
                <w:szCs w:val="28"/>
              </w:rPr>
            </w:pPr>
            <w:r w:rsidRPr="004441C0">
              <w:rPr>
                <w:rFonts w:ascii="Times New Roman" w:eastAsia="Times New Roman" w:hAnsi="Times New Roman" w:cs="Times New Roman"/>
                <w:i/>
                <w:sz w:val="28"/>
                <w:szCs w:val="28"/>
              </w:rPr>
              <w:t xml:space="preserve">                    </w:t>
            </w:r>
            <w:r w:rsidRPr="004441C0">
              <w:rPr>
                <w:rFonts w:ascii="Times New Roman" w:eastAsia="Times New Roman" w:hAnsi="Times New Roman" w:cs="Times New Roman"/>
                <w:i/>
                <w:sz w:val="30"/>
                <w:szCs w:val="28"/>
              </w:rPr>
              <w:t xml:space="preserve">Buôn Hồ, ngày       tháng </w:t>
            </w:r>
            <w:r w:rsidR="00F304EA">
              <w:rPr>
                <w:rFonts w:ascii="Times New Roman" w:eastAsia="Times New Roman" w:hAnsi="Times New Roman" w:cs="Times New Roman"/>
                <w:i/>
                <w:sz w:val="30"/>
                <w:szCs w:val="28"/>
              </w:rPr>
              <w:t>9</w:t>
            </w:r>
            <w:r w:rsidRPr="004441C0">
              <w:rPr>
                <w:rFonts w:ascii="Times New Roman" w:eastAsia="Times New Roman" w:hAnsi="Times New Roman" w:cs="Times New Roman"/>
                <w:i/>
                <w:sz w:val="30"/>
                <w:szCs w:val="28"/>
              </w:rPr>
              <w:t xml:space="preserve"> </w:t>
            </w:r>
            <w:r w:rsidR="00DD4784">
              <w:rPr>
                <w:rFonts w:ascii="Times New Roman" w:eastAsia="Times New Roman" w:hAnsi="Times New Roman" w:cs="Times New Roman"/>
                <w:i/>
                <w:sz w:val="30"/>
                <w:szCs w:val="28"/>
              </w:rPr>
              <w:t>năm 2024</w:t>
            </w:r>
          </w:p>
          <w:p w:rsidR="00413032" w:rsidRPr="004441C0" w:rsidRDefault="00413032" w:rsidP="00413032">
            <w:pPr>
              <w:jc w:val="center"/>
              <w:rPr>
                <w:rFonts w:ascii="Times New Roman" w:eastAsia="Times New Roman" w:hAnsi="Times New Roman" w:cs="Times New Roman"/>
                <w:i/>
                <w:sz w:val="2"/>
                <w:szCs w:val="28"/>
              </w:rPr>
            </w:pPr>
          </w:p>
        </w:tc>
      </w:tr>
    </w:tbl>
    <w:p w:rsidR="00413032" w:rsidRPr="004441C0" w:rsidRDefault="00413032" w:rsidP="00413032">
      <w:pPr>
        <w:jc w:val="center"/>
        <w:rPr>
          <w:rFonts w:ascii="Times New Roman" w:eastAsia="Times New Roman" w:hAnsi="Times New Roman" w:cs="Times New Roman"/>
          <w:b/>
          <w:sz w:val="22"/>
          <w:szCs w:val="24"/>
        </w:rPr>
      </w:pPr>
    </w:p>
    <w:p w:rsidR="00413032" w:rsidRPr="004441C0" w:rsidRDefault="00413032" w:rsidP="00413032">
      <w:pPr>
        <w:jc w:val="center"/>
        <w:rPr>
          <w:rFonts w:ascii="Times New Roman" w:eastAsia="Times New Roman" w:hAnsi="Times New Roman" w:cs="Times New Roman"/>
          <w:b/>
          <w:sz w:val="6"/>
          <w:szCs w:val="28"/>
        </w:rPr>
      </w:pPr>
    </w:p>
    <w:p w:rsidR="00413032" w:rsidRPr="004441C0" w:rsidRDefault="00413032" w:rsidP="00413032">
      <w:pPr>
        <w:jc w:val="center"/>
        <w:rPr>
          <w:rFonts w:ascii="Times New Roman" w:eastAsia="Times New Roman" w:hAnsi="Times New Roman" w:cs="Times New Roman"/>
          <w:b/>
          <w:sz w:val="28"/>
          <w:szCs w:val="28"/>
        </w:rPr>
      </w:pPr>
      <w:r w:rsidRPr="004441C0">
        <w:rPr>
          <w:rFonts w:ascii="Times New Roman" w:eastAsia="Times New Roman" w:hAnsi="Times New Roman" w:cs="Times New Roman"/>
          <w:b/>
          <w:sz w:val="28"/>
          <w:szCs w:val="28"/>
        </w:rPr>
        <w:t>BÁO CÁO</w:t>
      </w:r>
    </w:p>
    <w:p w:rsidR="00413032" w:rsidRPr="00174778" w:rsidRDefault="00413032" w:rsidP="00413032">
      <w:pPr>
        <w:jc w:val="center"/>
        <w:rPr>
          <w:rFonts w:ascii="Times New Roman" w:eastAsia="Times New Roman" w:hAnsi="Times New Roman" w:cs="Times New Roman"/>
          <w:b/>
          <w:sz w:val="28"/>
          <w:szCs w:val="28"/>
        </w:rPr>
      </w:pPr>
      <w:r w:rsidRPr="00174778">
        <w:rPr>
          <w:rFonts w:ascii="Times New Roman" w:eastAsia="Times New Roman" w:hAnsi="Times New Roman" w:cs="Times New Roman"/>
          <w:b/>
          <w:sz w:val="28"/>
          <w:szCs w:val="28"/>
        </w:rPr>
        <w:t xml:space="preserve">Đánh giá kết quả thực hiện Kế hoạch sử dụng đất </w:t>
      </w:r>
      <w:r w:rsidR="00B81C05" w:rsidRPr="00174778">
        <w:rPr>
          <w:rFonts w:ascii="Times New Roman" w:eastAsia="Times New Roman" w:hAnsi="Times New Roman" w:cs="Times New Roman"/>
          <w:b/>
          <w:sz w:val="28"/>
          <w:szCs w:val="28"/>
        </w:rPr>
        <w:t>năm 2023</w:t>
      </w:r>
      <w:r w:rsidRPr="00174778">
        <w:rPr>
          <w:rFonts w:ascii="Times New Roman" w:eastAsia="Times New Roman" w:hAnsi="Times New Roman" w:cs="Times New Roman"/>
          <w:b/>
          <w:sz w:val="28"/>
          <w:szCs w:val="28"/>
        </w:rPr>
        <w:t xml:space="preserve">, </w:t>
      </w:r>
    </w:p>
    <w:p w:rsidR="00174778" w:rsidRDefault="00413032" w:rsidP="00413032">
      <w:pPr>
        <w:jc w:val="center"/>
        <w:rPr>
          <w:rFonts w:ascii="Times New Roman" w:eastAsia="Times New Roman" w:hAnsi="Times New Roman" w:cs="Times New Roman"/>
          <w:b/>
          <w:sz w:val="28"/>
          <w:szCs w:val="28"/>
        </w:rPr>
      </w:pPr>
      <w:r w:rsidRPr="00174778">
        <w:rPr>
          <w:rFonts w:ascii="Times New Roman" w:eastAsia="Times New Roman" w:hAnsi="Times New Roman" w:cs="Times New Roman"/>
          <w:b/>
          <w:sz w:val="28"/>
          <w:szCs w:val="28"/>
        </w:rPr>
        <w:t>Tổng hợp danh mục công trình dự án đưa v</w:t>
      </w:r>
      <w:r w:rsidR="00F304EA" w:rsidRPr="00174778">
        <w:rPr>
          <w:rFonts w:ascii="Times New Roman" w:eastAsia="Times New Roman" w:hAnsi="Times New Roman" w:cs="Times New Roman"/>
          <w:b/>
          <w:sz w:val="28"/>
          <w:szCs w:val="28"/>
        </w:rPr>
        <w:t xml:space="preserve">ào Kế hoạch sử dụng đất </w:t>
      </w:r>
    </w:p>
    <w:p w:rsidR="00413032" w:rsidRPr="00174778" w:rsidRDefault="00F304EA" w:rsidP="00413032">
      <w:pPr>
        <w:jc w:val="center"/>
        <w:rPr>
          <w:rFonts w:ascii="Times New Roman" w:eastAsia="Times New Roman" w:hAnsi="Times New Roman" w:cs="Times New Roman"/>
          <w:b/>
          <w:sz w:val="28"/>
          <w:szCs w:val="28"/>
        </w:rPr>
      </w:pPr>
      <w:r w:rsidRPr="00174778">
        <w:rPr>
          <w:rFonts w:ascii="Times New Roman" w:eastAsia="Times New Roman" w:hAnsi="Times New Roman" w:cs="Times New Roman"/>
          <w:b/>
          <w:sz w:val="28"/>
          <w:szCs w:val="28"/>
        </w:rPr>
        <w:t>năm 2024</w:t>
      </w:r>
      <w:r w:rsidR="00174778" w:rsidRPr="00174778">
        <w:rPr>
          <w:rFonts w:ascii="Times New Roman" w:eastAsia="Times New Roman" w:hAnsi="Times New Roman" w:cs="Times New Roman"/>
          <w:b/>
          <w:sz w:val="28"/>
          <w:szCs w:val="28"/>
        </w:rPr>
        <w:t xml:space="preserve"> của thị xã Buôn Hồ</w:t>
      </w:r>
    </w:p>
    <w:p w:rsidR="00413032" w:rsidRPr="004441C0" w:rsidRDefault="00174778" w:rsidP="00413032">
      <w:pPr>
        <w:rPr>
          <w:rFonts w:ascii="Times New Roman" w:eastAsia="Times New Roman" w:hAnsi="Times New Roman" w:cs="Times New Roman"/>
          <w:sz w:val="20"/>
          <w:szCs w:val="32"/>
        </w:rPr>
      </w:pPr>
      <w:r w:rsidRPr="00174778">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504AEFDC" wp14:editId="65E0B684">
                <wp:simplePos x="0" y="0"/>
                <wp:positionH relativeFrom="column">
                  <wp:posOffset>2356485</wp:posOffset>
                </wp:positionH>
                <wp:positionV relativeFrom="paragraph">
                  <wp:posOffset>6985</wp:posOffset>
                </wp:positionV>
                <wp:extent cx="1174750" cy="6350"/>
                <wp:effectExtent l="6350" t="6350" r="9525"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47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A3BFB9" id="_x0000_t32" coordsize="21600,21600" o:spt="32" o:oned="t" path="m,l21600,21600e" filled="f">
                <v:path arrowok="t" fillok="f" o:connecttype="none"/>
                <o:lock v:ext="edit" shapetype="t"/>
              </v:shapetype>
              <v:shape id="Straight Arrow Connector 4" o:spid="_x0000_s1026" type="#_x0000_t32" style="position:absolute;margin-left:185.55pt;margin-top:.55pt;width:92.5pt;height:.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"/>
            </w:pict>
          </mc:Fallback>
        </mc:AlternateContent>
      </w:r>
    </w:p>
    <w:bookmarkEnd w:id="0"/>
    <w:bookmarkEnd w:id="1"/>
    <w:p w:rsidR="00413032" w:rsidRPr="004441C0" w:rsidRDefault="00413032" w:rsidP="00413032">
      <w:pPr>
        <w:widowControl w:val="0"/>
        <w:ind w:firstLine="709"/>
        <w:jc w:val="both"/>
        <w:rPr>
          <w:rFonts w:ascii="Times New Roman" w:eastAsia="Times New Roman" w:hAnsi="Times New Roman" w:cs="Times New Roman"/>
          <w:sz w:val="28"/>
          <w:szCs w:val="24"/>
        </w:rPr>
      </w:pPr>
      <w:r w:rsidRPr="004441C0">
        <w:rPr>
          <w:rFonts w:ascii="Times New Roman" w:eastAsia="Times New Roman" w:hAnsi="Times New Roman" w:cs="Times New Roman"/>
          <w:sz w:val="28"/>
          <w:szCs w:val="24"/>
        </w:rPr>
        <w:t xml:space="preserve">Căn cứ Luật Đất đai ngày 29 tháng 11 năm 2013; </w:t>
      </w:r>
      <w:r w:rsidRPr="004441C0">
        <w:rPr>
          <w:rFonts w:ascii="Times New Roman" w:eastAsia="Times New Roman" w:hAnsi="Times New Roman" w:cs="Times New Roman"/>
          <w:sz w:val="28"/>
          <w:szCs w:val="24"/>
          <w:lang w:val="vi-VN"/>
        </w:rPr>
        <w:t xml:space="preserve">Luật </w:t>
      </w:r>
      <w:r w:rsidRPr="004441C0">
        <w:rPr>
          <w:rFonts w:ascii="Times New Roman" w:eastAsia="Times New Roman" w:hAnsi="Times New Roman" w:cs="Times New Roman"/>
          <w:sz w:val="28"/>
          <w:szCs w:val="24"/>
        </w:rPr>
        <w:t xml:space="preserve">số 35/2018/QH14 (Luật sửa đổi bổ sung một số điều của 37 Luật liên quan đến quy hoạch ngày 20/11/2018); Nghị định số 43/2014/NĐ-CP ngày 15/05/2014 của Chính phủ Quy định chi tiết một số điều của Luật Đất đai; </w:t>
      </w:r>
      <w:r w:rsidRPr="004441C0">
        <w:rPr>
          <w:rFonts w:ascii="Times New Roman" w:eastAsia="Times New Roman" w:hAnsi="Times New Roman" w:cs="Times New Roman"/>
          <w:sz w:val="28"/>
          <w:szCs w:val="24"/>
          <w:lang w:val="vi-VN"/>
        </w:rPr>
        <w:t xml:space="preserve">Nghị định số </w:t>
      </w:r>
      <w:r w:rsidRPr="004441C0">
        <w:rPr>
          <w:rFonts w:ascii="Times New Roman" w:eastAsia="Times New Roman" w:hAnsi="Times New Roman" w:cs="Times New Roman"/>
          <w:sz w:val="28"/>
          <w:szCs w:val="24"/>
        </w:rPr>
        <w:t>148</w:t>
      </w:r>
      <w:r w:rsidRPr="004441C0">
        <w:rPr>
          <w:rFonts w:ascii="Times New Roman" w:eastAsia="Times New Roman" w:hAnsi="Times New Roman" w:cs="Times New Roman"/>
          <w:sz w:val="28"/>
          <w:szCs w:val="24"/>
          <w:lang w:val="vi-VN"/>
        </w:rPr>
        <w:t>/</w:t>
      </w:r>
      <w:r w:rsidRPr="004441C0">
        <w:rPr>
          <w:rFonts w:ascii="Times New Roman" w:eastAsia="Times New Roman" w:hAnsi="Times New Roman" w:cs="Times New Roman"/>
          <w:sz w:val="28"/>
          <w:szCs w:val="24"/>
        </w:rPr>
        <w:t>2020</w:t>
      </w:r>
      <w:r w:rsidRPr="004441C0">
        <w:rPr>
          <w:rFonts w:ascii="Times New Roman" w:eastAsia="Times New Roman" w:hAnsi="Times New Roman" w:cs="Times New Roman"/>
          <w:sz w:val="28"/>
          <w:szCs w:val="24"/>
          <w:lang w:val="vi-VN"/>
        </w:rPr>
        <w:t xml:space="preserve">/NĐ-CP ngày </w:t>
      </w:r>
      <w:r w:rsidRPr="004441C0">
        <w:rPr>
          <w:rFonts w:ascii="Times New Roman" w:eastAsia="Times New Roman" w:hAnsi="Times New Roman" w:cs="Times New Roman"/>
          <w:sz w:val="28"/>
          <w:szCs w:val="24"/>
        </w:rPr>
        <w:t>18</w:t>
      </w:r>
      <w:r w:rsidRPr="004441C0">
        <w:rPr>
          <w:rFonts w:ascii="Times New Roman" w:eastAsia="Times New Roman" w:hAnsi="Times New Roman" w:cs="Times New Roman"/>
          <w:sz w:val="28"/>
          <w:szCs w:val="24"/>
          <w:lang w:val="vi-VN"/>
        </w:rPr>
        <w:t xml:space="preserve"> tháng </w:t>
      </w:r>
      <w:r w:rsidRPr="004441C0">
        <w:rPr>
          <w:rFonts w:ascii="Times New Roman" w:eastAsia="Times New Roman" w:hAnsi="Times New Roman" w:cs="Times New Roman"/>
          <w:sz w:val="28"/>
          <w:szCs w:val="24"/>
        </w:rPr>
        <w:t>12</w:t>
      </w:r>
      <w:r w:rsidRPr="004441C0">
        <w:rPr>
          <w:rFonts w:ascii="Times New Roman" w:eastAsia="Times New Roman" w:hAnsi="Times New Roman" w:cs="Times New Roman"/>
          <w:sz w:val="28"/>
          <w:szCs w:val="24"/>
          <w:lang w:val="vi-VN"/>
        </w:rPr>
        <w:t xml:space="preserve"> năm </w:t>
      </w:r>
      <w:r w:rsidRPr="004441C0">
        <w:rPr>
          <w:rFonts w:ascii="Times New Roman" w:eastAsia="Times New Roman" w:hAnsi="Times New Roman" w:cs="Times New Roman"/>
          <w:sz w:val="28"/>
          <w:szCs w:val="24"/>
        </w:rPr>
        <w:t>2020</w:t>
      </w:r>
      <w:r w:rsidRPr="004441C0">
        <w:rPr>
          <w:rFonts w:ascii="Times New Roman" w:eastAsia="Times New Roman" w:hAnsi="Times New Roman" w:cs="Times New Roman"/>
          <w:sz w:val="28"/>
          <w:szCs w:val="24"/>
          <w:lang w:val="vi-VN"/>
        </w:rPr>
        <w:t xml:space="preserve"> của Chính phủ </w:t>
      </w:r>
      <w:r w:rsidRPr="004441C0">
        <w:rPr>
          <w:rFonts w:ascii="Times New Roman" w:eastAsia="Times New Roman" w:hAnsi="Times New Roman" w:cs="Times New Roman"/>
          <w:sz w:val="28"/>
          <w:szCs w:val="24"/>
        </w:rPr>
        <w:t xml:space="preserve">về sửa đổi, bổ sung một số nghị định </w:t>
      </w:r>
      <w:r w:rsidRPr="004441C0">
        <w:rPr>
          <w:rFonts w:ascii="Times New Roman" w:eastAsia="Times New Roman" w:hAnsi="Times New Roman" w:cs="Times New Roman"/>
          <w:sz w:val="28"/>
          <w:szCs w:val="24"/>
          <w:lang w:val="vi-VN"/>
        </w:rPr>
        <w:t>quy định chi tiết thi hành Luật Đất đai</w:t>
      </w:r>
      <w:r w:rsidRPr="004441C0">
        <w:rPr>
          <w:rFonts w:ascii="Times New Roman" w:eastAsia="Times New Roman" w:hAnsi="Times New Roman" w:cs="Times New Roman"/>
          <w:sz w:val="28"/>
          <w:szCs w:val="24"/>
        </w:rPr>
        <w:t xml:space="preserve">; </w:t>
      </w:r>
      <w:r w:rsidRPr="004441C0">
        <w:rPr>
          <w:rFonts w:ascii="Times New Roman" w:eastAsia="Times New Roman" w:hAnsi="Times New Roman" w:cs="Times New Roman"/>
          <w:sz w:val="28"/>
          <w:szCs w:val="28"/>
          <w:lang w:val="vi-VN"/>
        </w:rPr>
        <w:t xml:space="preserve">Thông tư số </w:t>
      </w:r>
      <w:r w:rsidRPr="004441C0">
        <w:rPr>
          <w:rFonts w:ascii="Times New Roman" w:eastAsia="Times New Roman" w:hAnsi="Times New Roman" w:cs="Times New Roman"/>
          <w:sz w:val="28"/>
          <w:szCs w:val="28"/>
        </w:rPr>
        <w:t>01</w:t>
      </w:r>
      <w:r w:rsidRPr="004441C0">
        <w:rPr>
          <w:rFonts w:ascii="Times New Roman" w:eastAsia="Times New Roman" w:hAnsi="Times New Roman" w:cs="Times New Roman"/>
          <w:sz w:val="28"/>
          <w:szCs w:val="28"/>
          <w:lang w:val="vi-VN"/>
        </w:rPr>
        <w:t>/</w:t>
      </w:r>
      <w:r w:rsidRPr="004441C0">
        <w:rPr>
          <w:rFonts w:ascii="Times New Roman" w:eastAsia="Times New Roman" w:hAnsi="Times New Roman" w:cs="Times New Roman"/>
          <w:sz w:val="28"/>
          <w:szCs w:val="28"/>
        </w:rPr>
        <w:t>2021</w:t>
      </w:r>
      <w:r w:rsidRPr="004441C0">
        <w:rPr>
          <w:rFonts w:ascii="Times New Roman" w:eastAsia="Times New Roman" w:hAnsi="Times New Roman" w:cs="Times New Roman"/>
          <w:sz w:val="28"/>
          <w:szCs w:val="28"/>
          <w:lang w:val="vi-VN"/>
        </w:rPr>
        <w:t xml:space="preserve">/TT-BTNMT ngày </w:t>
      </w:r>
      <w:r w:rsidRPr="004441C0">
        <w:rPr>
          <w:rFonts w:ascii="Times New Roman" w:eastAsia="Times New Roman" w:hAnsi="Times New Roman" w:cs="Times New Roman"/>
          <w:sz w:val="28"/>
          <w:szCs w:val="28"/>
        </w:rPr>
        <w:t>12</w:t>
      </w:r>
      <w:r w:rsidRPr="004441C0">
        <w:rPr>
          <w:rFonts w:ascii="Times New Roman" w:eastAsia="Times New Roman" w:hAnsi="Times New Roman" w:cs="Times New Roman"/>
          <w:sz w:val="28"/>
          <w:szCs w:val="28"/>
          <w:lang w:val="vi-VN"/>
        </w:rPr>
        <w:t xml:space="preserve"> tháng </w:t>
      </w:r>
      <w:r w:rsidRPr="004441C0">
        <w:rPr>
          <w:rFonts w:ascii="Times New Roman" w:eastAsia="Times New Roman" w:hAnsi="Times New Roman" w:cs="Times New Roman"/>
          <w:sz w:val="28"/>
          <w:szCs w:val="28"/>
        </w:rPr>
        <w:t>4</w:t>
      </w:r>
      <w:r w:rsidRPr="004441C0">
        <w:rPr>
          <w:rFonts w:ascii="Times New Roman" w:eastAsia="Times New Roman" w:hAnsi="Times New Roman" w:cs="Times New Roman"/>
          <w:sz w:val="28"/>
          <w:szCs w:val="28"/>
          <w:lang w:val="vi-VN"/>
        </w:rPr>
        <w:t xml:space="preserve"> năm </w:t>
      </w:r>
      <w:r w:rsidRPr="004441C0">
        <w:rPr>
          <w:rFonts w:ascii="Times New Roman" w:eastAsia="Times New Roman" w:hAnsi="Times New Roman" w:cs="Times New Roman"/>
          <w:sz w:val="28"/>
          <w:szCs w:val="28"/>
        </w:rPr>
        <w:t>2021</w:t>
      </w:r>
      <w:r w:rsidRPr="004441C0">
        <w:rPr>
          <w:rFonts w:ascii="Times New Roman" w:eastAsia="Times New Roman" w:hAnsi="Times New Roman" w:cs="Times New Roman"/>
          <w:sz w:val="28"/>
          <w:szCs w:val="28"/>
          <w:lang w:val="vi-VN"/>
        </w:rPr>
        <w:t xml:space="preserve"> của Bộ Tài nguyên và Môi trường Quy định </w:t>
      </w:r>
      <w:r w:rsidRPr="004441C0">
        <w:rPr>
          <w:rFonts w:ascii="Times New Roman" w:eastAsia="Times New Roman" w:hAnsi="Times New Roman" w:cs="Times New Roman"/>
          <w:sz w:val="28"/>
          <w:szCs w:val="28"/>
        </w:rPr>
        <w:t>kỹ thuật</w:t>
      </w:r>
      <w:r w:rsidRPr="004441C0">
        <w:rPr>
          <w:rFonts w:ascii="Times New Roman" w:eastAsia="Times New Roman" w:hAnsi="Times New Roman" w:cs="Times New Roman"/>
          <w:sz w:val="28"/>
          <w:szCs w:val="28"/>
          <w:lang w:val="vi-VN"/>
        </w:rPr>
        <w:t xml:space="preserve"> lập, điều chỉnh quy hoạch, kế hoạch sử dụng đất</w:t>
      </w:r>
      <w:r w:rsidRPr="004441C0">
        <w:rPr>
          <w:rFonts w:ascii="Times New Roman" w:eastAsia="Times New Roman" w:hAnsi="Times New Roman" w:cs="Times New Roman"/>
          <w:sz w:val="28"/>
          <w:szCs w:val="24"/>
        </w:rPr>
        <w:t>;</w:t>
      </w:r>
    </w:p>
    <w:p w:rsidR="00413032" w:rsidRPr="00B344BD" w:rsidRDefault="00413032" w:rsidP="00CC3D9C">
      <w:pPr>
        <w:spacing w:before="60"/>
        <w:ind w:firstLine="720"/>
        <w:jc w:val="both"/>
        <w:rPr>
          <w:rFonts w:ascii="Times New Roman" w:hAnsi="Times New Roman"/>
          <w:sz w:val="28"/>
          <w:szCs w:val="28"/>
          <w:lang w:val="vi-VN"/>
        </w:rPr>
      </w:pPr>
      <w:r w:rsidRPr="00B344BD">
        <w:rPr>
          <w:rFonts w:ascii="Times New Roman" w:hAnsi="Times New Roman"/>
          <w:sz w:val="28"/>
          <w:szCs w:val="28"/>
          <w:lang w:val="vi-VN"/>
        </w:rPr>
        <w:t xml:space="preserve">Căn cứ </w:t>
      </w:r>
      <w:r w:rsidR="00B344BD" w:rsidRPr="004B210E">
        <w:rPr>
          <w:rFonts w:ascii="Times New Roman" w:hAnsi="Times New Roman"/>
          <w:sz w:val="28"/>
          <w:szCs w:val="28"/>
          <w:lang w:val="vi-VN"/>
        </w:rPr>
        <w:t>Công văn số 3234/UBND-NNMT, ngày 19/4/2023 của UBND tỉnh Đắk Lắk về việc lập kế hoạch sử dụng đất năm 2024 cấp huyện</w:t>
      </w:r>
      <w:r w:rsidR="003D7EA7" w:rsidRPr="00B344BD">
        <w:rPr>
          <w:rFonts w:ascii="Times New Roman" w:hAnsi="Times New Roman"/>
          <w:sz w:val="28"/>
          <w:szCs w:val="28"/>
          <w:lang w:val="vi-VN"/>
        </w:rPr>
        <w:t>;</w:t>
      </w:r>
      <w:r w:rsidRPr="00B344BD">
        <w:rPr>
          <w:rFonts w:ascii="Times New Roman" w:hAnsi="Times New Roman"/>
          <w:sz w:val="28"/>
          <w:szCs w:val="28"/>
          <w:lang w:val="vi-VN"/>
        </w:rPr>
        <w:t xml:space="preserve"> </w:t>
      </w:r>
      <w:r w:rsidR="00B344BD" w:rsidRPr="00B344BD">
        <w:rPr>
          <w:rFonts w:ascii="Times New Roman" w:hAnsi="Times New Roman"/>
          <w:sz w:val="28"/>
          <w:szCs w:val="28"/>
          <w:lang w:val="vi-VN"/>
        </w:rPr>
        <w:t>Công văn số 802/UBND-TNMT, ngày 25/4/2023 của UBND thị xã Buôn Hồ về việc triển khai Lập kế hoạch sử dụng đất năm 2024 thị xã Buôn Hồ, tỉnh Đắk Lắk</w:t>
      </w:r>
      <w:r w:rsidR="00CF6E18" w:rsidRPr="00B344BD">
        <w:rPr>
          <w:rFonts w:ascii="Times New Roman" w:hAnsi="Times New Roman"/>
          <w:sz w:val="28"/>
          <w:szCs w:val="28"/>
          <w:lang w:val="vi-VN"/>
        </w:rPr>
        <w:t>.</w:t>
      </w:r>
    </w:p>
    <w:p w:rsidR="004566AD" w:rsidRPr="004441C0" w:rsidRDefault="00413032" w:rsidP="00CF6E18">
      <w:pPr>
        <w:widowControl w:val="0"/>
        <w:spacing w:before="60"/>
        <w:ind w:firstLine="720"/>
        <w:jc w:val="both"/>
        <w:outlineLvl w:val="6"/>
        <w:rPr>
          <w:rFonts w:ascii="Times New Roman" w:hAnsi="Times New Roman" w:cs="Times New Roman"/>
          <w:b/>
          <w:sz w:val="28"/>
          <w:szCs w:val="28"/>
        </w:rPr>
      </w:pPr>
      <w:r w:rsidRPr="004441C0">
        <w:rPr>
          <w:rFonts w:ascii="Times New Roman" w:eastAsia="Times New Roman" w:hAnsi="Times New Roman" w:cs="Times New Roman"/>
          <w:sz w:val="28"/>
          <w:szCs w:val="28"/>
        </w:rPr>
        <w:t xml:space="preserve">Ủy ban nhân dân </w:t>
      </w:r>
      <w:r w:rsidR="00CF6E18" w:rsidRPr="004441C0">
        <w:rPr>
          <w:rFonts w:ascii="Times New Roman" w:eastAsia="Times New Roman" w:hAnsi="Times New Roman" w:cs="Times New Roman"/>
          <w:sz w:val="28"/>
          <w:szCs w:val="28"/>
        </w:rPr>
        <w:t>thị xã</w:t>
      </w:r>
      <w:r w:rsidRPr="004441C0">
        <w:rPr>
          <w:rFonts w:ascii="Times New Roman" w:eastAsia="Times New Roman" w:hAnsi="Times New Roman" w:cs="Times New Roman"/>
          <w:sz w:val="28"/>
          <w:szCs w:val="28"/>
        </w:rPr>
        <w:t xml:space="preserve"> đánh giá kết quả thực hiện Kế hoạch sử dụng đất </w:t>
      </w:r>
      <w:r w:rsidR="00DD4784">
        <w:rPr>
          <w:rFonts w:ascii="Times New Roman" w:eastAsia="Times New Roman" w:hAnsi="Times New Roman" w:cs="Times New Roman"/>
          <w:sz w:val="28"/>
          <w:szCs w:val="28"/>
        </w:rPr>
        <w:t>năm 2024</w:t>
      </w:r>
      <w:r w:rsidRPr="004441C0">
        <w:rPr>
          <w:rFonts w:ascii="Times New Roman" w:eastAsia="Times New Roman" w:hAnsi="Times New Roman" w:cs="Times New Roman"/>
          <w:sz w:val="28"/>
          <w:szCs w:val="28"/>
        </w:rPr>
        <w:t>; tổng hợp danh mục công trình</w:t>
      </w:r>
      <w:r w:rsidR="00B344BD">
        <w:rPr>
          <w:rFonts w:ascii="Times New Roman" w:eastAsia="Times New Roman" w:hAnsi="Times New Roman" w:cs="Times New Roman"/>
          <w:sz w:val="28"/>
          <w:szCs w:val="28"/>
        </w:rPr>
        <w:t>,</w:t>
      </w:r>
      <w:r w:rsidRPr="004441C0">
        <w:rPr>
          <w:rFonts w:ascii="Times New Roman" w:eastAsia="Times New Roman" w:hAnsi="Times New Roman" w:cs="Times New Roman"/>
          <w:sz w:val="28"/>
          <w:szCs w:val="28"/>
        </w:rPr>
        <w:t xml:space="preserve"> dự án và nhu cầu sử dụng đất của hộ gia đình</w:t>
      </w:r>
      <w:r w:rsidR="00B344BD">
        <w:rPr>
          <w:rFonts w:ascii="Times New Roman" w:eastAsia="Times New Roman" w:hAnsi="Times New Roman" w:cs="Times New Roman"/>
          <w:sz w:val="28"/>
          <w:szCs w:val="28"/>
        </w:rPr>
        <w:t>,</w:t>
      </w:r>
      <w:r w:rsidRPr="004441C0">
        <w:rPr>
          <w:rFonts w:ascii="Times New Roman" w:eastAsia="Times New Roman" w:hAnsi="Times New Roman" w:cs="Times New Roman"/>
          <w:sz w:val="28"/>
          <w:szCs w:val="28"/>
        </w:rPr>
        <w:t xml:space="preserve"> cá nhân đưa vào Kế hoạch sử dụng đất năm 202</w:t>
      </w:r>
      <w:r w:rsidR="00F304EA">
        <w:rPr>
          <w:rFonts w:ascii="Times New Roman" w:eastAsia="Times New Roman" w:hAnsi="Times New Roman" w:cs="Times New Roman"/>
          <w:sz w:val="28"/>
          <w:szCs w:val="28"/>
        </w:rPr>
        <w:t>4</w:t>
      </w:r>
      <w:r w:rsidRPr="004441C0">
        <w:rPr>
          <w:rFonts w:ascii="Times New Roman" w:eastAsia="Times New Roman" w:hAnsi="Times New Roman" w:cs="Times New Roman"/>
          <w:sz w:val="28"/>
          <w:szCs w:val="28"/>
        </w:rPr>
        <w:t xml:space="preserve"> trên địa bàn </w:t>
      </w:r>
      <w:r w:rsidR="002678B6" w:rsidRPr="004441C0">
        <w:rPr>
          <w:rFonts w:ascii="Times New Roman" w:eastAsia="Times New Roman" w:hAnsi="Times New Roman" w:cs="Times New Roman"/>
          <w:sz w:val="28"/>
          <w:szCs w:val="28"/>
        </w:rPr>
        <w:t>thị xã</w:t>
      </w:r>
      <w:r w:rsidRPr="004441C0">
        <w:rPr>
          <w:rFonts w:ascii="Times New Roman" w:eastAsia="Times New Roman" w:hAnsi="Times New Roman" w:cs="Times New Roman"/>
          <w:sz w:val="28"/>
          <w:szCs w:val="28"/>
        </w:rPr>
        <w:t xml:space="preserve"> như sau:</w:t>
      </w:r>
      <w:r w:rsidR="00031C5F" w:rsidRPr="004441C0">
        <w:rPr>
          <w:rFonts w:ascii="Times New Roman" w:hAnsi="Times New Roman" w:cs="Times New Roman"/>
          <w:b/>
          <w:sz w:val="28"/>
          <w:szCs w:val="28"/>
        </w:rPr>
        <w:tab/>
      </w:r>
    </w:p>
    <w:p w:rsidR="002678B6" w:rsidRPr="004441C0" w:rsidRDefault="002678B6" w:rsidP="00CF6E18">
      <w:pPr>
        <w:widowControl w:val="0"/>
        <w:spacing w:before="60"/>
        <w:ind w:firstLine="720"/>
        <w:jc w:val="both"/>
        <w:outlineLvl w:val="6"/>
        <w:rPr>
          <w:rFonts w:ascii="Times New Roman" w:hAnsi="Times New Roman" w:cs="Times New Roman"/>
          <w:b/>
          <w:bCs/>
          <w:noProof/>
          <w:sz w:val="28"/>
          <w:szCs w:val="28"/>
        </w:rPr>
        <w:sectPr w:rsidR="002678B6" w:rsidRPr="004441C0" w:rsidSect="00792876">
          <w:footerReference w:type="default" r:id="rId8"/>
          <w:pgSz w:w="11909" w:h="16834" w:code="9"/>
          <w:pgMar w:top="1077" w:right="1134" w:bottom="1077" w:left="1474" w:header="426" w:footer="846" w:gutter="0"/>
          <w:pgNumType w:fmt="lowerRoman" w:start="1"/>
          <w:cols w:space="720"/>
        </w:sectPr>
      </w:pPr>
    </w:p>
    <w:p w:rsidR="00E911EA" w:rsidRPr="004441C0" w:rsidRDefault="00E911EA" w:rsidP="00490342">
      <w:pPr>
        <w:pStyle w:val="Heading1"/>
        <w:keepNext w:val="0"/>
        <w:widowControl w:val="0"/>
        <w:spacing w:before="120"/>
        <w:ind w:firstLine="720"/>
        <w:jc w:val="both"/>
        <w:rPr>
          <w:rFonts w:ascii="Times New Roman" w:hAnsi="Times New Roman" w:cs="Times New Roman"/>
          <w:sz w:val="28"/>
          <w:szCs w:val="28"/>
        </w:rPr>
      </w:pPr>
      <w:bookmarkStart w:id="7" w:name="_Toc32960468"/>
      <w:bookmarkStart w:id="8" w:name="_Toc39933632"/>
      <w:bookmarkStart w:id="9" w:name="_Toc56497952"/>
      <w:bookmarkStart w:id="10" w:name="_Toc65330285"/>
      <w:bookmarkStart w:id="11" w:name="_Toc85986119"/>
      <w:bookmarkEnd w:id="2"/>
      <w:bookmarkEnd w:id="3"/>
      <w:bookmarkEnd w:id="4"/>
      <w:bookmarkEnd w:id="5"/>
      <w:bookmarkEnd w:id="6"/>
      <w:r w:rsidRPr="004441C0">
        <w:rPr>
          <w:rFonts w:ascii="Times New Roman" w:hAnsi="Times New Roman" w:cs="Times New Roman"/>
          <w:sz w:val="28"/>
          <w:szCs w:val="28"/>
        </w:rPr>
        <w:lastRenderedPageBreak/>
        <w:t xml:space="preserve">I. </w:t>
      </w:r>
      <w:r w:rsidR="00822855" w:rsidRPr="004441C0">
        <w:rPr>
          <w:rFonts w:ascii="Times New Roman" w:hAnsi="Times New Roman" w:cs="Times New Roman"/>
          <w:sz w:val="28"/>
          <w:szCs w:val="28"/>
        </w:rPr>
        <w:t xml:space="preserve">ĐÁNH GIÁ KẾT QUẢ THỰC HIỆN KẾ HOẠCH </w:t>
      </w:r>
      <w:r w:rsidRPr="004441C0">
        <w:rPr>
          <w:rFonts w:ascii="Times New Roman" w:hAnsi="Times New Roman" w:cs="Times New Roman"/>
          <w:sz w:val="28"/>
          <w:szCs w:val="28"/>
        </w:rPr>
        <w:t xml:space="preserve">SỬ DỤNG ĐẤT </w:t>
      </w:r>
      <w:r w:rsidR="00DD4784">
        <w:rPr>
          <w:rFonts w:ascii="Times New Roman" w:hAnsi="Times New Roman" w:cs="Times New Roman"/>
          <w:sz w:val="28"/>
          <w:szCs w:val="28"/>
        </w:rPr>
        <w:t>NĂM 2023</w:t>
      </w:r>
      <w:r w:rsidR="00E80E82" w:rsidRPr="004441C0">
        <w:rPr>
          <w:rFonts w:ascii="Times New Roman" w:hAnsi="Times New Roman" w:cs="Times New Roman"/>
          <w:sz w:val="28"/>
          <w:szCs w:val="28"/>
        </w:rPr>
        <w:t xml:space="preserve"> </w:t>
      </w:r>
      <w:r w:rsidRPr="004441C0">
        <w:rPr>
          <w:rFonts w:ascii="Times New Roman" w:hAnsi="Times New Roman" w:cs="Times New Roman"/>
          <w:sz w:val="28"/>
          <w:szCs w:val="28"/>
        </w:rPr>
        <w:t xml:space="preserve">VÀ BIẾN ĐỘNG </w:t>
      </w:r>
      <w:bookmarkEnd w:id="7"/>
      <w:bookmarkEnd w:id="8"/>
      <w:bookmarkEnd w:id="9"/>
      <w:bookmarkEnd w:id="10"/>
      <w:bookmarkEnd w:id="11"/>
      <w:r w:rsidR="00E80E82" w:rsidRPr="004441C0">
        <w:rPr>
          <w:rFonts w:ascii="Times New Roman" w:hAnsi="Times New Roman" w:cs="Times New Roman"/>
          <w:sz w:val="28"/>
          <w:szCs w:val="28"/>
        </w:rPr>
        <w:t>ĐẤ</w:t>
      </w:r>
      <w:r w:rsidR="003D7EA7" w:rsidRPr="004441C0">
        <w:rPr>
          <w:rFonts w:ascii="Times New Roman" w:hAnsi="Times New Roman" w:cs="Times New Roman"/>
          <w:sz w:val="28"/>
          <w:szCs w:val="28"/>
        </w:rPr>
        <w:t xml:space="preserve">T ĐAI </w:t>
      </w:r>
      <w:r w:rsidR="00DD4784">
        <w:rPr>
          <w:rFonts w:ascii="Times New Roman" w:hAnsi="Times New Roman" w:cs="Times New Roman"/>
          <w:sz w:val="28"/>
          <w:szCs w:val="28"/>
        </w:rPr>
        <w:t>NĂM 2023</w:t>
      </w:r>
      <w:r w:rsidR="00E80E82" w:rsidRPr="004441C0">
        <w:rPr>
          <w:rFonts w:ascii="Times New Roman" w:hAnsi="Times New Roman" w:cs="Times New Roman"/>
          <w:sz w:val="28"/>
          <w:szCs w:val="28"/>
        </w:rPr>
        <w:t xml:space="preserve"> SO VỚ</w:t>
      </w:r>
      <w:r w:rsidR="003D7EA7" w:rsidRPr="004441C0">
        <w:rPr>
          <w:rFonts w:ascii="Times New Roman" w:hAnsi="Times New Roman" w:cs="Times New Roman"/>
          <w:sz w:val="28"/>
          <w:szCs w:val="28"/>
        </w:rPr>
        <w:t>I NĂM 202</w:t>
      </w:r>
      <w:r w:rsidR="00DD4784">
        <w:rPr>
          <w:rFonts w:ascii="Times New Roman" w:hAnsi="Times New Roman" w:cs="Times New Roman"/>
          <w:sz w:val="28"/>
          <w:szCs w:val="28"/>
        </w:rPr>
        <w:t>2</w:t>
      </w:r>
    </w:p>
    <w:p w:rsidR="004E5849" w:rsidRPr="004441C0" w:rsidRDefault="003F2FE9" w:rsidP="00490342">
      <w:pPr>
        <w:pStyle w:val="Heading2"/>
        <w:keepNext w:val="0"/>
        <w:widowControl w:val="0"/>
        <w:numPr>
          <w:ilvl w:val="0"/>
          <w:numId w:val="0"/>
        </w:numPr>
        <w:ind w:firstLine="720"/>
        <w:rPr>
          <w:rFonts w:ascii="Times New Roman" w:hAnsi="Times New Roman" w:cs="Times New Roman"/>
          <w:b w:val="0"/>
          <w:bCs/>
          <w:spacing w:val="-6"/>
          <w:sz w:val="28"/>
          <w:szCs w:val="28"/>
          <w:lang w:val="de-DE"/>
        </w:rPr>
      </w:pPr>
      <w:bookmarkStart w:id="12" w:name="_Toc85986120"/>
      <w:bookmarkStart w:id="13" w:name="_Toc131045097"/>
      <w:bookmarkStart w:id="14" w:name="_Toc131412530"/>
      <w:bookmarkStart w:id="15" w:name="_Toc131412693"/>
      <w:bookmarkStart w:id="16" w:name="_Toc131412856"/>
      <w:bookmarkStart w:id="17" w:name="_Toc131413156"/>
      <w:bookmarkStart w:id="18" w:name="_Toc131413318"/>
      <w:bookmarkStart w:id="19" w:name="_Toc131413480"/>
      <w:bookmarkStart w:id="20" w:name="_Toc131663521"/>
      <w:bookmarkStart w:id="21" w:name="_Toc132992358"/>
      <w:bookmarkStart w:id="22" w:name="_Toc133056378"/>
      <w:bookmarkStart w:id="23" w:name="_Toc149444091"/>
      <w:bookmarkStart w:id="24" w:name="_Toc165988386"/>
      <w:bookmarkStart w:id="25" w:name="_Toc169145677"/>
      <w:r w:rsidRPr="004441C0">
        <w:rPr>
          <w:rFonts w:ascii="Times New Roman" w:hAnsi="Times New Roman" w:cs="Times New Roman"/>
          <w:bCs/>
          <w:spacing w:val="-2"/>
          <w:sz w:val="28"/>
          <w:szCs w:val="28"/>
        </w:rPr>
        <w:t>1.</w:t>
      </w:r>
      <w:r w:rsidR="004E5849" w:rsidRPr="004441C0">
        <w:rPr>
          <w:rFonts w:ascii="Times New Roman" w:hAnsi="Times New Roman" w:cs="Times New Roman"/>
          <w:bCs/>
          <w:spacing w:val="-2"/>
          <w:sz w:val="28"/>
          <w:szCs w:val="28"/>
        </w:rPr>
        <w:t xml:space="preserve"> </w:t>
      </w:r>
      <w:r w:rsidR="00822855" w:rsidRPr="004441C0">
        <w:rPr>
          <w:rFonts w:ascii="Times New Roman" w:hAnsi="Times New Roman" w:cs="Times New Roman"/>
          <w:bCs/>
          <w:spacing w:val="-2"/>
          <w:sz w:val="28"/>
          <w:szCs w:val="28"/>
        </w:rPr>
        <w:t xml:space="preserve">Đánh giá kết quả thực hiện kế hoạch sử dụng đất </w:t>
      </w:r>
      <w:r w:rsidR="00DD4784">
        <w:rPr>
          <w:rFonts w:ascii="Times New Roman" w:hAnsi="Times New Roman" w:cs="Times New Roman"/>
          <w:bCs/>
          <w:spacing w:val="-2"/>
          <w:sz w:val="28"/>
          <w:szCs w:val="28"/>
        </w:rPr>
        <w:t>năm 2023</w:t>
      </w:r>
      <w:r w:rsidR="004E5849" w:rsidRPr="004441C0">
        <w:rPr>
          <w:rFonts w:ascii="Times New Roman" w:hAnsi="Times New Roman" w:cs="Times New Roman"/>
          <w:spacing w:val="-6"/>
          <w:sz w:val="28"/>
          <w:szCs w:val="28"/>
          <w:lang w:val="de-DE"/>
        </w:rPr>
        <w:t>.</w:t>
      </w:r>
      <w:bookmarkEnd w:id="12"/>
    </w:p>
    <w:p w:rsidR="00FE20CF" w:rsidRPr="00FE20CF" w:rsidRDefault="00FE20CF" w:rsidP="00FE20CF">
      <w:pPr>
        <w:widowControl w:val="0"/>
        <w:spacing w:before="45"/>
        <w:ind w:firstLine="720"/>
        <w:jc w:val="both"/>
        <w:rPr>
          <w:rFonts w:ascii="Times New Roman" w:hAnsi="Times New Roman" w:cs="Times New Roman"/>
          <w:bCs/>
          <w:sz w:val="28"/>
          <w:szCs w:val="28"/>
          <w:lang w:val="de-DE"/>
        </w:rPr>
      </w:pPr>
      <w:r w:rsidRPr="00FE20CF">
        <w:rPr>
          <w:rFonts w:ascii="Times New Roman" w:hAnsi="Times New Roman" w:cs="Times New Roman"/>
          <w:bCs/>
          <w:sz w:val="28"/>
          <w:szCs w:val="28"/>
          <w:lang w:val="de-DE"/>
        </w:rPr>
        <w:t xml:space="preserve">Căn cứ danh mục công trình, dự án có nhu cầu sử dụng đất đã được thông qua và phê duyệt tại Nghị quyết số 53/NQ-HĐND, ngày 23/12/2021 của Hội đồng nhân dân tỉnh Đắk Lắk về Danh mục công trình, dự án phải thu hồi đất để phát triển kinh tế-xã hội vì lợi ích quốc gia công cộng; danh mục dự án đầu tư có sử dụng đất phải chuyển đổi mục đích dưới 10 ha đất trồng lúa trong năm 2022 trên địa bàn tỉnh Đắk Lắk; Nghị quyết số 20/NQ-HĐND, ngày 22/7/2022 của Hội đồng nhân dân tỉnh Đắk Lắk về Điều chỉnh, bổ sung danh mục dự án phải thu hồi đất để phát triển kinh tế - xã hội vì lợi ích quốc gia, công cộng; danh mục dự án đầu tư có sử dụng đất phải chuyển mục đích dưới 10 héc ta đất trồng lúa, dưới 20 héc ta đất rừng phòng hộ, đất rừng đặc dụng trong năm 2022 trên địa bàn tỉnh Đắk Lắk; Nghị quyết số 49/NQ-HĐND, ngày 14/12/2022 của Hội đồng nhân dân tỉnh Đắk Lắk về danh mục dự án phải thu hồi đất để phát triển kinh tế-xã hội vì lợi ích quốc gia, công cộng trong năm 2023; danh mục dự án đầu tư có sử dụng đất phải chuyển đổi mục đích dưới 10 ha đất trồng lúa, dưới 20 hecta đất rừng phòng hộ, đất rừng đặc dụng trên địa bàn tỉnh Đắk Lắk; Nghị quyết số 15/NQ-HĐND ngày 14/7/2023 của HĐND tỉnh Bổ sung, điều chỉnh danh mục dự án phải thu hồi đất để phát triển kinh tế - xã hội vì lợi ích quốc gia, công cộng tại Nghị quyết số 49/NQ-HĐND ngày 14/12/2022, Nghị quyết số 53/NQ-HĐND ngày 21/12/2021, Nghị quyết số 20/NQ-HĐND ngày 20/7/2022 của HĐND tỉnh; dự án đầu tư có sử dụng đất phải chuyển mục đích dưới 10 héc ta đất trồng lúa, trên địa bàn tỉnh Đắk Lắk; </w:t>
      </w:r>
      <w:r w:rsidRPr="00FE20CF">
        <w:rPr>
          <w:rFonts w:ascii="Times New Roman" w:hAnsi="Times New Roman"/>
          <w:sz w:val="28"/>
          <w:szCs w:val="28"/>
          <w:lang w:val="vi-VN"/>
        </w:rPr>
        <w:t>Quyết định số 138/QĐ-UBND ngày 19/01</w:t>
      </w:r>
      <w:r w:rsidRPr="00FE20CF">
        <w:rPr>
          <w:rFonts w:ascii="Times New Roman" w:hAnsi="Times New Roman"/>
          <w:sz w:val="28"/>
          <w:szCs w:val="28"/>
        </w:rPr>
        <w:t>/</w:t>
      </w:r>
      <w:r w:rsidRPr="00FE20CF">
        <w:rPr>
          <w:rFonts w:ascii="Times New Roman" w:hAnsi="Times New Roman"/>
          <w:sz w:val="28"/>
          <w:szCs w:val="28"/>
          <w:lang w:val="vi-VN"/>
        </w:rPr>
        <w:t xml:space="preserve">2023 </w:t>
      </w:r>
      <w:r w:rsidRPr="00FE20CF">
        <w:rPr>
          <w:rFonts w:ascii="Times New Roman" w:hAnsi="Times New Roman" w:cs="Times New Roman"/>
          <w:bCs/>
          <w:sz w:val="28"/>
          <w:szCs w:val="28"/>
          <w:lang w:val="de-DE"/>
        </w:rPr>
        <w:t xml:space="preserve">của UBND tỉnh về phê duyệt Kế hoạch sử dụng đất năm 2023 của thị xã Buôn Hồ và </w:t>
      </w:r>
      <w:r w:rsidRPr="00FE20CF">
        <w:rPr>
          <w:rFonts w:ascii="Times New Roman" w:hAnsi="Times New Roman" w:cs="Times New Roman"/>
          <w:bCs/>
          <w:color w:val="FF0000"/>
          <w:sz w:val="28"/>
          <w:szCs w:val="28"/>
          <w:lang w:val="de-DE"/>
        </w:rPr>
        <w:t>Quyết định số ...../QĐ-UBND, ngày .../9/2023 của UBND</w:t>
      </w:r>
      <w:r w:rsidRPr="00FE20CF">
        <w:rPr>
          <w:rFonts w:ascii="Times New Roman" w:hAnsi="Times New Roman" w:cs="Times New Roman"/>
          <w:bCs/>
          <w:sz w:val="28"/>
          <w:szCs w:val="28"/>
          <w:lang w:val="de-DE"/>
        </w:rPr>
        <w:t xml:space="preserve"> tỉnh Đắk Lắk về việc phê duyệt điều chỉnh, bổ sung Kế hoạch sử dụng đất năm 2023 thị xã Buôn Hồ, tỉnh Đắk Lắk.</w:t>
      </w:r>
    </w:p>
    <w:p w:rsidR="00822855" w:rsidRPr="004441C0" w:rsidRDefault="00FE20CF" w:rsidP="00FE20CF">
      <w:pPr>
        <w:widowControl w:val="0"/>
        <w:spacing w:before="45"/>
        <w:ind w:firstLine="720"/>
        <w:jc w:val="both"/>
        <w:rPr>
          <w:rFonts w:ascii="Times New Roman" w:hAnsi="Times New Roman" w:cs="Times New Roman"/>
          <w:bCs/>
          <w:sz w:val="28"/>
          <w:szCs w:val="28"/>
          <w:lang w:val="de-DE"/>
        </w:rPr>
      </w:pPr>
      <w:r w:rsidRPr="00FE20CF">
        <w:rPr>
          <w:rFonts w:ascii="Times New Roman" w:hAnsi="Times New Roman" w:cs="Times New Roman"/>
          <w:bCs/>
          <w:sz w:val="28"/>
          <w:szCs w:val="28"/>
          <w:lang w:val="de-DE"/>
        </w:rPr>
        <w:t>Tổng số công trình, dự án thực hiện năm kế hoạch 2023 là 52 công trình, dự án, với tổng diện tích 183,55 ha. Kết quả thực hiện như sau:</w:t>
      </w:r>
    </w:p>
    <w:p w:rsidR="00822855" w:rsidRPr="004441C0" w:rsidRDefault="000E7BEA" w:rsidP="00490342">
      <w:pPr>
        <w:widowControl w:val="0"/>
        <w:spacing w:before="45"/>
        <w:ind w:firstLine="720"/>
        <w:jc w:val="both"/>
        <w:rPr>
          <w:rFonts w:ascii="Times New Roman" w:hAnsi="Times New Roman" w:cs="Times New Roman"/>
          <w:b/>
          <w:bCs/>
          <w:i/>
          <w:sz w:val="28"/>
          <w:szCs w:val="28"/>
          <w:lang w:val="de-DE"/>
        </w:rPr>
      </w:pPr>
      <w:r w:rsidRPr="004441C0">
        <w:rPr>
          <w:rFonts w:ascii="Times New Roman" w:hAnsi="Times New Roman" w:cs="Times New Roman"/>
          <w:b/>
          <w:bCs/>
          <w:i/>
          <w:sz w:val="28"/>
          <w:szCs w:val="28"/>
          <w:lang w:val="de-DE"/>
        </w:rPr>
        <w:t>1.1. Kết quả thực hiện danh mục công trình, dự án</w:t>
      </w:r>
    </w:p>
    <w:p w:rsidR="00822855" w:rsidRPr="004441C0" w:rsidRDefault="006F457B" w:rsidP="006F457B">
      <w:pPr>
        <w:widowControl w:val="0"/>
        <w:spacing w:before="45"/>
        <w:ind w:firstLine="720"/>
        <w:jc w:val="center"/>
        <w:rPr>
          <w:rFonts w:ascii="Times New Roman" w:hAnsi="Times New Roman" w:cs="Times New Roman"/>
          <w:bCs/>
          <w:sz w:val="28"/>
          <w:szCs w:val="28"/>
          <w:lang w:val="de-DE"/>
        </w:rPr>
      </w:pPr>
      <w:r w:rsidRPr="004441C0">
        <w:rPr>
          <w:rFonts w:ascii="Times New Roman" w:hAnsi="Times New Roman" w:cs="Times New Roman"/>
          <w:bCs/>
          <w:sz w:val="28"/>
          <w:szCs w:val="28"/>
          <w:lang w:val="de-DE"/>
        </w:rPr>
        <w:t>Biểu 01: Tổng hợp kết quả thực hiện danh mục công trình, dự án năm kế hoạ</w:t>
      </w:r>
      <w:r w:rsidR="00FE20CF">
        <w:rPr>
          <w:rFonts w:ascii="Times New Roman" w:hAnsi="Times New Roman" w:cs="Times New Roman"/>
          <w:bCs/>
          <w:sz w:val="28"/>
          <w:szCs w:val="28"/>
          <w:lang w:val="de-DE"/>
        </w:rPr>
        <w:t>ch năm 2023</w:t>
      </w:r>
    </w:p>
    <w:tbl>
      <w:tblPr>
        <w:tblW w:w="0" w:type="auto"/>
        <w:jc w:val="center"/>
        <w:tblLook w:val="04A0" w:firstRow="1" w:lastRow="0" w:firstColumn="1" w:lastColumn="0" w:noHBand="0" w:noVBand="1"/>
      </w:tblPr>
      <w:tblGrid>
        <w:gridCol w:w="510"/>
        <w:gridCol w:w="3029"/>
        <w:gridCol w:w="992"/>
        <w:gridCol w:w="851"/>
        <w:gridCol w:w="992"/>
        <w:gridCol w:w="992"/>
        <w:gridCol w:w="851"/>
        <w:gridCol w:w="869"/>
      </w:tblGrid>
      <w:tr w:rsidR="00FE20CF" w:rsidRPr="00FE20CF" w:rsidTr="00BB4915">
        <w:trPr>
          <w:trHeight w:val="227"/>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20CF" w:rsidRPr="00FE20CF" w:rsidRDefault="00FE20CF" w:rsidP="00FE20CF">
            <w:pPr>
              <w:jc w:val="center"/>
              <w:rPr>
                <w:rFonts w:ascii="Times New Roman" w:eastAsia="Times New Roman" w:hAnsi="Times New Roman" w:cs="Times New Roman"/>
                <w:b/>
                <w:bCs/>
                <w:color w:val="000000"/>
                <w:sz w:val="22"/>
                <w:szCs w:val="22"/>
              </w:rPr>
            </w:pPr>
            <w:r w:rsidRPr="00FE20CF">
              <w:rPr>
                <w:rFonts w:ascii="Times New Roman" w:eastAsia="Times New Roman" w:hAnsi="Times New Roman" w:cs="Times New Roman"/>
                <w:b/>
                <w:bCs/>
                <w:color w:val="000000"/>
                <w:sz w:val="22"/>
                <w:szCs w:val="22"/>
              </w:rPr>
              <w:t>TT</w:t>
            </w:r>
          </w:p>
        </w:tc>
        <w:tc>
          <w:tcPr>
            <w:tcW w:w="3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20CF" w:rsidRPr="00FE20CF" w:rsidRDefault="00FE20CF" w:rsidP="00FE20CF">
            <w:pPr>
              <w:jc w:val="center"/>
              <w:rPr>
                <w:rFonts w:ascii="Times New Roman" w:eastAsia="Times New Roman" w:hAnsi="Times New Roman" w:cs="Times New Roman"/>
                <w:b/>
                <w:bCs/>
                <w:color w:val="000000"/>
                <w:sz w:val="22"/>
                <w:szCs w:val="22"/>
              </w:rPr>
            </w:pPr>
            <w:r w:rsidRPr="00FE20CF">
              <w:rPr>
                <w:rFonts w:ascii="Times New Roman" w:eastAsia="Times New Roman" w:hAnsi="Times New Roman" w:cs="Times New Roman"/>
                <w:b/>
                <w:bCs/>
                <w:color w:val="000000"/>
                <w:sz w:val="22"/>
                <w:szCs w:val="22"/>
              </w:rPr>
              <w:t>Hạng mục</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FE20CF" w:rsidRPr="00FE20CF" w:rsidRDefault="00FE20CF" w:rsidP="00FE20CF">
            <w:pPr>
              <w:jc w:val="center"/>
              <w:rPr>
                <w:rFonts w:ascii="Times New Roman" w:eastAsia="Times New Roman" w:hAnsi="Times New Roman" w:cs="Times New Roman"/>
                <w:b/>
                <w:bCs/>
                <w:color w:val="000000"/>
                <w:sz w:val="22"/>
                <w:szCs w:val="22"/>
              </w:rPr>
            </w:pPr>
            <w:r w:rsidRPr="00FE20CF">
              <w:rPr>
                <w:rFonts w:ascii="Times New Roman" w:eastAsia="Times New Roman" w:hAnsi="Times New Roman" w:cs="Times New Roman"/>
                <w:b/>
                <w:bCs/>
                <w:color w:val="000000"/>
                <w:sz w:val="22"/>
                <w:szCs w:val="22"/>
              </w:rPr>
              <w:t>Kế hoạch được duyệt 2023</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FE20CF" w:rsidRPr="00FE20CF" w:rsidRDefault="00FE20CF" w:rsidP="00FE20CF">
            <w:pPr>
              <w:jc w:val="center"/>
              <w:rPr>
                <w:rFonts w:ascii="Times New Roman" w:eastAsia="Times New Roman" w:hAnsi="Times New Roman" w:cs="Times New Roman"/>
                <w:b/>
                <w:bCs/>
                <w:color w:val="000000"/>
                <w:sz w:val="22"/>
                <w:szCs w:val="22"/>
              </w:rPr>
            </w:pPr>
            <w:r w:rsidRPr="00FE20CF">
              <w:rPr>
                <w:rFonts w:ascii="Times New Roman" w:eastAsia="Times New Roman" w:hAnsi="Times New Roman" w:cs="Times New Roman"/>
                <w:b/>
                <w:bCs/>
                <w:color w:val="000000"/>
                <w:sz w:val="22"/>
                <w:szCs w:val="22"/>
              </w:rPr>
              <w:t xml:space="preserve"> Kết quả thực hiện </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FE20CF" w:rsidRPr="00FE20CF" w:rsidRDefault="00FE20CF" w:rsidP="00FE20CF">
            <w:pPr>
              <w:jc w:val="center"/>
              <w:rPr>
                <w:rFonts w:ascii="Times New Roman" w:eastAsia="Times New Roman" w:hAnsi="Times New Roman" w:cs="Times New Roman"/>
                <w:b/>
                <w:bCs/>
                <w:color w:val="000000"/>
                <w:sz w:val="22"/>
                <w:szCs w:val="22"/>
              </w:rPr>
            </w:pPr>
            <w:r w:rsidRPr="00FE20CF">
              <w:rPr>
                <w:rFonts w:ascii="Times New Roman" w:eastAsia="Times New Roman" w:hAnsi="Times New Roman" w:cs="Times New Roman"/>
                <w:b/>
                <w:bCs/>
                <w:color w:val="000000"/>
                <w:sz w:val="22"/>
                <w:szCs w:val="22"/>
              </w:rPr>
              <w:t xml:space="preserve"> Tỷ lệ thực hiện (%) </w:t>
            </w:r>
          </w:p>
        </w:tc>
      </w:tr>
      <w:tr w:rsidR="00FE20CF" w:rsidRPr="00FE20CF" w:rsidTr="00BB4915">
        <w:trPr>
          <w:trHeight w:val="227"/>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rsidR="00FE20CF" w:rsidRPr="00FE20CF" w:rsidRDefault="00FE20CF" w:rsidP="00FE20CF">
            <w:pPr>
              <w:rPr>
                <w:rFonts w:ascii="Times New Roman" w:eastAsia="Times New Roman" w:hAnsi="Times New Roman" w:cs="Times New Roman"/>
                <w:b/>
                <w:bCs/>
                <w:color w:val="000000"/>
                <w:sz w:val="22"/>
                <w:szCs w:val="22"/>
              </w:rPr>
            </w:pPr>
          </w:p>
        </w:tc>
        <w:tc>
          <w:tcPr>
            <w:tcW w:w="3029" w:type="dxa"/>
            <w:vMerge/>
            <w:tcBorders>
              <w:top w:val="single" w:sz="4" w:space="0" w:color="auto"/>
              <w:left w:val="single" w:sz="4" w:space="0" w:color="auto"/>
              <w:bottom w:val="single" w:sz="4" w:space="0" w:color="auto"/>
              <w:right w:val="single" w:sz="4" w:space="0" w:color="auto"/>
            </w:tcBorders>
            <w:vAlign w:val="center"/>
            <w:hideMark/>
          </w:tcPr>
          <w:p w:rsidR="00FE20CF" w:rsidRPr="00FE20CF" w:rsidRDefault="00FE20CF" w:rsidP="00FE20CF">
            <w:pPr>
              <w:rPr>
                <w:rFonts w:ascii="Times New Roman" w:eastAsia="Times New Roman" w:hAnsi="Times New Roman" w:cs="Times New Roman"/>
                <w:b/>
                <w:bCs/>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FE20CF" w:rsidRPr="00FE20CF" w:rsidRDefault="00FE20CF" w:rsidP="00FE20CF">
            <w:pPr>
              <w:jc w:val="center"/>
              <w:rPr>
                <w:rFonts w:ascii="Times New Roman" w:eastAsia="Times New Roman" w:hAnsi="Times New Roman" w:cs="Times New Roman"/>
                <w:b/>
                <w:bCs/>
                <w:color w:val="000000"/>
                <w:sz w:val="22"/>
                <w:szCs w:val="22"/>
              </w:rPr>
            </w:pPr>
            <w:r w:rsidRPr="00FE20CF">
              <w:rPr>
                <w:rFonts w:ascii="Times New Roman" w:eastAsia="Times New Roman" w:hAnsi="Times New Roman" w:cs="Times New Roman"/>
                <w:b/>
                <w:bCs/>
                <w:color w:val="000000"/>
                <w:sz w:val="22"/>
                <w:szCs w:val="22"/>
              </w:rPr>
              <w:t>Số công trình, DA</w:t>
            </w:r>
          </w:p>
        </w:tc>
        <w:tc>
          <w:tcPr>
            <w:tcW w:w="851" w:type="dxa"/>
            <w:tcBorders>
              <w:top w:val="nil"/>
              <w:left w:val="nil"/>
              <w:bottom w:val="single" w:sz="4" w:space="0" w:color="auto"/>
              <w:right w:val="single" w:sz="4" w:space="0" w:color="auto"/>
            </w:tcBorders>
            <w:shd w:val="clear" w:color="auto" w:fill="auto"/>
            <w:vAlign w:val="center"/>
            <w:hideMark/>
          </w:tcPr>
          <w:p w:rsidR="00FE20CF" w:rsidRPr="00FE20CF" w:rsidRDefault="00FE20CF" w:rsidP="00FE20CF">
            <w:pPr>
              <w:jc w:val="center"/>
              <w:rPr>
                <w:rFonts w:ascii="Times New Roman" w:eastAsia="Times New Roman" w:hAnsi="Times New Roman" w:cs="Times New Roman"/>
                <w:b/>
                <w:bCs/>
                <w:color w:val="000000"/>
                <w:sz w:val="22"/>
                <w:szCs w:val="22"/>
              </w:rPr>
            </w:pPr>
            <w:r w:rsidRPr="00FE20CF">
              <w:rPr>
                <w:rFonts w:ascii="Times New Roman" w:eastAsia="Times New Roman" w:hAnsi="Times New Roman" w:cs="Times New Roman"/>
                <w:b/>
                <w:bCs/>
                <w:color w:val="000000"/>
                <w:sz w:val="22"/>
                <w:szCs w:val="22"/>
              </w:rPr>
              <w:t xml:space="preserve"> Diện tích (ha) </w:t>
            </w:r>
          </w:p>
        </w:tc>
        <w:tc>
          <w:tcPr>
            <w:tcW w:w="992" w:type="dxa"/>
            <w:tcBorders>
              <w:top w:val="nil"/>
              <w:left w:val="nil"/>
              <w:bottom w:val="single" w:sz="4" w:space="0" w:color="auto"/>
              <w:right w:val="single" w:sz="4" w:space="0" w:color="auto"/>
            </w:tcBorders>
            <w:shd w:val="clear" w:color="auto" w:fill="auto"/>
            <w:vAlign w:val="center"/>
            <w:hideMark/>
          </w:tcPr>
          <w:p w:rsidR="00FE20CF" w:rsidRPr="00FE20CF" w:rsidRDefault="00FE20CF" w:rsidP="00FE20CF">
            <w:pPr>
              <w:jc w:val="center"/>
              <w:rPr>
                <w:rFonts w:ascii="Times New Roman" w:eastAsia="Times New Roman" w:hAnsi="Times New Roman" w:cs="Times New Roman"/>
                <w:b/>
                <w:bCs/>
                <w:color w:val="000000"/>
                <w:sz w:val="22"/>
                <w:szCs w:val="22"/>
              </w:rPr>
            </w:pPr>
            <w:r w:rsidRPr="00FE20CF">
              <w:rPr>
                <w:rFonts w:ascii="Times New Roman" w:eastAsia="Times New Roman" w:hAnsi="Times New Roman" w:cs="Times New Roman"/>
                <w:b/>
                <w:bCs/>
                <w:color w:val="000000"/>
                <w:sz w:val="22"/>
                <w:szCs w:val="22"/>
              </w:rPr>
              <w:t xml:space="preserve"> Số công trình, DA </w:t>
            </w:r>
          </w:p>
        </w:tc>
        <w:tc>
          <w:tcPr>
            <w:tcW w:w="992" w:type="dxa"/>
            <w:tcBorders>
              <w:top w:val="nil"/>
              <w:left w:val="nil"/>
              <w:bottom w:val="single" w:sz="4" w:space="0" w:color="auto"/>
              <w:right w:val="single" w:sz="4" w:space="0" w:color="auto"/>
            </w:tcBorders>
            <w:shd w:val="clear" w:color="auto" w:fill="auto"/>
            <w:vAlign w:val="center"/>
            <w:hideMark/>
          </w:tcPr>
          <w:p w:rsidR="00FE20CF" w:rsidRPr="00FE20CF" w:rsidRDefault="00FE20CF" w:rsidP="00FE20CF">
            <w:pPr>
              <w:jc w:val="center"/>
              <w:rPr>
                <w:rFonts w:ascii="Times New Roman" w:eastAsia="Times New Roman" w:hAnsi="Times New Roman" w:cs="Times New Roman"/>
                <w:b/>
                <w:bCs/>
                <w:color w:val="000000"/>
                <w:sz w:val="22"/>
                <w:szCs w:val="22"/>
              </w:rPr>
            </w:pPr>
            <w:r w:rsidRPr="00FE20CF">
              <w:rPr>
                <w:rFonts w:ascii="Times New Roman" w:eastAsia="Times New Roman" w:hAnsi="Times New Roman" w:cs="Times New Roman"/>
                <w:b/>
                <w:bCs/>
                <w:color w:val="000000"/>
                <w:sz w:val="22"/>
                <w:szCs w:val="22"/>
              </w:rPr>
              <w:t xml:space="preserve"> Diện tích (ha) </w:t>
            </w:r>
          </w:p>
        </w:tc>
        <w:tc>
          <w:tcPr>
            <w:tcW w:w="851" w:type="dxa"/>
            <w:tcBorders>
              <w:top w:val="nil"/>
              <w:left w:val="nil"/>
              <w:bottom w:val="single" w:sz="4" w:space="0" w:color="auto"/>
              <w:right w:val="single" w:sz="4" w:space="0" w:color="auto"/>
            </w:tcBorders>
            <w:shd w:val="clear" w:color="auto" w:fill="auto"/>
            <w:vAlign w:val="center"/>
            <w:hideMark/>
          </w:tcPr>
          <w:p w:rsidR="00FE20CF" w:rsidRPr="00FE20CF" w:rsidRDefault="00FE20CF" w:rsidP="00FE20CF">
            <w:pPr>
              <w:jc w:val="center"/>
              <w:rPr>
                <w:rFonts w:ascii="Times New Roman" w:eastAsia="Times New Roman" w:hAnsi="Times New Roman" w:cs="Times New Roman"/>
                <w:b/>
                <w:bCs/>
                <w:color w:val="000000"/>
                <w:sz w:val="22"/>
                <w:szCs w:val="22"/>
              </w:rPr>
            </w:pPr>
            <w:r w:rsidRPr="00FE20CF">
              <w:rPr>
                <w:rFonts w:ascii="Times New Roman" w:eastAsia="Times New Roman" w:hAnsi="Times New Roman" w:cs="Times New Roman"/>
                <w:b/>
                <w:bCs/>
                <w:color w:val="000000"/>
                <w:sz w:val="22"/>
                <w:szCs w:val="22"/>
              </w:rPr>
              <w:t xml:space="preserve"> Số công trình, DA </w:t>
            </w:r>
          </w:p>
        </w:tc>
        <w:tc>
          <w:tcPr>
            <w:tcW w:w="869" w:type="dxa"/>
            <w:tcBorders>
              <w:top w:val="nil"/>
              <w:left w:val="nil"/>
              <w:bottom w:val="single" w:sz="4" w:space="0" w:color="auto"/>
              <w:right w:val="single" w:sz="4" w:space="0" w:color="auto"/>
            </w:tcBorders>
            <w:shd w:val="clear" w:color="auto" w:fill="auto"/>
            <w:vAlign w:val="center"/>
            <w:hideMark/>
          </w:tcPr>
          <w:p w:rsidR="00FE20CF" w:rsidRPr="00FE20CF" w:rsidRDefault="00FE20CF" w:rsidP="00FE20CF">
            <w:pPr>
              <w:jc w:val="center"/>
              <w:rPr>
                <w:rFonts w:ascii="Times New Roman" w:eastAsia="Times New Roman" w:hAnsi="Times New Roman" w:cs="Times New Roman"/>
                <w:b/>
                <w:bCs/>
                <w:color w:val="000000"/>
                <w:sz w:val="22"/>
                <w:szCs w:val="22"/>
              </w:rPr>
            </w:pPr>
            <w:r w:rsidRPr="00FE20CF">
              <w:rPr>
                <w:rFonts w:ascii="Times New Roman" w:eastAsia="Times New Roman" w:hAnsi="Times New Roman" w:cs="Times New Roman"/>
                <w:b/>
                <w:bCs/>
                <w:color w:val="000000"/>
                <w:sz w:val="22"/>
                <w:szCs w:val="22"/>
              </w:rPr>
              <w:t xml:space="preserve"> Diện tích (ha)</w:t>
            </w:r>
          </w:p>
        </w:tc>
      </w:tr>
      <w:tr w:rsidR="00FE20CF" w:rsidRPr="00FE20CF" w:rsidTr="00BB4915">
        <w:trPr>
          <w:trHeight w:val="227"/>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FE20CF" w:rsidRPr="00FE20CF" w:rsidRDefault="00FE20CF" w:rsidP="00FE20CF">
            <w:pPr>
              <w:jc w:val="center"/>
              <w:rPr>
                <w:rFonts w:ascii="Times New Roman" w:eastAsia="Times New Roman" w:hAnsi="Times New Roman" w:cs="Times New Roman"/>
                <w:b/>
                <w:bCs/>
                <w:color w:val="000000"/>
                <w:sz w:val="22"/>
                <w:szCs w:val="22"/>
              </w:rPr>
            </w:pPr>
            <w:r w:rsidRPr="00FE20CF">
              <w:rPr>
                <w:rFonts w:ascii="Times New Roman" w:eastAsia="Times New Roman" w:hAnsi="Times New Roman" w:cs="Times New Roman"/>
                <w:b/>
                <w:bCs/>
                <w:color w:val="000000"/>
                <w:sz w:val="22"/>
                <w:szCs w:val="22"/>
              </w:rPr>
              <w:t> </w:t>
            </w:r>
          </w:p>
        </w:tc>
        <w:tc>
          <w:tcPr>
            <w:tcW w:w="3029" w:type="dxa"/>
            <w:tcBorders>
              <w:top w:val="nil"/>
              <w:left w:val="nil"/>
              <w:bottom w:val="single" w:sz="4" w:space="0" w:color="auto"/>
              <w:right w:val="single" w:sz="4" w:space="0" w:color="auto"/>
            </w:tcBorders>
            <w:shd w:val="clear" w:color="auto" w:fill="auto"/>
            <w:vAlign w:val="center"/>
            <w:hideMark/>
          </w:tcPr>
          <w:p w:rsidR="00FE20CF" w:rsidRPr="00FE20CF" w:rsidRDefault="00FE20CF" w:rsidP="00FE20CF">
            <w:pPr>
              <w:jc w:val="center"/>
              <w:rPr>
                <w:rFonts w:ascii="Times New Roman" w:eastAsia="Times New Roman" w:hAnsi="Times New Roman" w:cs="Times New Roman"/>
                <w:b/>
                <w:bCs/>
                <w:color w:val="000000"/>
                <w:sz w:val="22"/>
                <w:szCs w:val="22"/>
              </w:rPr>
            </w:pPr>
            <w:r w:rsidRPr="00FE20CF">
              <w:rPr>
                <w:rFonts w:ascii="Times New Roman" w:eastAsia="Times New Roman" w:hAnsi="Times New Roman" w:cs="Times New Roman"/>
                <w:b/>
                <w:bCs/>
                <w:color w:val="000000"/>
                <w:sz w:val="22"/>
                <w:szCs w:val="22"/>
              </w:rPr>
              <w:t>TỔNG CỘNG</w:t>
            </w:r>
          </w:p>
        </w:tc>
        <w:tc>
          <w:tcPr>
            <w:tcW w:w="992" w:type="dxa"/>
            <w:tcBorders>
              <w:top w:val="nil"/>
              <w:left w:val="nil"/>
              <w:bottom w:val="single" w:sz="4" w:space="0" w:color="auto"/>
              <w:right w:val="single" w:sz="4" w:space="0" w:color="auto"/>
            </w:tcBorders>
            <w:shd w:val="clear" w:color="auto" w:fill="auto"/>
            <w:vAlign w:val="center"/>
            <w:hideMark/>
          </w:tcPr>
          <w:p w:rsidR="00FE20CF" w:rsidRPr="00FE20CF" w:rsidRDefault="00FE20CF" w:rsidP="00FE20CF">
            <w:pPr>
              <w:jc w:val="center"/>
              <w:rPr>
                <w:rFonts w:ascii="Times New Roman" w:eastAsia="Times New Roman" w:hAnsi="Times New Roman" w:cs="Times New Roman"/>
                <w:b/>
                <w:bCs/>
                <w:color w:val="000000"/>
                <w:sz w:val="22"/>
                <w:szCs w:val="22"/>
              </w:rPr>
            </w:pPr>
            <w:r w:rsidRPr="00FE20CF">
              <w:rPr>
                <w:rFonts w:ascii="Times New Roman" w:eastAsia="Times New Roman" w:hAnsi="Times New Roman" w:cs="Times New Roman"/>
                <w:b/>
                <w:bCs/>
                <w:color w:val="000000"/>
                <w:sz w:val="22"/>
                <w:szCs w:val="22"/>
              </w:rPr>
              <w:t>52</w:t>
            </w:r>
          </w:p>
        </w:tc>
        <w:tc>
          <w:tcPr>
            <w:tcW w:w="851" w:type="dxa"/>
            <w:tcBorders>
              <w:top w:val="nil"/>
              <w:left w:val="nil"/>
              <w:bottom w:val="single" w:sz="4" w:space="0" w:color="auto"/>
              <w:right w:val="single" w:sz="4" w:space="0" w:color="auto"/>
            </w:tcBorders>
            <w:shd w:val="clear" w:color="auto" w:fill="auto"/>
            <w:vAlign w:val="center"/>
            <w:hideMark/>
          </w:tcPr>
          <w:p w:rsidR="00FE20CF" w:rsidRPr="00FE20CF" w:rsidRDefault="00FE20CF" w:rsidP="00FE20CF">
            <w:pPr>
              <w:jc w:val="center"/>
              <w:rPr>
                <w:rFonts w:ascii="Times New Roman" w:eastAsia="Times New Roman" w:hAnsi="Times New Roman" w:cs="Times New Roman"/>
                <w:b/>
                <w:bCs/>
                <w:color w:val="000000"/>
                <w:sz w:val="22"/>
                <w:szCs w:val="22"/>
              </w:rPr>
            </w:pPr>
            <w:r w:rsidRPr="00FE20CF">
              <w:rPr>
                <w:rFonts w:ascii="Times New Roman" w:eastAsia="Times New Roman" w:hAnsi="Times New Roman" w:cs="Times New Roman"/>
                <w:b/>
                <w:bCs/>
                <w:color w:val="000000"/>
                <w:sz w:val="22"/>
                <w:szCs w:val="22"/>
              </w:rPr>
              <w:t>183,55</w:t>
            </w:r>
          </w:p>
        </w:tc>
        <w:tc>
          <w:tcPr>
            <w:tcW w:w="992" w:type="dxa"/>
            <w:tcBorders>
              <w:top w:val="nil"/>
              <w:left w:val="nil"/>
              <w:bottom w:val="single" w:sz="4" w:space="0" w:color="auto"/>
              <w:right w:val="single" w:sz="4" w:space="0" w:color="auto"/>
            </w:tcBorders>
            <w:shd w:val="clear" w:color="auto" w:fill="auto"/>
            <w:vAlign w:val="center"/>
            <w:hideMark/>
          </w:tcPr>
          <w:p w:rsidR="00FE20CF" w:rsidRPr="00FE20CF" w:rsidRDefault="00FE20CF" w:rsidP="00FE20CF">
            <w:pPr>
              <w:jc w:val="center"/>
              <w:rPr>
                <w:rFonts w:ascii="Times New Roman" w:hAnsi="Times New Roman"/>
                <w:b/>
                <w:bCs/>
                <w:color w:val="000000"/>
                <w:sz w:val="22"/>
                <w:szCs w:val="22"/>
              </w:rPr>
            </w:pPr>
            <w:r w:rsidRPr="00FE20CF">
              <w:rPr>
                <w:rFonts w:ascii="Times New Roman" w:hAnsi="Times New Roman"/>
                <w:b/>
                <w:bCs/>
                <w:color w:val="000000"/>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FE20CF" w:rsidRPr="00FE20CF" w:rsidRDefault="00FE20CF" w:rsidP="00FE20CF">
            <w:pPr>
              <w:jc w:val="center"/>
              <w:rPr>
                <w:rFonts w:ascii="Times New Roman" w:hAnsi="Times New Roman"/>
                <w:b/>
                <w:bCs/>
                <w:color w:val="000000"/>
                <w:sz w:val="22"/>
                <w:szCs w:val="28"/>
              </w:rPr>
            </w:pPr>
            <w:r w:rsidRPr="00FE20CF">
              <w:rPr>
                <w:rFonts w:ascii="Times New Roman" w:hAnsi="Times New Roman"/>
                <w:b/>
                <w:bCs/>
                <w:color w:val="000000"/>
                <w:sz w:val="22"/>
                <w:szCs w:val="28"/>
              </w:rPr>
              <w:t>33,68</w:t>
            </w:r>
          </w:p>
        </w:tc>
        <w:tc>
          <w:tcPr>
            <w:tcW w:w="851" w:type="dxa"/>
            <w:tcBorders>
              <w:top w:val="nil"/>
              <w:left w:val="nil"/>
              <w:bottom w:val="single" w:sz="4" w:space="0" w:color="auto"/>
              <w:right w:val="single" w:sz="4" w:space="0" w:color="auto"/>
            </w:tcBorders>
            <w:shd w:val="clear" w:color="auto" w:fill="auto"/>
            <w:vAlign w:val="center"/>
            <w:hideMark/>
          </w:tcPr>
          <w:p w:rsidR="00FE20CF" w:rsidRPr="00FE20CF" w:rsidRDefault="00FE20CF" w:rsidP="00FE20CF">
            <w:pPr>
              <w:spacing w:before="60" w:after="60"/>
              <w:jc w:val="center"/>
              <w:rPr>
                <w:rFonts w:ascii="Times New Roman" w:hAnsi="Times New Roman"/>
                <w:b/>
                <w:bCs/>
                <w:color w:val="000000"/>
                <w:sz w:val="22"/>
                <w:szCs w:val="28"/>
              </w:rPr>
            </w:pPr>
            <w:r w:rsidRPr="00FE20CF">
              <w:rPr>
                <w:rFonts w:ascii="Times New Roman" w:hAnsi="Times New Roman"/>
                <w:b/>
                <w:bCs/>
                <w:color w:val="000000"/>
                <w:sz w:val="22"/>
                <w:szCs w:val="28"/>
              </w:rPr>
              <w:t>13,46</w:t>
            </w:r>
          </w:p>
        </w:tc>
        <w:tc>
          <w:tcPr>
            <w:tcW w:w="869" w:type="dxa"/>
            <w:tcBorders>
              <w:top w:val="nil"/>
              <w:left w:val="nil"/>
              <w:bottom w:val="single" w:sz="4" w:space="0" w:color="auto"/>
              <w:right w:val="single" w:sz="4" w:space="0" w:color="auto"/>
            </w:tcBorders>
            <w:shd w:val="clear" w:color="auto" w:fill="auto"/>
            <w:vAlign w:val="center"/>
            <w:hideMark/>
          </w:tcPr>
          <w:p w:rsidR="00FE20CF" w:rsidRPr="00FE20CF" w:rsidRDefault="00FE20CF" w:rsidP="00FE20CF">
            <w:pPr>
              <w:spacing w:before="60" w:after="60"/>
              <w:jc w:val="center"/>
              <w:rPr>
                <w:rFonts w:ascii="Times New Roman" w:hAnsi="Times New Roman"/>
                <w:b/>
                <w:bCs/>
                <w:color w:val="000000"/>
                <w:sz w:val="22"/>
                <w:szCs w:val="28"/>
              </w:rPr>
            </w:pPr>
            <w:r w:rsidRPr="00FE20CF">
              <w:rPr>
                <w:rFonts w:ascii="Times New Roman" w:hAnsi="Times New Roman"/>
                <w:b/>
                <w:bCs/>
                <w:color w:val="000000"/>
                <w:sz w:val="22"/>
                <w:szCs w:val="28"/>
              </w:rPr>
              <w:t>18,35</w:t>
            </w:r>
          </w:p>
        </w:tc>
      </w:tr>
      <w:tr w:rsidR="00FE20CF" w:rsidRPr="00FE20CF" w:rsidTr="00BB4915">
        <w:trPr>
          <w:trHeight w:val="227"/>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b/>
                <w:bCs/>
                <w:color w:val="000000"/>
                <w:sz w:val="22"/>
                <w:szCs w:val="22"/>
              </w:rPr>
            </w:pPr>
            <w:r w:rsidRPr="00FE20CF">
              <w:rPr>
                <w:rFonts w:ascii="Times New Roman" w:eastAsia="Times New Roman" w:hAnsi="Times New Roman" w:cs="Times New Roman"/>
                <w:b/>
                <w:bCs/>
                <w:color w:val="000000"/>
                <w:sz w:val="22"/>
                <w:szCs w:val="22"/>
              </w:rPr>
              <w:t>I</w:t>
            </w:r>
          </w:p>
        </w:tc>
        <w:tc>
          <w:tcPr>
            <w:tcW w:w="302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rPr>
                <w:rFonts w:ascii="Times New Roman" w:eastAsia="Times New Roman" w:hAnsi="Times New Roman" w:cs="Times New Roman"/>
                <w:b/>
                <w:bCs/>
                <w:color w:val="000000"/>
                <w:sz w:val="22"/>
                <w:szCs w:val="22"/>
              </w:rPr>
            </w:pPr>
            <w:r w:rsidRPr="00FE20CF">
              <w:rPr>
                <w:rFonts w:ascii="Times New Roman" w:eastAsia="Times New Roman" w:hAnsi="Times New Roman" w:cs="Times New Roman"/>
                <w:b/>
                <w:bCs/>
                <w:color w:val="000000"/>
                <w:sz w:val="22"/>
                <w:szCs w:val="22"/>
              </w:rPr>
              <w:t>Công trình, dự án mục đích quốc phòng, an ninh</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b/>
                <w:bCs/>
                <w:color w:val="000000"/>
                <w:sz w:val="22"/>
                <w:szCs w:val="22"/>
              </w:rPr>
            </w:pP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b/>
                <w:bCs/>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b/>
                <w:bCs/>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b/>
                <w:bCs/>
                <w:color w:val="000000"/>
                <w:sz w:val="22"/>
                <w:szCs w:val="22"/>
              </w:rPr>
            </w:pP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86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r>
      <w:tr w:rsidR="00FE20CF" w:rsidRPr="00FE20CF" w:rsidTr="00BB4915">
        <w:trPr>
          <w:trHeight w:val="227"/>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1</w:t>
            </w:r>
          </w:p>
        </w:tc>
        <w:tc>
          <w:tcPr>
            <w:tcW w:w="302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Đất công an</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6</w:t>
            </w: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3,99</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86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r>
      <w:tr w:rsidR="00FE20CF" w:rsidRPr="00FE20CF" w:rsidTr="00BB4915">
        <w:trPr>
          <w:trHeight w:val="227"/>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FE20CF" w:rsidRPr="00FE20CF" w:rsidRDefault="00FE20CF" w:rsidP="00FE20CF">
            <w:pPr>
              <w:jc w:val="center"/>
              <w:rPr>
                <w:rFonts w:ascii="Times New Roman" w:eastAsia="Times New Roman" w:hAnsi="Times New Roman" w:cs="Times New Roman"/>
                <w:b/>
                <w:bCs/>
                <w:color w:val="000000"/>
                <w:sz w:val="22"/>
                <w:szCs w:val="22"/>
              </w:rPr>
            </w:pPr>
            <w:r w:rsidRPr="00FE20CF">
              <w:rPr>
                <w:rFonts w:ascii="Times New Roman" w:eastAsia="Times New Roman" w:hAnsi="Times New Roman" w:cs="Times New Roman"/>
                <w:b/>
                <w:bCs/>
                <w:color w:val="000000"/>
                <w:sz w:val="22"/>
                <w:szCs w:val="22"/>
              </w:rPr>
              <w:t>II</w:t>
            </w:r>
          </w:p>
        </w:tc>
        <w:tc>
          <w:tcPr>
            <w:tcW w:w="302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rPr>
                <w:rFonts w:ascii="Times New Roman" w:eastAsia="Times New Roman" w:hAnsi="Times New Roman" w:cs="Times New Roman"/>
                <w:b/>
                <w:bCs/>
                <w:color w:val="000000"/>
                <w:sz w:val="22"/>
                <w:szCs w:val="22"/>
              </w:rPr>
            </w:pPr>
            <w:r w:rsidRPr="00FE20CF">
              <w:rPr>
                <w:rFonts w:ascii="Times New Roman" w:eastAsia="Times New Roman" w:hAnsi="Times New Roman" w:cs="Times New Roman"/>
                <w:b/>
                <w:bCs/>
                <w:color w:val="000000"/>
                <w:sz w:val="22"/>
                <w:szCs w:val="22"/>
              </w:rPr>
              <w:t>Công trình, dự án để phát triển kinh tế xã hội vì lợi ích quốc gia, công cộng</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b/>
                <w:bCs/>
                <w:color w:val="000000"/>
                <w:sz w:val="22"/>
                <w:szCs w:val="22"/>
              </w:rPr>
            </w:pP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b/>
                <w:bCs/>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b/>
                <w:bCs/>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b/>
                <w:bCs/>
                <w:color w:val="000000"/>
                <w:sz w:val="22"/>
                <w:szCs w:val="22"/>
              </w:rPr>
            </w:pP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b/>
                <w:bCs/>
                <w:color w:val="000000"/>
                <w:sz w:val="22"/>
                <w:szCs w:val="22"/>
              </w:rPr>
            </w:pPr>
          </w:p>
        </w:tc>
        <w:tc>
          <w:tcPr>
            <w:tcW w:w="86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b/>
                <w:bCs/>
                <w:color w:val="000000"/>
                <w:sz w:val="22"/>
                <w:szCs w:val="22"/>
              </w:rPr>
            </w:pPr>
          </w:p>
        </w:tc>
      </w:tr>
      <w:tr w:rsidR="00FE20CF" w:rsidRPr="00FE20CF" w:rsidTr="00BB4915">
        <w:trPr>
          <w:trHeight w:val="227"/>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1</w:t>
            </w:r>
          </w:p>
        </w:tc>
        <w:tc>
          <w:tcPr>
            <w:tcW w:w="302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Đât nông nghiệp khác</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1</w:t>
            </w: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0,60</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86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r>
      <w:tr w:rsidR="00FE20CF" w:rsidRPr="00FE20CF" w:rsidTr="00BB4915">
        <w:trPr>
          <w:trHeight w:val="227"/>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lastRenderedPageBreak/>
              <w:t>2</w:t>
            </w:r>
          </w:p>
        </w:tc>
        <w:tc>
          <w:tcPr>
            <w:tcW w:w="302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Đất thương mại dịch vụ</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6</w:t>
            </w: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55,91</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86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r>
      <w:tr w:rsidR="00FE20CF" w:rsidRPr="00FE20CF" w:rsidTr="00BB4915">
        <w:trPr>
          <w:trHeight w:val="227"/>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3</w:t>
            </w:r>
          </w:p>
        </w:tc>
        <w:tc>
          <w:tcPr>
            <w:tcW w:w="302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Đất giao thông</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5</w:t>
            </w: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10,56</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2</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2,06</w:t>
            </w: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40,00</w:t>
            </w:r>
          </w:p>
        </w:tc>
        <w:tc>
          <w:tcPr>
            <w:tcW w:w="86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19,51</w:t>
            </w:r>
          </w:p>
        </w:tc>
      </w:tr>
      <w:tr w:rsidR="00FE20CF" w:rsidRPr="00FE20CF" w:rsidTr="00BB4915">
        <w:trPr>
          <w:trHeight w:val="227"/>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4</w:t>
            </w:r>
          </w:p>
        </w:tc>
        <w:tc>
          <w:tcPr>
            <w:tcW w:w="302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Đất thủy lợi</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2</w:t>
            </w: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2,32</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1</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1,90</w:t>
            </w: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50,00</w:t>
            </w:r>
          </w:p>
        </w:tc>
        <w:tc>
          <w:tcPr>
            <w:tcW w:w="86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81,90</w:t>
            </w:r>
          </w:p>
        </w:tc>
      </w:tr>
      <w:tr w:rsidR="00FE20CF" w:rsidRPr="00FE20CF" w:rsidTr="00BB4915">
        <w:trPr>
          <w:trHeight w:val="227"/>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5</w:t>
            </w:r>
          </w:p>
        </w:tc>
        <w:tc>
          <w:tcPr>
            <w:tcW w:w="302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Đất cơ sở văn hóa</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1</w:t>
            </w: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0,80</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w:t>
            </w:r>
          </w:p>
        </w:tc>
        <w:tc>
          <w:tcPr>
            <w:tcW w:w="86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w:t>
            </w:r>
          </w:p>
        </w:tc>
      </w:tr>
      <w:tr w:rsidR="00FE20CF" w:rsidRPr="00FE20CF" w:rsidTr="00BB4915">
        <w:trPr>
          <w:trHeight w:val="227"/>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6</w:t>
            </w:r>
          </w:p>
        </w:tc>
        <w:tc>
          <w:tcPr>
            <w:tcW w:w="302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Đất cơ sở y tế</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1</w:t>
            </w: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10,00</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86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r>
      <w:tr w:rsidR="00FE20CF" w:rsidRPr="00FE20CF" w:rsidTr="00BB4915">
        <w:trPr>
          <w:trHeight w:val="227"/>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7</w:t>
            </w:r>
          </w:p>
        </w:tc>
        <w:tc>
          <w:tcPr>
            <w:tcW w:w="302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Đất cơ sở giáo dục - đào tạo</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1</w:t>
            </w: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4,14</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w:t>
            </w:r>
          </w:p>
        </w:tc>
        <w:tc>
          <w:tcPr>
            <w:tcW w:w="86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w:t>
            </w:r>
          </w:p>
        </w:tc>
      </w:tr>
      <w:tr w:rsidR="00FE20CF" w:rsidRPr="00FE20CF" w:rsidTr="00BB4915">
        <w:trPr>
          <w:trHeight w:val="227"/>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8</w:t>
            </w:r>
          </w:p>
        </w:tc>
        <w:tc>
          <w:tcPr>
            <w:tcW w:w="302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Đất công trình năng lượng</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3</w:t>
            </w: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0,67</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w:t>
            </w:r>
          </w:p>
        </w:tc>
        <w:tc>
          <w:tcPr>
            <w:tcW w:w="86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w:t>
            </w:r>
          </w:p>
        </w:tc>
      </w:tr>
      <w:tr w:rsidR="00FE20CF" w:rsidRPr="00FE20CF" w:rsidTr="00BB4915">
        <w:trPr>
          <w:trHeight w:val="227"/>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9</w:t>
            </w:r>
          </w:p>
        </w:tc>
        <w:tc>
          <w:tcPr>
            <w:tcW w:w="302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Đất có di tích lịch sử - văn hóa</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1</w:t>
            </w: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0,50</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1</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0,50</w:t>
            </w: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100,00</w:t>
            </w:r>
          </w:p>
        </w:tc>
        <w:tc>
          <w:tcPr>
            <w:tcW w:w="86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100,00</w:t>
            </w:r>
          </w:p>
        </w:tc>
      </w:tr>
      <w:tr w:rsidR="00FE20CF" w:rsidRPr="00FE20CF" w:rsidTr="00BB4915">
        <w:trPr>
          <w:trHeight w:val="227"/>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10</w:t>
            </w:r>
          </w:p>
        </w:tc>
        <w:tc>
          <w:tcPr>
            <w:tcW w:w="302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Đất bãi thải, xử lý chất thải</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2</w:t>
            </w: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6,00</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2</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6,00</w:t>
            </w: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100,00</w:t>
            </w:r>
          </w:p>
        </w:tc>
        <w:tc>
          <w:tcPr>
            <w:tcW w:w="86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100,00</w:t>
            </w:r>
          </w:p>
        </w:tc>
      </w:tr>
      <w:tr w:rsidR="00FE20CF" w:rsidRPr="00FE20CF" w:rsidTr="00BB4915">
        <w:trPr>
          <w:trHeight w:val="227"/>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11</w:t>
            </w:r>
          </w:p>
        </w:tc>
        <w:tc>
          <w:tcPr>
            <w:tcW w:w="302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Đất khu vui chơi, giải trí công cộng</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1</w:t>
            </w: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0,16</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86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r>
      <w:tr w:rsidR="00FE20CF" w:rsidRPr="00FE20CF" w:rsidTr="00BB4915">
        <w:trPr>
          <w:trHeight w:val="227"/>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12</w:t>
            </w:r>
          </w:p>
        </w:tc>
        <w:tc>
          <w:tcPr>
            <w:tcW w:w="302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Đất sinh hoạt cộng đồng</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3</w:t>
            </w: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0,27</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86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r>
      <w:tr w:rsidR="00FE20CF" w:rsidRPr="00FE20CF" w:rsidTr="00BB4915">
        <w:trPr>
          <w:trHeight w:val="227"/>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13</w:t>
            </w:r>
          </w:p>
        </w:tc>
        <w:tc>
          <w:tcPr>
            <w:tcW w:w="302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Đất ở nông thôn</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2</w:t>
            </w: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0,05</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w:t>
            </w:r>
          </w:p>
        </w:tc>
        <w:tc>
          <w:tcPr>
            <w:tcW w:w="86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w:t>
            </w:r>
          </w:p>
        </w:tc>
      </w:tr>
      <w:tr w:rsidR="00FE20CF" w:rsidRPr="00FE20CF" w:rsidTr="00BB4915">
        <w:trPr>
          <w:trHeight w:val="227"/>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14</w:t>
            </w:r>
          </w:p>
        </w:tc>
        <w:tc>
          <w:tcPr>
            <w:tcW w:w="302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Đất ở đô thị</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9</w:t>
            </w: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0,88</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w:t>
            </w:r>
          </w:p>
        </w:tc>
        <w:tc>
          <w:tcPr>
            <w:tcW w:w="86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w:t>
            </w:r>
          </w:p>
        </w:tc>
      </w:tr>
      <w:tr w:rsidR="00FE20CF" w:rsidRPr="00FE20CF" w:rsidTr="00BB4915">
        <w:trPr>
          <w:trHeight w:val="227"/>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15</w:t>
            </w:r>
          </w:p>
        </w:tc>
        <w:tc>
          <w:tcPr>
            <w:tcW w:w="302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Đất XD trụ sở của tổ chức sự nghiệp</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1</w:t>
            </w: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0,11</w:t>
            </w: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p>
        </w:tc>
        <w:tc>
          <w:tcPr>
            <w:tcW w:w="851"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w:t>
            </w:r>
          </w:p>
        </w:tc>
        <w:tc>
          <w:tcPr>
            <w:tcW w:w="869" w:type="dxa"/>
            <w:tcBorders>
              <w:top w:val="nil"/>
              <w:left w:val="nil"/>
              <w:bottom w:val="single" w:sz="4" w:space="0" w:color="auto"/>
              <w:right w:val="single" w:sz="4" w:space="0" w:color="auto"/>
            </w:tcBorders>
            <w:shd w:val="clear" w:color="auto" w:fill="auto"/>
            <w:vAlign w:val="bottom"/>
            <w:hideMark/>
          </w:tcPr>
          <w:p w:rsidR="00FE20CF" w:rsidRPr="00FE20CF" w:rsidRDefault="00FE20CF" w:rsidP="00FE20CF">
            <w:pPr>
              <w:jc w:val="center"/>
              <w:rPr>
                <w:rFonts w:ascii="Times New Roman" w:hAnsi="Times New Roman"/>
                <w:color w:val="000000"/>
                <w:sz w:val="22"/>
                <w:szCs w:val="22"/>
              </w:rPr>
            </w:pPr>
            <w:r w:rsidRPr="00FE20CF">
              <w:rPr>
                <w:rFonts w:ascii="Times New Roman" w:hAnsi="Times New Roman"/>
                <w:color w:val="000000"/>
                <w:sz w:val="22"/>
                <w:szCs w:val="22"/>
              </w:rPr>
              <w:t>-</w:t>
            </w:r>
          </w:p>
        </w:tc>
      </w:tr>
      <w:tr w:rsidR="0072686B" w:rsidRPr="00FE20CF" w:rsidTr="00BB4915">
        <w:trPr>
          <w:trHeight w:val="227"/>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72686B" w:rsidRPr="00FE20CF" w:rsidRDefault="0072686B" w:rsidP="0072686B">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16</w:t>
            </w:r>
          </w:p>
        </w:tc>
        <w:tc>
          <w:tcPr>
            <w:tcW w:w="3029" w:type="dxa"/>
            <w:tcBorders>
              <w:top w:val="nil"/>
              <w:left w:val="nil"/>
              <w:bottom w:val="single" w:sz="4" w:space="0" w:color="auto"/>
              <w:right w:val="single" w:sz="4" w:space="0" w:color="auto"/>
            </w:tcBorders>
            <w:shd w:val="clear" w:color="auto" w:fill="auto"/>
            <w:vAlign w:val="bottom"/>
            <w:hideMark/>
          </w:tcPr>
          <w:p w:rsidR="0072686B" w:rsidRPr="00FE20CF" w:rsidRDefault="0072686B" w:rsidP="0072686B">
            <w:pP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Đất xây dựng trụ sở cơ quan</w:t>
            </w:r>
          </w:p>
        </w:tc>
        <w:tc>
          <w:tcPr>
            <w:tcW w:w="992" w:type="dxa"/>
            <w:tcBorders>
              <w:top w:val="nil"/>
              <w:left w:val="nil"/>
              <w:bottom w:val="single" w:sz="4" w:space="0" w:color="auto"/>
              <w:right w:val="single" w:sz="4" w:space="0" w:color="auto"/>
            </w:tcBorders>
            <w:shd w:val="clear" w:color="auto" w:fill="auto"/>
            <w:vAlign w:val="bottom"/>
            <w:hideMark/>
          </w:tcPr>
          <w:p w:rsidR="0072686B" w:rsidRPr="00FE20CF" w:rsidRDefault="0072686B" w:rsidP="0072686B">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1</w:t>
            </w:r>
          </w:p>
        </w:tc>
        <w:tc>
          <w:tcPr>
            <w:tcW w:w="851" w:type="dxa"/>
            <w:tcBorders>
              <w:top w:val="nil"/>
              <w:left w:val="nil"/>
              <w:bottom w:val="single" w:sz="4" w:space="0" w:color="auto"/>
              <w:right w:val="single" w:sz="4" w:space="0" w:color="auto"/>
            </w:tcBorders>
            <w:shd w:val="clear" w:color="auto" w:fill="auto"/>
            <w:vAlign w:val="bottom"/>
            <w:hideMark/>
          </w:tcPr>
          <w:p w:rsidR="0072686B" w:rsidRPr="00FE20CF" w:rsidRDefault="0072686B" w:rsidP="0072686B">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0,36</w:t>
            </w:r>
          </w:p>
        </w:tc>
        <w:tc>
          <w:tcPr>
            <w:tcW w:w="992" w:type="dxa"/>
            <w:tcBorders>
              <w:top w:val="nil"/>
              <w:left w:val="nil"/>
              <w:bottom w:val="single" w:sz="4" w:space="0" w:color="auto"/>
              <w:right w:val="single" w:sz="4" w:space="0" w:color="auto"/>
            </w:tcBorders>
            <w:shd w:val="clear" w:color="auto" w:fill="auto"/>
            <w:vAlign w:val="bottom"/>
            <w:hideMark/>
          </w:tcPr>
          <w:p w:rsidR="0072686B" w:rsidRPr="00FE20CF" w:rsidRDefault="0072686B" w:rsidP="0072686B">
            <w:pPr>
              <w:jc w:val="center"/>
              <w:rPr>
                <w:rFonts w:ascii="Times New Roman" w:hAnsi="Times New Roman"/>
                <w:color w:val="000000"/>
                <w:sz w:val="22"/>
                <w:szCs w:val="22"/>
              </w:rPr>
            </w:pPr>
            <w:r w:rsidRPr="00FE20CF">
              <w:rPr>
                <w:rFonts w:ascii="Times New Roman" w:hAnsi="Times New Roman"/>
                <w:color w:val="000000"/>
                <w:sz w:val="22"/>
                <w:szCs w:val="22"/>
              </w:rPr>
              <w:t>1</w:t>
            </w:r>
          </w:p>
        </w:tc>
        <w:tc>
          <w:tcPr>
            <w:tcW w:w="992" w:type="dxa"/>
            <w:tcBorders>
              <w:top w:val="nil"/>
              <w:left w:val="nil"/>
              <w:bottom w:val="single" w:sz="4" w:space="0" w:color="auto"/>
              <w:right w:val="single" w:sz="4" w:space="0" w:color="auto"/>
            </w:tcBorders>
            <w:shd w:val="clear" w:color="auto" w:fill="auto"/>
            <w:vAlign w:val="bottom"/>
            <w:hideMark/>
          </w:tcPr>
          <w:p w:rsidR="0072686B" w:rsidRPr="00FE20CF" w:rsidRDefault="0072686B" w:rsidP="0072686B">
            <w:pPr>
              <w:jc w:val="center"/>
              <w:rPr>
                <w:rFonts w:ascii="Times New Roman" w:hAnsi="Times New Roman"/>
                <w:color w:val="000000"/>
                <w:sz w:val="22"/>
                <w:szCs w:val="22"/>
              </w:rPr>
            </w:pPr>
            <w:r w:rsidRPr="00FE20CF">
              <w:rPr>
                <w:rFonts w:ascii="Times New Roman" w:hAnsi="Times New Roman"/>
                <w:color w:val="000000"/>
                <w:sz w:val="22"/>
                <w:szCs w:val="22"/>
              </w:rPr>
              <w:t>0,36</w:t>
            </w:r>
          </w:p>
        </w:tc>
        <w:tc>
          <w:tcPr>
            <w:tcW w:w="851" w:type="dxa"/>
            <w:tcBorders>
              <w:top w:val="nil"/>
              <w:left w:val="nil"/>
              <w:bottom w:val="single" w:sz="4" w:space="0" w:color="auto"/>
              <w:right w:val="single" w:sz="4" w:space="0" w:color="auto"/>
            </w:tcBorders>
            <w:shd w:val="clear" w:color="auto" w:fill="auto"/>
            <w:vAlign w:val="bottom"/>
            <w:hideMark/>
          </w:tcPr>
          <w:p w:rsidR="0072686B" w:rsidRPr="00FE20CF" w:rsidRDefault="0072686B" w:rsidP="0072686B">
            <w:pPr>
              <w:jc w:val="center"/>
              <w:rPr>
                <w:rFonts w:ascii="Times New Roman" w:hAnsi="Times New Roman"/>
                <w:color w:val="000000"/>
                <w:sz w:val="22"/>
                <w:szCs w:val="22"/>
              </w:rPr>
            </w:pPr>
            <w:r w:rsidRPr="00FE20CF">
              <w:rPr>
                <w:rFonts w:ascii="Times New Roman" w:hAnsi="Times New Roman"/>
                <w:color w:val="000000"/>
                <w:sz w:val="22"/>
                <w:szCs w:val="22"/>
              </w:rPr>
              <w:t>100,00</w:t>
            </w:r>
          </w:p>
        </w:tc>
        <w:tc>
          <w:tcPr>
            <w:tcW w:w="869" w:type="dxa"/>
            <w:tcBorders>
              <w:top w:val="nil"/>
              <w:left w:val="nil"/>
              <w:bottom w:val="single" w:sz="4" w:space="0" w:color="auto"/>
              <w:right w:val="single" w:sz="4" w:space="0" w:color="auto"/>
            </w:tcBorders>
            <w:shd w:val="clear" w:color="auto" w:fill="auto"/>
            <w:vAlign w:val="bottom"/>
            <w:hideMark/>
          </w:tcPr>
          <w:p w:rsidR="0072686B" w:rsidRPr="00FE20CF" w:rsidRDefault="0072686B" w:rsidP="0072686B">
            <w:pPr>
              <w:jc w:val="center"/>
              <w:rPr>
                <w:rFonts w:ascii="Times New Roman" w:hAnsi="Times New Roman"/>
                <w:color w:val="000000"/>
                <w:sz w:val="22"/>
                <w:szCs w:val="22"/>
              </w:rPr>
            </w:pPr>
            <w:r w:rsidRPr="00FE20CF">
              <w:rPr>
                <w:rFonts w:ascii="Times New Roman" w:hAnsi="Times New Roman"/>
                <w:color w:val="000000"/>
                <w:sz w:val="22"/>
                <w:szCs w:val="22"/>
              </w:rPr>
              <w:t>100,00</w:t>
            </w:r>
          </w:p>
        </w:tc>
      </w:tr>
      <w:tr w:rsidR="0072686B" w:rsidRPr="00FE20CF" w:rsidTr="00BB4915">
        <w:trPr>
          <w:trHeight w:val="227"/>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72686B" w:rsidRPr="00FE20CF" w:rsidRDefault="0072686B" w:rsidP="0072686B">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17</w:t>
            </w:r>
          </w:p>
        </w:tc>
        <w:tc>
          <w:tcPr>
            <w:tcW w:w="3029" w:type="dxa"/>
            <w:tcBorders>
              <w:top w:val="nil"/>
              <w:left w:val="nil"/>
              <w:bottom w:val="single" w:sz="4" w:space="0" w:color="auto"/>
              <w:right w:val="single" w:sz="4" w:space="0" w:color="auto"/>
            </w:tcBorders>
            <w:shd w:val="clear" w:color="auto" w:fill="auto"/>
            <w:vAlign w:val="bottom"/>
            <w:hideMark/>
          </w:tcPr>
          <w:p w:rsidR="0072686B" w:rsidRPr="00FE20CF" w:rsidRDefault="0072686B" w:rsidP="0072686B">
            <w:pP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Đất phi nông nghiệp khác</w:t>
            </w:r>
          </w:p>
        </w:tc>
        <w:tc>
          <w:tcPr>
            <w:tcW w:w="992" w:type="dxa"/>
            <w:tcBorders>
              <w:top w:val="nil"/>
              <w:left w:val="nil"/>
              <w:bottom w:val="single" w:sz="4" w:space="0" w:color="auto"/>
              <w:right w:val="single" w:sz="4" w:space="0" w:color="auto"/>
            </w:tcBorders>
            <w:shd w:val="clear" w:color="auto" w:fill="auto"/>
            <w:vAlign w:val="bottom"/>
            <w:hideMark/>
          </w:tcPr>
          <w:p w:rsidR="0072686B" w:rsidRPr="00FE20CF" w:rsidRDefault="0072686B" w:rsidP="0072686B">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1</w:t>
            </w:r>
          </w:p>
        </w:tc>
        <w:tc>
          <w:tcPr>
            <w:tcW w:w="851" w:type="dxa"/>
            <w:tcBorders>
              <w:top w:val="nil"/>
              <w:left w:val="nil"/>
              <w:bottom w:val="single" w:sz="4" w:space="0" w:color="auto"/>
              <w:right w:val="single" w:sz="4" w:space="0" w:color="auto"/>
            </w:tcBorders>
            <w:shd w:val="clear" w:color="auto" w:fill="auto"/>
            <w:vAlign w:val="bottom"/>
            <w:hideMark/>
          </w:tcPr>
          <w:p w:rsidR="0072686B" w:rsidRPr="00FE20CF" w:rsidRDefault="0072686B" w:rsidP="0072686B">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0,55</w:t>
            </w:r>
          </w:p>
        </w:tc>
        <w:tc>
          <w:tcPr>
            <w:tcW w:w="992" w:type="dxa"/>
            <w:tcBorders>
              <w:top w:val="nil"/>
              <w:left w:val="nil"/>
              <w:bottom w:val="single" w:sz="4" w:space="0" w:color="auto"/>
              <w:right w:val="single" w:sz="4" w:space="0" w:color="auto"/>
            </w:tcBorders>
            <w:shd w:val="clear" w:color="auto" w:fill="auto"/>
            <w:vAlign w:val="bottom"/>
            <w:hideMark/>
          </w:tcPr>
          <w:p w:rsidR="0072686B" w:rsidRPr="00FE20CF" w:rsidRDefault="0072686B" w:rsidP="0072686B">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72686B" w:rsidRPr="00FE20CF" w:rsidRDefault="0072686B" w:rsidP="0072686B">
            <w:pPr>
              <w:jc w:val="center"/>
              <w:rPr>
                <w:rFonts w:ascii="Times New Roman" w:hAnsi="Times New Roman"/>
                <w:color w:val="000000"/>
                <w:sz w:val="22"/>
                <w:szCs w:val="22"/>
              </w:rPr>
            </w:pPr>
          </w:p>
        </w:tc>
        <w:tc>
          <w:tcPr>
            <w:tcW w:w="851" w:type="dxa"/>
            <w:tcBorders>
              <w:top w:val="nil"/>
              <w:left w:val="nil"/>
              <w:bottom w:val="single" w:sz="4" w:space="0" w:color="auto"/>
              <w:right w:val="single" w:sz="4" w:space="0" w:color="auto"/>
            </w:tcBorders>
            <w:shd w:val="clear" w:color="auto" w:fill="auto"/>
            <w:vAlign w:val="bottom"/>
            <w:hideMark/>
          </w:tcPr>
          <w:p w:rsidR="0072686B" w:rsidRPr="00FE20CF" w:rsidRDefault="0072686B" w:rsidP="0072686B">
            <w:pPr>
              <w:jc w:val="center"/>
              <w:rPr>
                <w:rFonts w:ascii="Times New Roman" w:hAnsi="Times New Roman"/>
                <w:color w:val="000000"/>
                <w:sz w:val="22"/>
                <w:szCs w:val="22"/>
              </w:rPr>
            </w:pPr>
            <w:r w:rsidRPr="00FE20CF">
              <w:rPr>
                <w:rFonts w:ascii="Times New Roman" w:hAnsi="Times New Roman"/>
                <w:color w:val="000000"/>
                <w:sz w:val="22"/>
                <w:szCs w:val="22"/>
              </w:rPr>
              <w:t>-</w:t>
            </w:r>
          </w:p>
        </w:tc>
        <w:tc>
          <w:tcPr>
            <w:tcW w:w="869" w:type="dxa"/>
            <w:tcBorders>
              <w:top w:val="nil"/>
              <w:left w:val="nil"/>
              <w:bottom w:val="single" w:sz="4" w:space="0" w:color="auto"/>
              <w:right w:val="single" w:sz="4" w:space="0" w:color="auto"/>
            </w:tcBorders>
            <w:shd w:val="clear" w:color="auto" w:fill="auto"/>
            <w:vAlign w:val="bottom"/>
            <w:hideMark/>
          </w:tcPr>
          <w:p w:rsidR="0072686B" w:rsidRPr="00FE20CF" w:rsidRDefault="0072686B" w:rsidP="0072686B">
            <w:pPr>
              <w:jc w:val="center"/>
              <w:rPr>
                <w:rFonts w:ascii="Times New Roman" w:hAnsi="Times New Roman"/>
                <w:color w:val="000000"/>
                <w:sz w:val="22"/>
                <w:szCs w:val="22"/>
              </w:rPr>
            </w:pPr>
            <w:r w:rsidRPr="00FE20CF">
              <w:rPr>
                <w:rFonts w:ascii="Times New Roman" w:hAnsi="Times New Roman"/>
                <w:color w:val="000000"/>
                <w:sz w:val="22"/>
                <w:szCs w:val="22"/>
              </w:rPr>
              <w:t>-</w:t>
            </w:r>
          </w:p>
        </w:tc>
      </w:tr>
      <w:tr w:rsidR="0072686B" w:rsidRPr="00FE20CF" w:rsidTr="00BB4915">
        <w:trPr>
          <w:trHeight w:val="227"/>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72686B" w:rsidRPr="00FE20CF" w:rsidRDefault="0072686B" w:rsidP="0072686B">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18</w:t>
            </w:r>
          </w:p>
        </w:tc>
        <w:tc>
          <w:tcPr>
            <w:tcW w:w="3029" w:type="dxa"/>
            <w:tcBorders>
              <w:top w:val="nil"/>
              <w:left w:val="nil"/>
              <w:bottom w:val="single" w:sz="4" w:space="0" w:color="auto"/>
              <w:right w:val="single" w:sz="4" w:space="0" w:color="auto"/>
            </w:tcBorders>
            <w:shd w:val="clear" w:color="auto" w:fill="auto"/>
            <w:vAlign w:val="bottom"/>
            <w:hideMark/>
          </w:tcPr>
          <w:p w:rsidR="0072686B" w:rsidRPr="00FE20CF" w:rsidRDefault="0072686B" w:rsidP="0072686B">
            <w:pP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Khu đô thị</w:t>
            </w:r>
          </w:p>
        </w:tc>
        <w:tc>
          <w:tcPr>
            <w:tcW w:w="992" w:type="dxa"/>
            <w:tcBorders>
              <w:top w:val="nil"/>
              <w:left w:val="nil"/>
              <w:bottom w:val="single" w:sz="4" w:space="0" w:color="auto"/>
              <w:right w:val="single" w:sz="4" w:space="0" w:color="auto"/>
            </w:tcBorders>
            <w:shd w:val="clear" w:color="auto" w:fill="auto"/>
            <w:vAlign w:val="bottom"/>
            <w:hideMark/>
          </w:tcPr>
          <w:p w:rsidR="0072686B" w:rsidRPr="00FE20CF" w:rsidRDefault="0072686B" w:rsidP="0072686B">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4</w:t>
            </w:r>
          </w:p>
        </w:tc>
        <w:tc>
          <w:tcPr>
            <w:tcW w:w="851" w:type="dxa"/>
            <w:tcBorders>
              <w:top w:val="nil"/>
              <w:left w:val="nil"/>
              <w:bottom w:val="single" w:sz="4" w:space="0" w:color="auto"/>
              <w:right w:val="single" w:sz="4" w:space="0" w:color="auto"/>
            </w:tcBorders>
            <w:shd w:val="clear" w:color="auto" w:fill="auto"/>
            <w:vAlign w:val="bottom"/>
            <w:hideMark/>
          </w:tcPr>
          <w:p w:rsidR="0072686B" w:rsidRPr="00FE20CF" w:rsidRDefault="0072686B" w:rsidP="0072686B">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79,29</w:t>
            </w:r>
          </w:p>
        </w:tc>
        <w:tc>
          <w:tcPr>
            <w:tcW w:w="992" w:type="dxa"/>
            <w:tcBorders>
              <w:top w:val="nil"/>
              <w:left w:val="nil"/>
              <w:bottom w:val="single" w:sz="4" w:space="0" w:color="auto"/>
              <w:right w:val="single" w:sz="4" w:space="0" w:color="auto"/>
            </w:tcBorders>
            <w:shd w:val="clear" w:color="auto" w:fill="auto"/>
            <w:vAlign w:val="bottom"/>
            <w:hideMark/>
          </w:tcPr>
          <w:p w:rsidR="0072686B" w:rsidRPr="00FE20CF" w:rsidRDefault="0072686B" w:rsidP="0072686B">
            <w:pPr>
              <w:jc w:val="center"/>
              <w:rPr>
                <w:rFonts w:ascii="Times New Roman" w:hAnsi="Times New Roman"/>
                <w:color w:val="000000"/>
                <w:sz w:val="22"/>
                <w:szCs w:val="22"/>
              </w:rPr>
            </w:pPr>
            <w:r w:rsidRPr="00FE20CF">
              <w:rPr>
                <w:rFonts w:ascii="Times New Roman" w:hAnsi="Times New Roman"/>
                <w:color w:val="000000"/>
                <w:sz w:val="22"/>
                <w:szCs w:val="22"/>
              </w:rPr>
              <w:t>1</w:t>
            </w:r>
          </w:p>
        </w:tc>
        <w:tc>
          <w:tcPr>
            <w:tcW w:w="992" w:type="dxa"/>
            <w:tcBorders>
              <w:top w:val="nil"/>
              <w:left w:val="nil"/>
              <w:bottom w:val="single" w:sz="4" w:space="0" w:color="auto"/>
              <w:right w:val="single" w:sz="4" w:space="0" w:color="auto"/>
            </w:tcBorders>
            <w:shd w:val="clear" w:color="auto" w:fill="auto"/>
            <w:vAlign w:val="bottom"/>
            <w:hideMark/>
          </w:tcPr>
          <w:p w:rsidR="0072686B" w:rsidRPr="00FE20CF" w:rsidRDefault="0072686B" w:rsidP="0072686B">
            <w:pPr>
              <w:jc w:val="center"/>
              <w:rPr>
                <w:rFonts w:ascii="Times New Roman" w:hAnsi="Times New Roman"/>
                <w:color w:val="000000"/>
                <w:sz w:val="22"/>
                <w:szCs w:val="22"/>
              </w:rPr>
            </w:pPr>
            <w:r w:rsidRPr="00FE20CF">
              <w:rPr>
                <w:rFonts w:ascii="Times New Roman" w:hAnsi="Times New Roman"/>
                <w:color w:val="000000"/>
                <w:sz w:val="22"/>
                <w:szCs w:val="22"/>
              </w:rPr>
              <w:t>22,86</w:t>
            </w:r>
          </w:p>
        </w:tc>
        <w:tc>
          <w:tcPr>
            <w:tcW w:w="851" w:type="dxa"/>
            <w:tcBorders>
              <w:top w:val="nil"/>
              <w:left w:val="nil"/>
              <w:bottom w:val="single" w:sz="4" w:space="0" w:color="auto"/>
              <w:right w:val="single" w:sz="4" w:space="0" w:color="auto"/>
            </w:tcBorders>
            <w:shd w:val="clear" w:color="auto" w:fill="auto"/>
            <w:vAlign w:val="bottom"/>
            <w:hideMark/>
          </w:tcPr>
          <w:p w:rsidR="0072686B" w:rsidRPr="00FE20CF" w:rsidRDefault="0072686B" w:rsidP="0072686B">
            <w:pPr>
              <w:jc w:val="center"/>
              <w:rPr>
                <w:rFonts w:ascii="Times New Roman" w:hAnsi="Times New Roman"/>
                <w:color w:val="000000"/>
                <w:sz w:val="22"/>
                <w:szCs w:val="22"/>
              </w:rPr>
            </w:pPr>
            <w:r w:rsidRPr="00FE20CF">
              <w:rPr>
                <w:rFonts w:ascii="Times New Roman" w:hAnsi="Times New Roman"/>
                <w:color w:val="000000"/>
                <w:sz w:val="22"/>
                <w:szCs w:val="22"/>
              </w:rPr>
              <w:t>25,00</w:t>
            </w:r>
          </w:p>
        </w:tc>
        <w:tc>
          <w:tcPr>
            <w:tcW w:w="869" w:type="dxa"/>
            <w:tcBorders>
              <w:top w:val="nil"/>
              <w:left w:val="nil"/>
              <w:bottom w:val="single" w:sz="4" w:space="0" w:color="auto"/>
              <w:right w:val="single" w:sz="4" w:space="0" w:color="auto"/>
            </w:tcBorders>
            <w:shd w:val="clear" w:color="auto" w:fill="auto"/>
            <w:vAlign w:val="bottom"/>
            <w:hideMark/>
          </w:tcPr>
          <w:p w:rsidR="0072686B" w:rsidRPr="00FE20CF" w:rsidRDefault="0072686B" w:rsidP="0072686B">
            <w:pPr>
              <w:jc w:val="center"/>
              <w:rPr>
                <w:rFonts w:ascii="Times New Roman" w:hAnsi="Times New Roman"/>
                <w:color w:val="000000"/>
                <w:sz w:val="22"/>
                <w:szCs w:val="22"/>
              </w:rPr>
            </w:pPr>
            <w:r w:rsidRPr="00FE20CF">
              <w:rPr>
                <w:rFonts w:ascii="Times New Roman" w:hAnsi="Times New Roman"/>
                <w:color w:val="000000"/>
                <w:sz w:val="22"/>
                <w:szCs w:val="22"/>
              </w:rPr>
              <w:t>28,83</w:t>
            </w:r>
          </w:p>
        </w:tc>
      </w:tr>
      <w:tr w:rsidR="0072686B" w:rsidRPr="00FE20CF" w:rsidTr="0072686B">
        <w:trPr>
          <w:trHeight w:val="227"/>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72686B" w:rsidRPr="00FE20CF" w:rsidRDefault="0072686B" w:rsidP="0072686B">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19</w:t>
            </w:r>
          </w:p>
        </w:tc>
        <w:tc>
          <w:tcPr>
            <w:tcW w:w="3029" w:type="dxa"/>
            <w:tcBorders>
              <w:top w:val="nil"/>
              <w:left w:val="nil"/>
              <w:bottom w:val="single" w:sz="4" w:space="0" w:color="auto"/>
              <w:right w:val="single" w:sz="4" w:space="0" w:color="auto"/>
            </w:tcBorders>
            <w:shd w:val="clear" w:color="auto" w:fill="auto"/>
            <w:vAlign w:val="bottom"/>
            <w:hideMark/>
          </w:tcPr>
          <w:p w:rsidR="0072686B" w:rsidRPr="00FE20CF" w:rsidRDefault="0072686B" w:rsidP="0072686B">
            <w:pP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Cho thuê đất nông nghiệp do UBND xã, phường quản lý</w:t>
            </w:r>
          </w:p>
        </w:tc>
        <w:tc>
          <w:tcPr>
            <w:tcW w:w="992" w:type="dxa"/>
            <w:tcBorders>
              <w:top w:val="nil"/>
              <w:left w:val="nil"/>
              <w:bottom w:val="single" w:sz="4" w:space="0" w:color="auto"/>
              <w:right w:val="single" w:sz="4" w:space="0" w:color="auto"/>
            </w:tcBorders>
            <w:shd w:val="clear" w:color="auto" w:fill="auto"/>
            <w:vAlign w:val="bottom"/>
            <w:hideMark/>
          </w:tcPr>
          <w:p w:rsidR="0072686B" w:rsidRPr="00FE20CF" w:rsidRDefault="0072686B" w:rsidP="0072686B">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2</w:t>
            </w:r>
          </w:p>
        </w:tc>
        <w:tc>
          <w:tcPr>
            <w:tcW w:w="851" w:type="dxa"/>
            <w:tcBorders>
              <w:top w:val="nil"/>
              <w:left w:val="nil"/>
              <w:bottom w:val="single" w:sz="4" w:space="0" w:color="auto"/>
              <w:right w:val="single" w:sz="4" w:space="0" w:color="auto"/>
            </w:tcBorders>
            <w:shd w:val="clear" w:color="auto" w:fill="auto"/>
            <w:vAlign w:val="bottom"/>
            <w:hideMark/>
          </w:tcPr>
          <w:p w:rsidR="0072686B" w:rsidRPr="00FE20CF" w:rsidRDefault="0072686B" w:rsidP="0072686B">
            <w:pPr>
              <w:jc w:val="center"/>
              <w:rPr>
                <w:rFonts w:ascii="Times New Roman" w:eastAsia="Times New Roman" w:hAnsi="Times New Roman" w:cs="Times New Roman"/>
                <w:color w:val="000000"/>
                <w:sz w:val="22"/>
                <w:szCs w:val="22"/>
              </w:rPr>
            </w:pPr>
            <w:r w:rsidRPr="00FE20CF">
              <w:rPr>
                <w:rFonts w:ascii="Times New Roman" w:eastAsia="Times New Roman" w:hAnsi="Times New Roman" w:cs="Times New Roman"/>
                <w:color w:val="000000"/>
                <w:sz w:val="22"/>
                <w:szCs w:val="22"/>
              </w:rPr>
              <w:t>6,39</w:t>
            </w:r>
          </w:p>
        </w:tc>
        <w:tc>
          <w:tcPr>
            <w:tcW w:w="992" w:type="dxa"/>
            <w:tcBorders>
              <w:top w:val="nil"/>
              <w:left w:val="nil"/>
              <w:bottom w:val="single" w:sz="4" w:space="0" w:color="auto"/>
              <w:right w:val="single" w:sz="4" w:space="0" w:color="auto"/>
            </w:tcBorders>
            <w:shd w:val="clear" w:color="auto" w:fill="auto"/>
            <w:vAlign w:val="bottom"/>
          </w:tcPr>
          <w:p w:rsidR="0072686B" w:rsidRPr="00FE20CF" w:rsidRDefault="0072686B" w:rsidP="0072686B">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tcPr>
          <w:p w:rsidR="0072686B" w:rsidRPr="00FE20CF" w:rsidRDefault="0072686B" w:rsidP="0072686B">
            <w:pPr>
              <w:jc w:val="center"/>
              <w:rPr>
                <w:rFonts w:ascii="Times New Roman" w:hAnsi="Times New Roman"/>
                <w:color w:val="000000"/>
                <w:sz w:val="22"/>
                <w:szCs w:val="22"/>
              </w:rPr>
            </w:pPr>
          </w:p>
        </w:tc>
        <w:tc>
          <w:tcPr>
            <w:tcW w:w="851" w:type="dxa"/>
            <w:tcBorders>
              <w:top w:val="nil"/>
              <w:left w:val="nil"/>
              <w:bottom w:val="single" w:sz="4" w:space="0" w:color="auto"/>
              <w:right w:val="single" w:sz="4" w:space="0" w:color="auto"/>
            </w:tcBorders>
            <w:shd w:val="clear" w:color="auto" w:fill="auto"/>
            <w:vAlign w:val="bottom"/>
          </w:tcPr>
          <w:p w:rsidR="0072686B" w:rsidRPr="00FE20CF" w:rsidRDefault="0072686B" w:rsidP="0072686B">
            <w:pPr>
              <w:jc w:val="center"/>
              <w:rPr>
                <w:rFonts w:ascii="Times New Roman" w:hAnsi="Times New Roman"/>
                <w:color w:val="000000"/>
                <w:sz w:val="22"/>
                <w:szCs w:val="22"/>
              </w:rPr>
            </w:pPr>
          </w:p>
        </w:tc>
        <w:tc>
          <w:tcPr>
            <w:tcW w:w="869" w:type="dxa"/>
            <w:tcBorders>
              <w:top w:val="nil"/>
              <w:left w:val="nil"/>
              <w:bottom w:val="single" w:sz="4" w:space="0" w:color="auto"/>
              <w:right w:val="single" w:sz="4" w:space="0" w:color="auto"/>
            </w:tcBorders>
            <w:shd w:val="clear" w:color="auto" w:fill="auto"/>
            <w:vAlign w:val="bottom"/>
          </w:tcPr>
          <w:p w:rsidR="0072686B" w:rsidRPr="00FE20CF" w:rsidRDefault="0072686B" w:rsidP="0072686B">
            <w:pPr>
              <w:jc w:val="center"/>
              <w:rPr>
                <w:rFonts w:ascii="Times New Roman" w:hAnsi="Times New Roman"/>
                <w:color w:val="000000"/>
                <w:sz w:val="22"/>
                <w:szCs w:val="22"/>
              </w:rPr>
            </w:pPr>
          </w:p>
        </w:tc>
      </w:tr>
    </w:tbl>
    <w:p w:rsidR="00174778" w:rsidRDefault="00174778" w:rsidP="00FE20CF">
      <w:pPr>
        <w:widowControl w:val="0"/>
        <w:spacing w:before="45"/>
        <w:ind w:firstLine="720"/>
        <w:jc w:val="both"/>
        <w:rPr>
          <w:rFonts w:ascii="Times New Roman" w:hAnsi="Times New Roman" w:cs="Times New Roman"/>
          <w:bCs/>
          <w:sz w:val="28"/>
          <w:szCs w:val="28"/>
          <w:lang w:val="de-DE"/>
        </w:rPr>
      </w:pPr>
      <w:r w:rsidRPr="00FE20CF">
        <w:rPr>
          <w:rFonts w:ascii="Times New Roman" w:eastAsia="Times New Roman" w:hAnsi="Times New Roman" w:cs="Times New Roman"/>
          <w:b/>
          <w:bCs/>
          <w:i/>
          <w:iCs/>
          <w:color w:val="000000"/>
          <w:sz w:val="26"/>
          <w:szCs w:val="22"/>
        </w:rPr>
        <w:t>Ghi chú:</w:t>
      </w:r>
      <w:r w:rsidRPr="00FE20CF">
        <w:rPr>
          <w:rFonts w:ascii="Times New Roman" w:eastAsia="Times New Roman" w:hAnsi="Times New Roman" w:cs="Times New Roman"/>
          <w:i/>
          <w:color w:val="000000"/>
          <w:sz w:val="26"/>
          <w:szCs w:val="22"/>
        </w:rPr>
        <w:t xml:space="preserve"> Bao gồm 11 hạng mục đã thực hiện thu hồi đất đưa vào Kế hoạch SDĐ năm 2023 để tiếp tục hoàn thiện thủ tục đất đai.</w:t>
      </w:r>
    </w:p>
    <w:p w:rsidR="00FE20CF" w:rsidRPr="00FE20CF" w:rsidRDefault="00FE20CF" w:rsidP="00FE20CF">
      <w:pPr>
        <w:widowControl w:val="0"/>
        <w:spacing w:before="45"/>
        <w:ind w:firstLine="720"/>
        <w:jc w:val="both"/>
        <w:rPr>
          <w:rFonts w:ascii="Times New Roman" w:hAnsi="Times New Roman" w:cs="Times New Roman"/>
          <w:bCs/>
          <w:sz w:val="28"/>
          <w:szCs w:val="28"/>
          <w:lang w:val="de-DE"/>
        </w:rPr>
      </w:pPr>
      <w:r w:rsidRPr="00FE20CF">
        <w:rPr>
          <w:rFonts w:ascii="Times New Roman" w:hAnsi="Times New Roman" w:cs="Times New Roman"/>
          <w:bCs/>
          <w:sz w:val="28"/>
          <w:szCs w:val="28"/>
          <w:lang w:val="de-DE"/>
        </w:rPr>
        <w:t>Năm 2023, số công trình, dự án đã thực hiện 07/52 hạng mục công trình, dự án, đạt tỷ lệ 13,46% tổng số công trình, dự án, cụ thể:</w:t>
      </w:r>
    </w:p>
    <w:p w:rsidR="00FE20CF" w:rsidRPr="00FE20CF" w:rsidRDefault="00FE20CF" w:rsidP="00FE20CF">
      <w:pPr>
        <w:widowControl w:val="0"/>
        <w:spacing w:before="45"/>
        <w:ind w:firstLine="720"/>
        <w:jc w:val="both"/>
        <w:rPr>
          <w:rFonts w:ascii="Times New Roman" w:hAnsi="Times New Roman" w:cs="Times New Roman"/>
          <w:bCs/>
          <w:sz w:val="28"/>
          <w:szCs w:val="28"/>
          <w:lang w:val="de-DE"/>
        </w:rPr>
      </w:pPr>
      <w:r w:rsidRPr="00FE20CF">
        <w:rPr>
          <w:rFonts w:ascii="Times New Roman" w:hAnsi="Times New Roman" w:cs="Times New Roman"/>
          <w:bCs/>
          <w:sz w:val="28"/>
          <w:szCs w:val="28"/>
          <w:lang w:val="de-DE"/>
        </w:rPr>
        <w:t>- Công trình giao thông: thực hiện 2/5 công trình (Công trình: Nâng cấp, mở rộng đường Lê Quý Đôn, phường An Bình, thị xã Buôn Hồ và Tuyền đường giao thông trong Khu dân cư đô thị Tây Bắc II (điều chỉnh, bổ sung diện tích 2,1 ha, trong đó thu hồi đất là 1,98 ha)) với diện tích 2,06 ha/10,56 ha, đạt 40,0% số công trình; 19,51% diện tích.</w:t>
      </w:r>
    </w:p>
    <w:p w:rsidR="00FE20CF" w:rsidRPr="00FE20CF" w:rsidRDefault="00FE20CF" w:rsidP="00FE20CF">
      <w:pPr>
        <w:widowControl w:val="0"/>
        <w:spacing w:before="45"/>
        <w:ind w:firstLine="720"/>
        <w:jc w:val="both"/>
        <w:rPr>
          <w:rFonts w:ascii="Times New Roman" w:hAnsi="Times New Roman" w:cs="Times New Roman"/>
          <w:bCs/>
          <w:sz w:val="28"/>
          <w:szCs w:val="28"/>
          <w:lang w:val="de-DE"/>
        </w:rPr>
      </w:pPr>
      <w:r w:rsidRPr="00FE20CF">
        <w:rPr>
          <w:rFonts w:ascii="Times New Roman" w:hAnsi="Times New Roman" w:cs="Times New Roman"/>
          <w:bCs/>
          <w:sz w:val="28"/>
          <w:szCs w:val="28"/>
          <w:lang w:val="de-DE"/>
        </w:rPr>
        <w:t>- Công trình thủy lợi: đã thực hiện 01 công trình với diện tích 1,9 ha, đạt 50,0% (Nâng cấp, sửa chữa kết hợp cải tạo cảnh quan xung quanh hồ Ông Diễn, phường An Lạc, thị xã Buôn Hồ- chủ đầu tư xác định hạng mục không phải thu h</w:t>
      </w:r>
      <w:r w:rsidR="00174778">
        <w:rPr>
          <w:rFonts w:ascii="Times New Roman" w:hAnsi="Times New Roman" w:cs="Times New Roman"/>
          <w:bCs/>
          <w:sz w:val="28"/>
          <w:szCs w:val="28"/>
          <w:lang w:val="de-DE"/>
        </w:rPr>
        <w:t>ồ</w:t>
      </w:r>
      <w:r w:rsidRPr="00FE20CF">
        <w:rPr>
          <w:rFonts w:ascii="Times New Roman" w:hAnsi="Times New Roman" w:cs="Times New Roman"/>
          <w:bCs/>
          <w:sz w:val="28"/>
          <w:szCs w:val="28"/>
          <w:lang w:val="de-DE"/>
        </w:rPr>
        <w:t>i, chuyển mục đích sử dụng đất).</w:t>
      </w:r>
    </w:p>
    <w:p w:rsidR="00FE20CF" w:rsidRPr="00FE20CF" w:rsidRDefault="00FE20CF" w:rsidP="00FE20CF">
      <w:pPr>
        <w:widowControl w:val="0"/>
        <w:spacing w:before="45"/>
        <w:ind w:firstLine="720"/>
        <w:jc w:val="both"/>
        <w:rPr>
          <w:rFonts w:ascii="Times New Roman" w:hAnsi="Times New Roman" w:cs="Times New Roman"/>
          <w:bCs/>
          <w:sz w:val="28"/>
          <w:szCs w:val="28"/>
          <w:lang w:val="de-DE"/>
        </w:rPr>
      </w:pPr>
      <w:r w:rsidRPr="00FE20CF">
        <w:rPr>
          <w:rFonts w:ascii="Times New Roman" w:hAnsi="Times New Roman" w:cs="Times New Roman"/>
          <w:bCs/>
          <w:sz w:val="28"/>
          <w:szCs w:val="28"/>
          <w:lang w:val="de-DE"/>
        </w:rPr>
        <w:t>- Công trình có di tích lịch sử - văn hóa: thực hiện 01/01 công trình (Đền thờ Tưởng niệm liệt sĩ tại đèo Hà Lan, tại xã phường Bình Tân).</w:t>
      </w:r>
    </w:p>
    <w:p w:rsidR="00FE20CF" w:rsidRPr="00FE20CF" w:rsidRDefault="00FE20CF" w:rsidP="00FE20CF">
      <w:pPr>
        <w:widowControl w:val="0"/>
        <w:spacing w:before="45"/>
        <w:ind w:firstLine="720"/>
        <w:jc w:val="both"/>
        <w:rPr>
          <w:rFonts w:ascii="Times New Roman" w:hAnsi="Times New Roman" w:cs="Times New Roman"/>
          <w:bCs/>
          <w:sz w:val="28"/>
          <w:szCs w:val="28"/>
          <w:lang w:val="de-DE"/>
        </w:rPr>
      </w:pPr>
      <w:r w:rsidRPr="00FE20CF">
        <w:rPr>
          <w:rFonts w:ascii="Times New Roman" w:hAnsi="Times New Roman" w:cs="Times New Roman"/>
          <w:bCs/>
          <w:sz w:val="28"/>
          <w:szCs w:val="28"/>
          <w:lang w:val="de-DE"/>
        </w:rPr>
        <w:t>- Công trình xây dựng bãi thải, xử lý chất thải: thực hiện 01/01 công trình (Xây dựng Cơ sở xử lý chất thải rắn, xã Ea Drông- đăng ký 02 giai đoạn: giai đoạn 1 thu hồi 4,0 ha; giai đoạn 2 thu hồi 2,0 ha). Diện tích đã thực hiện 6,0 ha.</w:t>
      </w:r>
    </w:p>
    <w:p w:rsidR="00FE20CF" w:rsidRPr="00FE20CF" w:rsidRDefault="00FE20CF" w:rsidP="00FE20CF">
      <w:pPr>
        <w:widowControl w:val="0"/>
        <w:spacing w:before="45"/>
        <w:ind w:firstLine="720"/>
        <w:jc w:val="both"/>
        <w:rPr>
          <w:rFonts w:ascii="Times New Roman" w:hAnsi="Times New Roman" w:cs="Times New Roman"/>
          <w:bCs/>
          <w:sz w:val="28"/>
          <w:szCs w:val="28"/>
          <w:lang w:val="de-DE"/>
        </w:rPr>
      </w:pPr>
      <w:r w:rsidRPr="00FE20CF">
        <w:rPr>
          <w:rFonts w:ascii="Times New Roman" w:hAnsi="Times New Roman" w:cs="Times New Roman"/>
          <w:bCs/>
          <w:sz w:val="28"/>
          <w:szCs w:val="28"/>
          <w:lang w:val="de-DE"/>
        </w:rPr>
        <w:t>- Đất xây dựng trụ sở cơ quan: đã thực hiện 01/01 công trình: Trụ sở làm việc Kho bạc Nhà nước Buôn Hồ, phướng An Lạc. Diện tích 0,36 ha.</w:t>
      </w:r>
    </w:p>
    <w:p w:rsidR="00F204D2" w:rsidRPr="004441C0" w:rsidRDefault="00FE20CF" w:rsidP="00FE20CF">
      <w:pPr>
        <w:widowControl w:val="0"/>
        <w:spacing w:before="45"/>
        <w:ind w:firstLine="720"/>
        <w:jc w:val="both"/>
        <w:rPr>
          <w:rFonts w:ascii="Times New Roman" w:hAnsi="Times New Roman" w:cs="Times New Roman"/>
          <w:bCs/>
          <w:sz w:val="28"/>
          <w:szCs w:val="28"/>
          <w:lang w:val="de-DE"/>
        </w:rPr>
      </w:pPr>
      <w:r w:rsidRPr="00FE20CF">
        <w:rPr>
          <w:rFonts w:ascii="Times New Roman" w:hAnsi="Times New Roman" w:cs="Times New Roman"/>
          <w:bCs/>
          <w:sz w:val="28"/>
          <w:szCs w:val="28"/>
          <w:lang w:val="de-DE"/>
        </w:rPr>
        <w:t xml:space="preserve"> - Hạng mục Khu đô thị: thực hiện 01/04 công trình với diện tích 22,86 ha/79,29ha; đạt 25,0% số công trình, 28,83 % diện tích. Công trình đã thực hiện là Khu đô thị dân cư Tây Bắc II, tại phường An Lạc.</w:t>
      </w:r>
    </w:p>
    <w:p w:rsidR="00063305" w:rsidRPr="004441C0" w:rsidRDefault="00F84599" w:rsidP="00490342">
      <w:pPr>
        <w:widowControl w:val="0"/>
        <w:spacing w:before="45"/>
        <w:ind w:firstLine="720"/>
        <w:jc w:val="both"/>
        <w:rPr>
          <w:rFonts w:ascii="Times New Roman" w:hAnsi="Times New Roman" w:cs="Times New Roman"/>
          <w:b/>
          <w:bCs/>
          <w:i/>
          <w:sz w:val="28"/>
          <w:szCs w:val="28"/>
          <w:lang w:val="de-DE"/>
        </w:rPr>
      </w:pPr>
      <w:r w:rsidRPr="004441C0">
        <w:rPr>
          <w:rFonts w:ascii="Times New Roman" w:hAnsi="Times New Roman" w:cs="Times New Roman"/>
          <w:b/>
          <w:bCs/>
          <w:i/>
          <w:sz w:val="28"/>
          <w:szCs w:val="28"/>
          <w:lang w:val="de-DE"/>
        </w:rPr>
        <w:t>1.2. Kết quả thực hiện chỉ tiêu sử dụng đất</w:t>
      </w:r>
    </w:p>
    <w:p w:rsidR="00FE20CF" w:rsidRPr="00FE20CF" w:rsidRDefault="00FE20CF" w:rsidP="00FE20CF">
      <w:pPr>
        <w:widowControl w:val="0"/>
        <w:spacing w:before="45"/>
        <w:ind w:firstLine="720"/>
        <w:jc w:val="both"/>
        <w:rPr>
          <w:rFonts w:ascii="Times New Roman" w:hAnsi="Times New Roman" w:cs="Times New Roman"/>
          <w:bCs/>
          <w:sz w:val="28"/>
          <w:szCs w:val="28"/>
          <w:lang w:val="de-DE"/>
        </w:rPr>
      </w:pPr>
      <w:r w:rsidRPr="00FE20CF">
        <w:rPr>
          <w:rFonts w:ascii="Times New Roman" w:hAnsi="Times New Roman" w:cs="Times New Roman"/>
          <w:bCs/>
          <w:sz w:val="28"/>
          <w:szCs w:val="28"/>
          <w:lang w:val="de-DE"/>
        </w:rPr>
        <w:t xml:space="preserve">- Đất nông nghiệp: Chỉ tiêu đất nông nghiệp được duyệt là 25.073,53 ha, kết quả thực hiện là 25.202,39 ha. Thực hiện chưa đạt so với chỉ tiêu kế hoạch sử dụng </w:t>
      </w:r>
      <w:r w:rsidRPr="00FE20CF">
        <w:rPr>
          <w:rFonts w:ascii="Times New Roman" w:hAnsi="Times New Roman" w:cs="Times New Roman"/>
          <w:bCs/>
          <w:sz w:val="28"/>
          <w:szCs w:val="28"/>
          <w:lang w:val="de-DE"/>
        </w:rPr>
        <w:lastRenderedPageBreak/>
        <w:t>đất được phê duyệt 128,86 ha. Diện tích đất nông nghiệp thực hiện chưa đạt là do chưa chuyển sang đất phi nông nghiệp để thực hiện xây dựng các công trình, dự án về phát triển cơ sở hạ tầng kỹ thuật trên địa bàn thị xã. Cụ thể các chỉ tiêu thực hiện như sau:</w:t>
      </w:r>
    </w:p>
    <w:p w:rsidR="00FE20CF" w:rsidRPr="00FE20CF" w:rsidRDefault="00FE20CF" w:rsidP="00FE20CF">
      <w:pPr>
        <w:widowControl w:val="0"/>
        <w:spacing w:before="45"/>
        <w:ind w:firstLine="720"/>
        <w:jc w:val="both"/>
        <w:rPr>
          <w:rFonts w:ascii="Times New Roman" w:hAnsi="Times New Roman" w:cs="Times New Roman"/>
          <w:bCs/>
          <w:sz w:val="28"/>
          <w:szCs w:val="28"/>
          <w:lang w:val="de-DE"/>
        </w:rPr>
      </w:pPr>
      <w:r w:rsidRPr="00FE20CF">
        <w:rPr>
          <w:rFonts w:ascii="Times New Roman" w:hAnsi="Times New Roman" w:cs="Times New Roman"/>
          <w:bCs/>
          <w:sz w:val="28"/>
          <w:szCs w:val="28"/>
          <w:lang w:val="de-DE"/>
        </w:rPr>
        <w:t>+ Đất trồng lúa: thực hiện 1.580,09ha/1.580,06ha. Diện tích chưa thực hiện so với kế hoạch được duyệt là 0,03ha.</w:t>
      </w:r>
    </w:p>
    <w:p w:rsidR="00FE20CF" w:rsidRPr="00FE20CF" w:rsidRDefault="00FE20CF" w:rsidP="00FE20CF">
      <w:pPr>
        <w:widowControl w:val="0"/>
        <w:spacing w:before="45"/>
        <w:ind w:firstLine="720"/>
        <w:jc w:val="both"/>
        <w:rPr>
          <w:rFonts w:ascii="Times New Roman" w:hAnsi="Times New Roman" w:cs="Times New Roman"/>
          <w:bCs/>
          <w:sz w:val="28"/>
          <w:szCs w:val="28"/>
          <w:lang w:val="de-DE"/>
        </w:rPr>
      </w:pPr>
      <w:r w:rsidRPr="00FE20CF">
        <w:rPr>
          <w:rFonts w:ascii="Times New Roman" w:hAnsi="Times New Roman" w:cs="Times New Roman"/>
          <w:bCs/>
          <w:sz w:val="28"/>
          <w:szCs w:val="28"/>
          <w:lang w:val="de-DE"/>
        </w:rPr>
        <w:t>+ Đất trồng cây hàng năm khác: thực hiện 1.427,21 ha/1.418,86 ha. Diện tích chưa thực hiện so với kế hoạch được duyệt là 8,35 ha.</w:t>
      </w:r>
    </w:p>
    <w:p w:rsidR="00FE20CF" w:rsidRPr="00FE20CF" w:rsidRDefault="00FE20CF" w:rsidP="00FE20CF">
      <w:pPr>
        <w:widowControl w:val="0"/>
        <w:spacing w:before="45"/>
        <w:ind w:firstLine="720"/>
        <w:jc w:val="both"/>
        <w:rPr>
          <w:rFonts w:ascii="Times New Roman" w:hAnsi="Times New Roman" w:cs="Times New Roman"/>
          <w:bCs/>
          <w:sz w:val="28"/>
          <w:szCs w:val="28"/>
          <w:lang w:val="de-DE"/>
        </w:rPr>
      </w:pPr>
      <w:r w:rsidRPr="00FE20CF">
        <w:rPr>
          <w:rFonts w:ascii="Times New Roman" w:hAnsi="Times New Roman" w:cs="Times New Roman"/>
          <w:bCs/>
          <w:sz w:val="28"/>
          <w:szCs w:val="28"/>
          <w:lang w:val="de-DE"/>
        </w:rPr>
        <w:t>+ Đất trồng cây lâu năm: thực hiện 22.008,65 ha/ 21.874,77 ha. Diện tích chưa thực hiện so với kế hoạch được duyệt là 133,88 ha.</w:t>
      </w:r>
    </w:p>
    <w:p w:rsidR="00FE20CF" w:rsidRPr="00FE20CF" w:rsidRDefault="00FE20CF" w:rsidP="00FE20CF">
      <w:pPr>
        <w:widowControl w:val="0"/>
        <w:spacing w:before="45"/>
        <w:ind w:firstLine="720"/>
        <w:jc w:val="both"/>
        <w:rPr>
          <w:rFonts w:ascii="Times New Roman" w:hAnsi="Times New Roman" w:cs="Times New Roman"/>
          <w:bCs/>
          <w:sz w:val="28"/>
          <w:szCs w:val="28"/>
          <w:lang w:val="de-DE"/>
        </w:rPr>
      </w:pPr>
      <w:r w:rsidRPr="00FE20CF">
        <w:rPr>
          <w:rFonts w:ascii="Times New Roman" w:hAnsi="Times New Roman" w:cs="Times New Roman"/>
          <w:bCs/>
          <w:sz w:val="28"/>
          <w:szCs w:val="28"/>
          <w:lang w:val="de-DE"/>
        </w:rPr>
        <w:t xml:space="preserve">+ Đất nông nghiệp khác: thực hiện 8,04ha/21,44ha. Diện tích thực hiện thấp hơn so với kế hoạch được duyệt là 13,40 ha. </w:t>
      </w:r>
    </w:p>
    <w:p w:rsidR="00FE20CF" w:rsidRPr="00FE20CF" w:rsidRDefault="00FE20CF" w:rsidP="00FE20CF">
      <w:pPr>
        <w:widowControl w:val="0"/>
        <w:spacing w:before="45"/>
        <w:ind w:firstLine="720"/>
        <w:jc w:val="both"/>
        <w:rPr>
          <w:rFonts w:ascii="Times New Roman" w:hAnsi="Times New Roman" w:cs="Times New Roman"/>
          <w:bCs/>
          <w:sz w:val="28"/>
          <w:szCs w:val="28"/>
          <w:lang w:val="de-DE"/>
        </w:rPr>
      </w:pPr>
      <w:r w:rsidRPr="00FE20CF">
        <w:rPr>
          <w:rFonts w:ascii="Times New Roman" w:hAnsi="Times New Roman" w:cs="Times New Roman"/>
          <w:bCs/>
          <w:sz w:val="28"/>
          <w:szCs w:val="28"/>
          <w:lang w:val="de-DE"/>
        </w:rPr>
        <w:t>- Đất phi nông nghiệp: Chỉ tiêu đất phi nông nghiệp được duyệt là 3.178,43 ha, kết quả thực hiện là 3.049,41 ha, đạt 95,94 % so với chỉ tiêu được duyệt. Trong đó: đất quốc phòng đạt 100,00 %; đất an ninh đạt 37,66 %; đất thương mại, dịch vụ đạt 12,78%; đất cơ sở sản xuất phi nông nghiệp đạt 100,09 %; đất sản xuất vật liệu xây dựng, làm đồ gốm đạt 226,09 %; đất phát triển hạ tầng đạt 97,28 %; đất sinh hoạt cộng đồng đạt 95,33 %; đất khu vui chơi, giải trí công cộng 42,06 %; đất ở tại nông thôn đạt 98,88 %; đất ở tại đô thị đạt 95,23 %; đất xây dựng trụ sở cơ quan đạt 99,52 %; đất xây dựng trụ sở của tổ chức sự nghiệp đạt 100,00 %; đất cơ sở tín ngưỡng đạt 100,00 %; đất sông, ngòi, kênh, rạch, suối đạt 99,99 %.</w:t>
      </w:r>
    </w:p>
    <w:p w:rsidR="006B5FEE" w:rsidRPr="004441C0" w:rsidRDefault="00FE20CF" w:rsidP="00FE20CF">
      <w:pPr>
        <w:widowControl w:val="0"/>
        <w:spacing w:before="45"/>
        <w:ind w:firstLine="720"/>
        <w:jc w:val="both"/>
        <w:rPr>
          <w:rFonts w:ascii="Times New Roman" w:hAnsi="Times New Roman" w:cs="Times New Roman"/>
          <w:bCs/>
          <w:sz w:val="28"/>
          <w:szCs w:val="28"/>
          <w:lang w:val="de-DE"/>
        </w:rPr>
      </w:pPr>
      <w:r w:rsidRPr="00FE20CF">
        <w:rPr>
          <w:rFonts w:ascii="Times New Roman" w:hAnsi="Times New Roman" w:cs="Times New Roman"/>
          <w:bCs/>
          <w:sz w:val="28"/>
          <w:szCs w:val="28"/>
          <w:lang w:val="de-DE"/>
        </w:rPr>
        <w:t xml:space="preserve">- Đất chưa sử dụng: </w:t>
      </w:r>
      <w:r w:rsidR="00DD1763">
        <w:rPr>
          <w:rFonts w:ascii="Times New Roman" w:hAnsi="Times New Roman" w:cs="Times New Roman"/>
          <w:bCs/>
          <w:sz w:val="28"/>
          <w:szCs w:val="28"/>
          <w:lang w:val="de-DE"/>
        </w:rPr>
        <w:t>Diện tích hiện có</w:t>
      </w:r>
      <w:r w:rsidR="00DD1763" w:rsidRPr="00FE20CF">
        <w:rPr>
          <w:rFonts w:ascii="Times New Roman" w:hAnsi="Times New Roman" w:cs="Times New Roman"/>
          <w:bCs/>
          <w:sz w:val="28"/>
          <w:szCs w:val="28"/>
          <w:lang w:val="de-DE"/>
        </w:rPr>
        <w:t xml:space="preserve"> 9,19 ha</w:t>
      </w:r>
      <w:r w:rsidR="00DD1763">
        <w:rPr>
          <w:rFonts w:ascii="Times New Roman" w:hAnsi="Times New Roman" w:cs="Times New Roman"/>
          <w:bCs/>
          <w:sz w:val="28"/>
          <w:szCs w:val="28"/>
          <w:lang w:val="de-DE"/>
        </w:rPr>
        <w:t>/</w:t>
      </w:r>
      <w:r w:rsidRPr="00FE20CF">
        <w:rPr>
          <w:rFonts w:ascii="Times New Roman" w:hAnsi="Times New Roman" w:cs="Times New Roman"/>
          <w:bCs/>
          <w:sz w:val="28"/>
          <w:szCs w:val="28"/>
          <w:lang w:val="de-DE"/>
        </w:rPr>
        <w:t>9,03 ha</w:t>
      </w:r>
      <w:r w:rsidR="00DD1763" w:rsidRPr="00DD1763">
        <w:rPr>
          <w:rFonts w:ascii="Times New Roman" w:hAnsi="Times New Roman" w:cs="Times New Roman"/>
          <w:bCs/>
          <w:sz w:val="28"/>
          <w:szCs w:val="28"/>
          <w:lang w:val="de-DE"/>
        </w:rPr>
        <w:t xml:space="preserve"> </w:t>
      </w:r>
      <w:r w:rsidR="00DD1763">
        <w:rPr>
          <w:rFonts w:ascii="Times New Roman" w:hAnsi="Times New Roman" w:cs="Times New Roman"/>
          <w:bCs/>
          <w:sz w:val="28"/>
          <w:szCs w:val="28"/>
          <w:lang w:val="de-DE"/>
        </w:rPr>
        <w:t>c</w:t>
      </w:r>
      <w:r w:rsidR="00DD1763" w:rsidRPr="00FE20CF">
        <w:rPr>
          <w:rFonts w:ascii="Times New Roman" w:hAnsi="Times New Roman" w:cs="Times New Roman"/>
          <w:bCs/>
          <w:sz w:val="28"/>
          <w:szCs w:val="28"/>
          <w:lang w:val="de-DE"/>
        </w:rPr>
        <w:t xml:space="preserve">hỉ tiêu </w:t>
      </w:r>
      <w:r w:rsidR="00D36A68">
        <w:rPr>
          <w:rFonts w:ascii="Times New Roman" w:hAnsi="Times New Roman" w:cs="Times New Roman"/>
          <w:bCs/>
          <w:sz w:val="28"/>
          <w:szCs w:val="28"/>
          <w:lang w:val="de-DE"/>
        </w:rPr>
        <w:t xml:space="preserve">KH </w:t>
      </w:r>
      <w:r w:rsidR="00DD1763" w:rsidRPr="00FE20CF">
        <w:rPr>
          <w:rFonts w:ascii="Times New Roman" w:hAnsi="Times New Roman" w:cs="Times New Roman"/>
          <w:bCs/>
          <w:sz w:val="28"/>
          <w:szCs w:val="28"/>
          <w:lang w:val="de-DE"/>
        </w:rPr>
        <w:t>được</w:t>
      </w:r>
      <w:r w:rsidR="00D36A68">
        <w:rPr>
          <w:rFonts w:ascii="Times New Roman" w:hAnsi="Times New Roman" w:cs="Times New Roman"/>
          <w:bCs/>
          <w:sz w:val="28"/>
          <w:szCs w:val="28"/>
          <w:lang w:val="de-DE"/>
        </w:rPr>
        <w:t xml:space="preserve"> </w:t>
      </w:r>
      <w:r w:rsidR="00DD1763" w:rsidRPr="00FE20CF">
        <w:rPr>
          <w:rFonts w:ascii="Times New Roman" w:hAnsi="Times New Roman" w:cs="Times New Roman"/>
          <w:bCs/>
          <w:sz w:val="28"/>
          <w:szCs w:val="28"/>
          <w:lang w:val="de-DE"/>
        </w:rPr>
        <w:t>duyệt</w:t>
      </w:r>
      <w:r w:rsidR="00DD1763">
        <w:rPr>
          <w:rFonts w:ascii="Times New Roman" w:hAnsi="Times New Roman" w:cs="Times New Roman"/>
          <w:bCs/>
          <w:sz w:val="28"/>
          <w:szCs w:val="28"/>
          <w:lang w:val="de-DE"/>
        </w:rPr>
        <w:t>. Kết quả không đạt (c</w:t>
      </w:r>
      <w:r w:rsidRPr="00FE20CF">
        <w:rPr>
          <w:rFonts w:ascii="Times New Roman" w:hAnsi="Times New Roman" w:cs="Times New Roman"/>
          <w:bCs/>
          <w:sz w:val="28"/>
          <w:szCs w:val="28"/>
          <w:lang w:val="de-DE"/>
        </w:rPr>
        <w:t xml:space="preserve">hưa khai thác diện tích đất chưa sử dụng vào </w:t>
      </w:r>
      <w:r w:rsidR="00D36A68">
        <w:rPr>
          <w:rFonts w:ascii="Times New Roman" w:hAnsi="Times New Roman" w:cs="Times New Roman"/>
          <w:bCs/>
          <w:sz w:val="28"/>
          <w:szCs w:val="28"/>
          <w:lang w:val="de-DE"/>
        </w:rPr>
        <w:t xml:space="preserve">mục đích </w:t>
      </w:r>
      <w:r w:rsidRPr="00FE20CF">
        <w:rPr>
          <w:rFonts w:ascii="Times New Roman" w:hAnsi="Times New Roman" w:cs="Times New Roman"/>
          <w:bCs/>
          <w:sz w:val="28"/>
          <w:szCs w:val="28"/>
          <w:lang w:val="de-DE"/>
        </w:rPr>
        <w:t>sử dụng</w:t>
      </w:r>
      <w:r w:rsidR="00D36A68">
        <w:rPr>
          <w:rFonts w:ascii="Times New Roman" w:hAnsi="Times New Roman" w:cs="Times New Roman"/>
          <w:bCs/>
          <w:sz w:val="28"/>
          <w:szCs w:val="28"/>
          <w:lang w:val="de-DE"/>
        </w:rPr>
        <w:t xml:space="preserve"> </w:t>
      </w:r>
      <w:r w:rsidRPr="00FE20CF">
        <w:rPr>
          <w:rFonts w:ascii="Times New Roman" w:hAnsi="Times New Roman" w:cs="Times New Roman"/>
          <w:bCs/>
          <w:sz w:val="28"/>
          <w:szCs w:val="28"/>
          <w:lang w:val="de-DE"/>
        </w:rPr>
        <w:t xml:space="preserve"> </w:t>
      </w:r>
      <w:r w:rsidR="00D36A68">
        <w:rPr>
          <w:rFonts w:ascii="Times New Roman" w:hAnsi="Times New Roman" w:cs="Times New Roman"/>
          <w:bCs/>
          <w:sz w:val="28"/>
          <w:szCs w:val="28"/>
          <w:lang w:val="de-DE"/>
        </w:rPr>
        <w:t xml:space="preserve">đất phi nông nghiệp </w:t>
      </w:r>
      <w:r w:rsidRPr="00FE20CF">
        <w:rPr>
          <w:rFonts w:ascii="Times New Roman" w:hAnsi="Times New Roman" w:cs="Times New Roman"/>
          <w:bCs/>
          <w:sz w:val="28"/>
          <w:szCs w:val="28"/>
          <w:lang w:val="de-DE"/>
        </w:rPr>
        <w:t>0,16</w:t>
      </w:r>
      <w:r w:rsidR="00DD1763">
        <w:rPr>
          <w:rFonts w:ascii="Times New Roman" w:hAnsi="Times New Roman" w:cs="Times New Roman"/>
          <w:bCs/>
          <w:sz w:val="28"/>
          <w:szCs w:val="28"/>
          <w:lang w:val="de-DE"/>
        </w:rPr>
        <w:t xml:space="preserve"> </w:t>
      </w:r>
      <w:r w:rsidRPr="00FE20CF">
        <w:rPr>
          <w:rFonts w:ascii="Times New Roman" w:hAnsi="Times New Roman" w:cs="Times New Roman"/>
          <w:bCs/>
          <w:sz w:val="28"/>
          <w:szCs w:val="28"/>
          <w:lang w:val="de-DE"/>
        </w:rPr>
        <w:t>ha</w:t>
      </w:r>
      <w:r w:rsidR="00DD1763">
        <w:rPr>
          <w:rFonts w:ascii="Times New Roman" w:hAnsi="Times New Roman" w:cs="Times New Roman"/>
          <w:bCs/>
          <w:sz w:val="28"/>
          <w:szCs w:val="28"/>
          <w:lang w:val="de-DE"/>
        </w:rPr>
        <w:t>)</w:t>
      </w:r>
      <w:r w:rsidRPr="00FE20CF">
        <w:rPr>
          <w:rFonts w:ascii="Times New Roman" w:hAnsi="Times New Roman" w:cs="Times New Roman"/>
          <w:bCs/>
          <w:sz w:val="28"/>
          <w:szCs w:val="28"/>
          <w:lang w:val="de-DE"/>
        </w:rPr>
        <w:t>.</w:t>
      </w:r>
    </w:p>
    <w:p w:rsidR="001B6813" w:rsidRPr="004441C0" w:rsidRDefault="001B6813" w:rsidP="001B6813">
      <w:pPr>
        <w:widowControl w:val="0"/>
        <w:spacing w:before="45"/>
        <w:ind w:firstLine="720"/>
        <w:jc w:val="both"/>
        <w:rPr>
          <w:rFonts w:ascii="Times New Roman" w:hAnsi="Times New Roman" w:cs="Times New Roman"/>
          <w:bCs/>
          <w:sz w:val="28"/>
          <w:szCs w:val="28"/>
          <w:lang w:val="de-DE"/>
        </w:rPr>
      </w:pPr>
      <w:bookmarkStart w:id="26" w:name="_Toc101854421"/>
      <w:bookmarkStart w:id="27" w:name="_Toc101855668"/>
      <w:r w:rsidRPr="004441C0">
        <w:rPr>
          <w:rFonts w:ascii="Times New Roman" w:hAnsi="Times New Roman" w:cs="Times New Roman"/>
          <w:bCs/>
          <w:sz w:val="28"/>
          <w:szCs w:val="28"/>
          <w:lang w:val="de-DE"/>
        </w:rPr>
        <w:t xml:space="preserve">Biểu 02. Kết quả thực hiện chỉ tiêu sử dụng đất </w:t>
      </w:r>
      <w:bookmarkEnd w:id="26"/>
      <w:bookmarkEnd w:id="27"/>
      <w:r w:rsidR="00DD4784">
        <w:rPr>
          <w:rFonts w:ascii="Times New Roman" w:hAnsi="Times New Roman" w:cs="Times New Roman"/>
          <w:bCs/>
          <w:sz w:val="28"/>
          <w:szCs w:val="28"/>
          <w:lang w:val="de-DE"/>
        </w:rPr>
        <w:t>năm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3303"/>
        <w:gridCol w:w="851"/>
        <w:gridCol w:w="1271"/>
        <w:gridCol w:w="1134"/>
        <w:gridCol w:w="1134"/>
        <w:gridCol w:w="937"/>
      </w:tblGrid>
      <w:tr w:rsidR="00FE20CF" w:rsidRPr="00FE20CF" w:rsidTr="00BB4915">
        <w:trPr>
          <w:trHeight w:val="227"/>
          <w:tblHeader/>
        </w:trPr>
        <w:tc>
          <w:tcPr>
            <w:tcW w:w="356" w:type="pct"/>
            <w:vMerge w:val="restart"/>
            <w:shd w:val="clear" w:color="auto" w:fill="auto"/>
            <w:vAlign w:val="center"/>
            <w:hideMark/>
          </w:tcPr>
          <w:p w:rsidR="00FE20CF" w:rsidRPr="00FE20CF" w:rsidRDefault="00FE20CF" w:rsidP="00FE20CF">
            <w:pPr>
              <w:jc w:val="center"/>
              <w:rPr>
                <w:rFonts w:ascii="Times New Roman" w:eastAsia="Times New Roman" w:hAnsi="Times New Roman" w:cs="Times New Roman"/>
                <w:b/>
                <w:bCs/>
                <w:sz w:val="22"/>
                <w:szCs w:val="22"/>
              </w:rPr>
            </w:pPr>
            <w:r w:rsidRPr="00FE20CF">
              <w:rPr>
                <w:rFonts w:ascii="Times New Roman" w:eastAsia="Times New Roman" w:hAnsi="Times New Roman" w:cs="Times New Roman"/>
                <w:b/>
                <w:bCs/>
                <w:sz w:val="22"/>
                <w:szCs w:val="22"/>
              </w:rPr>
              <w:t>STT</w:t>
            </w:r>
          </w:p>
        </w:tc>
        <w:tc>
          <w:tcPr>
            <w:tcW w:w="1778" w:type="pct"/>
            <w:vMerge w:val="restart"/>
            <w:shd w:val="clear" w:color="auto" w:fill="auto"/>
            <w:vAlign w:val="center"/>
            <w:hideMark/>
          </w:tcPr>
          <w:p w:rsidR="00FE20CF" w:rsidRPr="00FE20CF" w:rsidRDefault="00FE20CF" w:rsidP="00FE20CF">
            <w:pPr>
              <w:jc w:val="center"/>
              <w:rPr>
                <w:rFonts w:ascii="Times New Roman" w:eastAsia="Times New Roman" w:hAnsi="Times New Roman" w:cs="Times New Roman"/>
                <w:b/>
                <w:bCs/>
                <w:sz w:val="22"/>
                <w:szCs w:val="22"/>
              </w:rPr>
            </w:pPr>
            <w:r w:rsidRPr="00FE20CF">
              <w:rPr>
                <w:rFonts w:ascii="Times New Roman" w:eastAsia="Times New Roman" w:hAnsi="Times New Roman" w:cs="Times New Roman"/>
                <w:b/>
                <w:bCs/>
                <w:sz w:val="22"/>
                <w:szCs w:val="22"/>
              </w:rPr>
              <w:t>Chỉ tiêu sử dụng đất</w:t>
            </w:r>
          </w:p>
        </w:tc>
        <w:tc>
          <w:tcPr>
            <w:tcW w:w="458" w:type="pct"/>
            <w:vMerge w:val="restart"/>
            <w:shd w:val="clear" w:color="auto" w:fill="auto"/>
            <w:vAlign w:val="center"/>
            <w:hideMark/>
          </w:tcPr>
          <w:p w:rsidR="00FE20CF" w:rsidRPr="00FE20CF" w:rsidRDefault="00FE20CF" w:rsidP="00FE20CF">
            <w:pPr>
              <w:jc w:val="center"/>
              <w:rPr>
                <w:rFonts w:ascii="Times New Roman" w:eastAsia="Times New Roman" w:hAnsi="Times New Roman" w:cs="Times New Roman"/>
                <w:b/>
                <w:bCs/>
                <w:sz w:val="22"/>
                <w:szCs w:val="22"/>
              </w:rPr>
            </w:pPr>
            <w:r w:rsidRPr="00FE20CF">
              <w:rPr>
                <w:rFonts w:ascii="Times New Roman" w:eastAsia="Times New Roman" w:hAnsi="Times New Roman" w:cs="Times New Roman"/>
                <w:b/>
                <w:bCs/>
                <w:sz w:val="22"/>
                <w:szCs w:val="22"/>
              </w:rPr>
              <w:t>Mã</w:t>
            </w:r>
          </w:p>
        </w:tc>
        <w:tc>
          <w:tcPr>
            <w:tcW w:w="684" w:type="pct"/>
            <w:vMerge w:val="restart"/>
            <w:shd w:val="clear" w:color="auto" w:fill="auto"/>
            <w:vAlign w:val="center"/>
            <w:hideMark/>
          </w:tcPr>
          <w:p w:rsidR="00FE20CF" w:rsidRPr="00FE20CF" w:rsidRDefault="00FE20CF" w:rsidP="00FE20CF">
            <w:pPr>
              <w:jc w:val="center"/>
              <w:rPr>
                <w:rFonts w:ascii="Times New Roman" w:eastAsia="Times New Roman" w:hAnsi="Times New Roman" w:cs="Times New Roman"/>
                <w:b/>
                <w:bCs/>
                <w:sz w:val="22"/>
                <w:szCs w:val="22"/>
              </w:rPr>
            </w:pPr>
            <w:r w:rsidRPr="00FE20CF">
              <w:rPr>
                <w:rFonts w:ascii="Times New Roman" w:hAnsi="Times New Roman" w:cs="Times New Roman"/>
                <w:b/>
                <w:bCs/>
                <w:sz w:val="22"/>
                <w:szCs w:val="22"/>
              </w:rPr>
              <w:t>Diện tích KHSD đất 2023 được duyệt (ha)</w:t>
            </w:r>
          </w:p>
        </w:tc>
        <w:tc>
          <w:tcPr>
            <w:tcW w:w="1725" w:type="pct"/>
            <w:gridSpan w:val="3"/>
            <w:shd w:val="clear" w:color="auto" w:fill="auto"/>
            <w:vAlign w:val="center"/>
          </w:tcPr>
          <w:p w:rsidR="00FE20CF" w:rsidRPr="00FE20CF" w:rsidRDefault="00FE20CF" w:rsidP="00FE20CF">
            <w:pPr>
              <w:jc w:val="center"/>
              <w:rPr>
                <w:rFonts w:ascii="Times New Roman" w:eastAsia="Times New Roman" w:hAnsi="Times New Roman" w:cs="Times New Roman"/>
                <w:b/>
                <w:bCs/>
                <w:sz w:val="22"/>
                <w:szCs w:val="22"/>
              </w:rPr>
            </w:pPr>
            <w:r w:rsidRPr="00FE20CF">
              <w:rPr>
                <w:rFonts w:ascii="Times New Roman" w:hAnsi="Times New Roman" w:cs="Times New Roman"/>
                <w:b/>
                <w:bCs/>
                <w:sz w:val="22"/>
                <w:szCs w:val="22"/>
              </w:rPr>
              <w:t>Kết quả thực hiện  năm 2023</w:t>
            </w:r>
          </w:p>
        </w:tc>
      </w:tr>
      <w:tr w:rsidR="00FE20CF" w:rsidRPr="00FE20CF" w:rsidTr="00BB4915">
        <w:trPr>
          <w:trHeight w:val="227"/>
          <w:tblHeader/>
        </w:trPr>
        <w:tc>
          <w:tcPr>
            <w:tcW w:w="356" w:type="pct"/>
            <w:vMerge/>
            <w:shd w:val="clear" w:color="auto" w:fill="auto"/>
            <w:vAlign w:val="center"/>
          </w:tcPr>
          <w:p w:rsidR="00FE20CF" w:rsidRPr="00FE20CF" w:rsidRDefault="00FE20CF" w:rsidP="00FE20CF">
            <w:pPr>
              <w:jc w:val="center"/>
              <w:rPr>
                <w:rFonts w:ascii="Times New Roman" w:eastAsia="Times New Roman" w:hAnsi="Times New Roman" w:cs="Times New Roman"/>
                <w:sz w:val="22"/>
                <w:szCs w:val="22"/>
              </w:rPr>
            </w:pPr>
          </w:p>
        </w:tc>
        <w:tc>
          <w:tcPr>
            <w:tcW w:w="1778" w:type="pct"/>
            <w:vMerge/>
            <w:shd w:val="clear" w:color="auto" w:fill="auto"/>
            <w:vAlign w:val="center"/>
          </w:tcPr>
          <w:p w:rsidR="00FE20CF" w:rsidRPr="00FE20CF" w:rsidRDefault="00FE20CF" w:rsidP="00FE20CF">
            <w:pPr>
              <w:jc w:val="center"/>
              <w:rPr>
                <w:rFonts w:ascii="Times New Roman" w:eastAsia="Times New Roman" w:hAnsi="Times New Roman" w:cs="Times New Roman"/>
                <w:sz w:val="22"/>
                <w:szCs w:val="22"/>
              </w:rPr>
            </w:pPr>
          </w:p>
        </w:tc>
        <w:tc>
          <w:tcPr>
            <w:tcW w:w="458" w:type="pct"/>
            <w:vMerge/>
            <w:shd w:val="clear" w:color="auto" w:fill="auto"/>
            <w:vAlign w:val="center"/>
          </w:tcPr>
          <w:p w:rsidR="00FE20CF" w:rsidRPr="00FE20CF" w:rsidRDefault="00FE20CF" w:rsidP="00FE20CF">
            <w:pPr>
              <w:jc w:val="center"/>
              <w:rPr>
                <w:rFonts w:ascii="Times New Roman" w:eastAsia="Times New Roman" w:hAnsi="Times New Roman" w:cs="Times New Roman"/>
                <w:sz w:val="22"/>
                <w:szCs w:val="22"/>
              </w:rPr>
            </w:pPr>
          </w:p>
        </w:tc>
        <w:tc>
          <w:tcPr>
            <w:tcW w:w="684" w:type="pct"/>
            <w:vMerge/>
            <w:shd w:val="clear" w:color="auto" w:fill="auto"/>
            <w:vAlign w:val="center"/>
          </w:tcPr>
          <w:p w:rsidR="00FE20CF" w:rsidRPr="00FE20CF" w:rsidRDefault="00FE20CF" w:rsidP="00FE20CF">
            <w:pPr>
              <w:jc w:val="center"/>
              <w:rPr>
                <w:rFonts w:ascii="Times New Roman" w:eastAsia="Times New Roman" w:hAnsi="Times New Roman" w:cs="Times New Roman"/>
                <w:sz w:val="22"/>
                <w:szCs w:val="22"/>
              </w:rPr>
            </w:pPr>
          </w:p>
        </w:tc>
        <w:tc>
          <w:tcPr>
            <w:tcW w:w="610" w:type="pct"/>
            <w:vMerge w:val="restart"/>
            <w:shd w:val="clear" w:color="auto" w:fill="auto"/>
            <w:vAlign w:val="center"/>
          </w:tcPr>
          <w:p w:rsidR="00FE20CF" w:rsidRPr="00FE20CF" w:rsidRDefault="00FE20CF" w:rsidP="00FE20CF">
            <w:pPr>
              <w:jc w:val="center"/>
              <w:rPr>
                <w:rFonts w:ascii="Times New Roman" w:eastAsia="Times New Roman" w:hAnsi="Times New Roman" w:cs="Times New Roman"/>
                <w:sz w:val="22"/>
                <w:szCs w:val="22"/>
              </w:rPr>
            </w:pPr>
            <w:r w:rsidRPr="00FE20CF">
              <w:rPr>
                <w:rFonts w:ascii="Times New Roman" w:hAnsi="Times New Roman" w:cs="Times New Roman"/>
                <w:b/>
                <w:bCs/>
                <w:sz w:val="22"/>
                <w:szCs w:val="22"/>
              </w:rPr>
              <w:t>Diện tích</w:t>
            </w:r>
            <w:r w:rsidRPr="00FE20CF">
              <w:rPr>
                <w:rFonts w:ascii="Times New Roman" w:hAnsi="Times New Roman" w:cs="Times New Roman"/>
                <w:b/>
                <w:bCs/>
                <w:sz w:val="22"/>
                <w:szCs w:val="22"/>
              </w:rPr>
              <w:br/>
              <w:t xml:space="preserve"> (ha)</w:t>
            </w:r>
          </w:p>
        </w:tc>
        <w:tc>
          <w:tcPr>
            <w:tcW w:w="1115" w:type="pct"/>
            <w:gridSpan w:val="2"/>
            <w:shd w:val="clear" w:color="auto" w:fill="auto"/>
            <w:vAlign w:val="center"/>
          </w:tcPr>
          <w:p w:rsidR="00FE20CF" w:rsidRPr="00FE20CF" w:rsidRDefault="00FE20CF" w:rsidP="00FE20CF">
            <w:pPr>
              <w:jc w:val="center"/>
              <w:rPr>
                <w:rFonts w:ascii="Times New Roman" w:eastAsia="Times New Roman" w:hAnsi="Times New Roman" w:cs="Times New Roman"/>
                <w:sz w:val="22"/>
                <w:szCs w:val="22"/>
              </w:rPr>
            </w:pPr>
            <w:r w:rsidRPr="00FE20CF">
              <w:rPr>
                <w:rFonts w:ascii="Times New Roman" w:hAnsi="Times New Roman" w:cs="Times New Roman"/>
                <w:b/>
                <w:bCs/>
                <w:sz w:val="22"/>
                <w:szCs w:val="22"/>
              </w:rPr>
              <w:t>So sánh</w:t>
            </w:r>
          </w:p>
        </w:tc>
      </w:tr>
      <w:tr w:rsidR="00FE20CF" w:rsidRPr="00FE20CF" w:rsidTr="00BB4915">
        <w:trPr>
          <w:trHeight w:val="227"/>
          <w:tblHeader/>
        </w:trPr>
        <w:tc>
          <w:tcPr>
            <w:tcW w:w="356" w:type="pct"/>
            <w:vMerge/>
            <w:shd w:val="clear" w:color="auto" w:fill="auto"/>
            <w:vAlign w:val="center"/>
          </w:tcPr>
          <w:p w:rsidR="00FE20CF" w:rsidRPr="00FE20CF" w:rsidRDefault="00FE20CF" w:rsidP="00FE20CF">
            <w:pPr>
              <w:jc w:val="center"/>
              <w:rPr>
                <w:rFonts w:ascii="Times New Roman" w:eastAsia="Times New Roman" w:hAnsi="Times New Roman" w:cs="Times New Roman"/>
                <w:sz w:val="22"/>
                <w:szCs w:val="22"/>
              </w:rPr>
            </w:pPr>
          </w:p>
        </w:tc>
        <w:tc>
          <w:tcPr>
            <w:tcW w:w="1778" w:type="pct"/>
            <w:vMerge/>
            <w:shd w:val="clear" w:color="auto" w:fill="auto"/>
            <w:vAlign w:val="center"/>
          </w:tcPr>
          <w:p w:rsidR="00FE20CF" w:rsidRPr="00FE20CF" w:rsidRDefault="00FE20CF" w:rsidP="00FE20CF">
            <w:pPr>
              <w:jc w:val="center"/>
              <w:rPr>
                <w:rFonts w:ascii="Times New Roman" w:eastAsia="Times New Roman" w:hAnsi="Times New Roman" w:cs="Times New Roman"/>
                <w:sz w:val="22"/>
                <w:szCs w:val="22"/>
              </w:rPr>
            </w:pPr>
          </w:p>
        </w:tc>
        <w:tc>
          <w:tcPr>
            <w:tcW w:w="458" w:type="pct"/>
            <w:vMerge/>
            <w:shd w:val="clear" w:color="auto" w:fill="auto"/>
            <w:vAlign w:val="center"/>
          </w:tcPr>
          <w:p w:rsidR="00FE20CF" w:rsidRPr="00FE20CF" w:rsidRDefault="00FE20CF" w:rsidP="00FE20CF">
            <w:pPr>
              <w:jc w:val="center"/>
              <w:rPr>
                <w:rFonts w:ascii="Times New Roman" w:eastAsia="Times New Roman" w:hAnsi="Times New Roman" w:cs="Times New Roman"/>
                <w:sz w:val="22"/>
                <w:szCs w:val="22"/>
              </w:rPr>
            </w:pPr>
          </w:p>
        </w:tc>
        <w:tc>
          <w:tcPr>
            <w:tcW w:w="684" w:type="pct"/>
            <w:vMerge/>
            <w:shd w:val="clear" w:color="auto" w:fill="auto"/>
            <w:vAlign w:val="center"/>
          </w:tcPr>
          <w:p w:rsidR="00FE20CF" w:rsidRPr="00FE20CF" w:rsidRDefault="00FE20CF" w:rsidP="00FE20CF">
            <w:pPr>
              <w:jc w:val="center"/>
              <w:rPr>
                <w:rFonts w:ascii="Times New Roman" w:eastAsia="Times New Roman" w:hAnsi="Times New Roman" w:cs="Times New Roman"/>
                <w:sz w:val="22"/>
                <w:szCs w:val="22"/>
              </w:rPr>
            </w:pPr>
          </w:p>
        </w:tc>
        <w:tc>
          <w:tcPr>
            <w:tcW w:w="610" w:type="pct"/>
            <w:vMerge/>
            <w:shd w:val="clear" w:color="auto" w:fill="auto"/>
            <w:vAlign w:val="center"/>
          </w:tcPr>
          <w:p w:rsidR="00FE20CF" w:rsidRPr="00FE20CF" w:rsidRDefault="00FE20CF" w:rsidP="00FE20CF">
            <w:pPr>
              <w:jc w:val="center"/>
              <w:rPr>
                <w:rFonts w:ascii="Times New Roman" w:eastAsia="Times New Roman" w:hAnsi="Times New Roman" w:cs="Times New Roman"/>
                <w:sz w:val="22"/>
                <w:szCs w:val="22"/>
              </w:rPr>
            </w:pPr>
          </w:p>
        </w:tc>
        <w:tc>
          <w:tcPr>
            <w:tcW w:w="610" w:type="pct"/>
            <w:shd w:val="clear" w:color="auto" w:fill="auto"/>
            <w:vAlign w:val="center"/>
          </w:tcPr>
          <w:p w:rsidR="00FE20CF" w:rsidRPr="00FE20CF" w:rsidRDefault="00FE20CF" w:rsidP="00FE20CF">
            <w:pPr>
              <w:spacing w:before="60" w:after="60"/>
              <w:jc w:val="center"/>
              <w:rPr>
                <w:rFonts w:ascii="Times New Roman" w:hAnsi="Times New Roman" w:cs="Times New Roman"/>
                <w:b/>
                <w:bCs/>
                <w:sz w:val="22"/>
                <w:szCs w:val="22"/>
              </w:rPr>
            </w:pPr>
            <w:r w:rsidRPr="00FE20CF">
              <w:rPr>
                <w:rFonts w:ascii="Times New Roman" w:hAnsi="Times New Roman" w:cs="Times New Roman"/>
                <w:b/>
                <w:bCs/>
                <w:sz w:val="22"/>
                <w:szCs w:val="22"/>
              </w:rPr>
              <w:t>Tăng (+), giảm (-) (ha)</w:t>
            </w:r>
          </w:p>
        </w:tc>
        <w:tc>
          <w:tcPr>
            <w:tcW w:w="504" w:type="pct"/>
            <w:shd w:val="clear" w:color="auto" w:fill="auto"/>
            <w:vAlign w:val="center"/>
          </w:tcPr>
          <w:p w:rsidR="00FE20CF" w:rsidRPr="00FE20CF" w:rsidRDefault="00FE20CF" w:rsidP="00FE20CF">
            <w:pPr>
              <w:spacing w:before="60" w:after="60"/>
              <w:jc w:val="center"/>
              <w:rPr>
                <w:rFonts w:ascii="Times New Roman" w:hAnsi="Times New Roman" w:cs="Times New Roman"/>
                <w:b/>
                <w:bCs/>
                <w:sz w:val="22"/>
                <w:szCs w:val="22"/>
              </w:rPr>
            </w:pPr>
            <w:r w:rsidRPr="00FE20CF">
              <w:rPr>
                <w:rFonts w:ascii="Times New Roman" w:hAnsi="Times New Roman" w:cs="Times New Roman"/>
                <w:b/>
                <w:bCs/>
                <w:sz w:val="22"/>
                <w:szCs w:val="22"/>
              </w:rPr>
              <w:t>Tỷ lệ (%)</w:t>
            </w:r>
          </w:p>
        </w:tc>
      </w:tr>
      <w:tr w:rsidR="00FE20CF" w:rsidRPr="00FE20CF" w:rsidTr="00BB4915">
        <w:trPr>
          <w:trHeight w:val="227"/>
          <w:tblHeader/>
        </w:trPr>
        <w:tc>
          <w:tcPr>
            <w:tcW w:w="356" w:type="pct"/>
            <w:shd w:val="clear" w:color="auto" w:fill="auto"/>
            <w:vAlign w:val="center"/>
            <w:hideMark/>
          </w:tcPr>
          <w:p w:rsidR="00FE20CF" w:rsidRPr="00FE20CF" w:rsidRDefault="00FE20CF" w:rsidP="00FE20CF">
            <w:pPr>
              <w:spacing w:before="60" w:after="60"/>
              <w:jc w:val="center"/>
              <w:rPr>
                <w:rFonts w:ascii="Times New Roman" w:hAnsi="Times New Roman" w:cs="Times New Roman"/>
                <w:sz w:val="18"/>
                <w:szCs w:val="18"/>
              </w:rPr>
            </w:pPr>
            <w:r w:rsidRPr="00FE20CF">
              <w:rPr>
                <w:rFonts w:ascii="Times New Roman" w:hAnsi="Times New Roman" w:cs="Times New Roman"/>
                <w:sz w:val="18"/>
                <w:szCs w:val="18"/>
              </w:rPr>
              <w:t>(1)</w:t>
            </w:r>
          </w:p>
        </w:tc>
        <w:tc>
          <w:tcPr>
            <w:tcW w:w="1778" w:type="pct"/>
            <w:shd w:val="clear" w:color="auto" w:fill="auto"/>
            <w:vAlign w:val="center"/>
            <w:hideMark/>
          </w:tcPr>
          <w:p w:rsidR="00FE20CF" w:rsidRPr="00FE20CF" w:rsidRDefault="00FE20CF" w:rsidP="00FE20CF">
            <w:pPr>
              <w:spacing w:before="60" w:after="60"/>
              <w:jc w:val="center"/>
              <w:rPr>
                <w:rFonts w:ascii="Times New Roman" w:hAnsi="Times New Roman" w:cs="Times New Roman"/>
                <w:sz w:val="18"/>
                <w:szCs w:val="18"/>
              </w:rPr>
            </w:pPr>
            <w:r w:rsidRPr="00FE20CF">
              <w:rPr>
                <w:rFonts w:ascii="Times New Roman" w:hAnsi="Times New Roman" w:cs="Times New Roman"/>
                <w:sz w:val="18"/>
                <w:szCs w:val="18"/>
              </w:rPr>
              <w:t>(2)</w:t>
            </w:r>
          </w:p>
        </w:tc>
        <w:tc>
          <w:tcPr>
            <w:tcW w:w="458" w:type="pct"/>
            <w:shd w:val="clear" w:color="auto" w:fill="auto"/>
            <w:vAlign w:val="center"/>
            <w:hideMark/>
          </w:tcPr>
          <w:p w:rsidR="00FE20CF" w:rsidRPr="00FE20CF" w:rsidRDefault="00FE20CF" w:rsidP="00FE20CF">
            <w:pPr>
              <w:spacing w:before="60" w:after="60"/>
              <w:jc w:val="center"/>
              <w:rPr>
                <w:rFonts w:ascii="Times New Roman" w:hAnsi="Times New Roman" w:cs="Times New Roman"/>
                <w:sz w:val="18"/>
                <w:szCs w:val="18"/>
              </w:rPr>
            </w:pPr>
            <w:r w:rsidRPr="00FE20CF">
              <w:rPr>
                <w:rFonts w:ascii="Times New Roman" w:hAnsi="Times New Roman" w:cs="Times New Roman"/>
                <w:sz w:val="18"/>
                <w:szCs w:val="18"/>
              </w:rPr>
              <w:t>(3)</w:t>
            </w:r>
          </w:p>
        </w:tc>
        <w:tc>
          <w:tcPr>
            <w:tcW w:w="684" w:type="pct"/>
            <w:shd w:val="clear" w:color="auto" w:fill="auto"/>
            <w:vAlign w:val="center"/>
            <w:hideMark/>
          </w:tcPr>
          <w:p w:rsidR="00FE20CF" w:rsidRPr="00FE20CF" w:rsidRDefault="00FE20CF" w:rsidP="00FE20CF">
            <w:pPr>
              <w:spacing w:before="60" w:after="60"/>
              <w:jc w:val="center"/>
              <w:rPr>
                <w:rFonts w:ascii="Times New Roman" w:hAnsi="Times New Roman" w:cs="Times New Roman"/>
                <w:sz w:val="18"/>
                <w:szCs w:val="18"/>
              </w:rPr>
            </w:pPr>
            <w:r w:rsidRPr="00FE20CF">
              <w:rPr>
                <w:rFonts w:ascii="Times New Roman" w:hAnsi="Times New Roman" w:cs="Times New Roman"/>
                <w:sz w:val="18"/>
                <w:szCs w:val="18"/>
              </w:rPr>
              <w:t> (4)</w:t>
            </w:r>
          </w:p>
        </w:tc>
        <w:tc>
          <w:tcPr>
            <w:tcW w:w="610" w:type="pct"/>
            <w:shd w:val="clear" w:color="auto" w:fill="auto"/>
            <w:vAlign w:val="center"/>
            <w:hideMark/>
          </w:tcPr>
          <w:p w:rsidR="00FE20CF" w:rsidRPr="00FE20CF" w:rsidRDefault="00FE20CF" w:rsidP="00FE20CF">
            <w:pPr>
              <w:spacing w:before="60" w:after="60"/>
              <w:jc w:val="center"/>
              <w:rPr>
                <w:rFonts w:ascii="Times New Roman" w:hAnsi="Times New Roman" w:cs="Times New Roman"/>
                <w:sz w:val="18"/>
                <w:szCs w:val="18"/>
              </w:rPr>
            </w:pPr>
            <w:r w:rsidRPr="00FE20CF">
              <w:rPr>
                <w:rFonts w:ascii="Times New Roman" w:hAnsi="Times New Roman" w:cs="Times New Roman"/>
                <w:sz w:val="18"/>
                <w:szCs w:val="18"/>
              </w:rPr>
              <w:t>(5)</w:t>
            </w:r>
          </w:p>
        </w:tc>
        <w:tc>
          <w:tcPr>
            <w:tcW w:w="610" w:type="pct"/>
            <w:shd w:val="clear" w:color="auto" w:fill="auto"/>
            <w:vAlign w:val="center"/>
            <w:hideMark/>
          </w:tcPr>
          <w:p w:rsidR="00FE20CF" w:rsidRPr="00FE20CF" w:rsidRDefault="00FE20CF" w:rsidP="00FE20CF">
            <w:pPr>
              <w:spacing w:before="60" w:after="60"/>
              <w:jc w:val="center"/>
              <w:rPr>
                <w:rFonts w:ascii="Times New Roman" w:hAnsi="Times New Roman" w:cs="Times New Roman"/>
                <w:sz w:val="18"/>
                <w:szCs w:val="18"/>
              </w:rPr>
            </w:pPr>
            <w:r w:rsidRPr="00FE20CF">
              <w:rPr>
                <w:rFonts w:ascii="Times New Roman" w:hAnsi="Times New Roman" w:cs="Times New Roman"/>
                <w:sz w:val="18"/>
                <w:szCs w:val="18"/>
              </w:rPr>
              <w:t> (6)=(5)-(4)</w:t>
            </w:r>
          </w:p>
        </w:tc>
        <w:tc>
          <w:tcPr>
            <w:tcW w:w="504" w:type="pct"/>
            <w:shd w:val="clear" w:color="auto" w:fill="auto"/>
            <w:vAlign w:val="center"/>
            <w:hideMark/>
          </w:tcPr>
          <w:p w:rsidR="00FE20CF" w:rsidRPr="00FE20CF" w:rsidRDefault="00FE20CF" w:rsidP="00FE20CF">
            <w:pPr>
              <w:spacing w:before="60" w:after="60"/>
              <w:jc w:val="center"/>
              <w:rPr>
                <w:rFonts w:ascii="Times New Roman" w:hAnsi="Times New Roman" w:cs="Times New Roman"/>
                <w:sz w:val="18"/>
                <w:szCs w:val="18"/>
              </w:rPr>
            </w:pPr>
            <w:r w:rsidRPr="00FE20CF">
              <w:rPr>
                <w:rFonts w:ascii="Times New Roman" w:hAnsi="Times New Roman" w:cs="Times New Roman"/>
                <w:sz w:val="18"/>
                <w:szCs w:val="18"/>
              </w:rPr>
              <w:t>(7)=(5)/(4)100 </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b/>
                <w:bCs/>
                <w:sz w:val="22"/>
                <w:szCs w:val="22"/>
              </w:rPr>
            </w:pPr>
            <w:r w:rsidRPr="00FE20CF">
              <w:rPr>
                <w:rFonts w:ascii="Times New Roman" w:eastAsia="Times New Roman" w:hAnsi="Times New Roman" w:cs="Times New Roman"/>
                <w:b/>
                <w:bCs/>
                <w:sz w:val="22"/>
                <w:szCs w:val="22"/>
              </w:rPr>
              <w:t> </w:t>
            </w:r>
          </w:p>
        </w:tc>
        <w:tc>
          <w:tcPr>
            <w:tcW w:w="1778" w:type="pct"/>
            <w:shd w:val="clear" w:color="auto" w:fill="auto"/>
            <w:vAlign w:val="center"/>
            <w:hideMark/>
          </w:tcPr>
          <w:p w:rsidR="00FE20CF" w:rsidRPr="00FE20CF" w:rsidRDefault="00FE20CF" w:rsidP="00FE20CF">
            <w:pPr>
              <w:jc w:val="center"/>
              <w:rPr>
                <w:rFonts w:ascii="Times New Roman" w:eastAsia="Times New Roman" w:hAnsi="Times New Roman" w:cs="Times New Roman"/>
                <w:b/>
                <w:bCs/>
                <w:sz w:val="22"/>
                <w:szCs w:val="22"/>
              </w:rPr>
            </w:pPr>
            <w:r w:rsidRPr="00FE20CF">
              <w:rPr>
                <w:rFonts w:ascii="Times New Roman" w:eastAsia="Times New Roman" w:hAnsi="Times New Roman" w:cs="Times New Roman"/>
                <w:b/>
                <w:bCs/>
                <w:sz w:val="22"/>
                <w:szCs w:val="22"/>
              </w:rPr>
              <w:t>TỔNG DIỆN TÍCH TỰ NHIÊN</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b/>
                <w:bCs/>
                <w:sz w:val="22"/>
                <w:szCs w:val="22"/>
              </w:rPr>
            </w:pPr>
            <w:r w:rsidRPr="00FE20CF">
              <w:rPr>
                <w:rFonts w:ascii="Times New Roman" w:eastAsia="Times New Roman" w:hAnsi="Times New Roman" w:cs="Times New Roman"/>
                <w:b/>
                <w:bCs/>
                <w:sz w:val="22"/>
                <w:szCs w:val="22"/>
              </w:rPr>
              <w:t> </w:t>
            </w:r>
          </w:p>
        </w:tc>
        <w:tc>
          <w:tcPr>
            <w:tcW w:w="684" w:type="pct"/>
            <w:shd w:val="clear" w:color="auto" w:fill="auto"/>
            <w:vAlign w:val="center"/>
            <w:hideMark/>
          </w:tcPr>
          <w:p w:rsidR="00FE20CF" w:rsidRPr="00FE20CF" w:rsidRDefault="00FE20CF" w:rsidP="00FE20CF">
            <w:pPr>
              <w:jc w:val="right"/>
              <w:rPr>
                <w:rFonts w:ascii="Times New Roman" w:eastAsia="Times New Roman" w:hAnsi="Times New Roman" w:cs="Times New Roman"/>
                <w:b/>
                <w:bCs/>
                <w:sz w:val="22"/>
                <w:szCs w:val="22"/>
              </w:rPr>
            </w:pPr>
            <w:r w:rsidRPr="00FE20CF">
              <w:rPr>
                <w:rFonts w:ascii="Times New Roman" w:eastAsia="Times New Roman" w:hAnsi="Times New Roman" w:cs="Times New Roman"/>
                <w:b/>
                <w:bCs/>
                <w:sz w:val="22"/>
                <w:szCs w:val="22"/>
              </w:rPr>
              <w:t>28.260,99</w:t>
            </w:r>
          </w:p>
        </w:tc>
        <w:tc>
          <w:tcPr>
            <w:tcW w:w="610" w:type="pct"/>
            <w:shd w:val="clear" w:color="auto" w:fill="auto"/>
            <w:vAlign w:val="center"/>
            <w:hideMark/>
          </w:tcPr>
          <w:p w:rsidR="00FE20CF" w:rsidRPr="00FE20CF" w:rsidRDefault="00FE20CF" w:rsidP="00FE20CF">
            <w:pPr>
              <w:jc w:val="right"/>
              <w:rPr>
                <w:rFonts w:ascii="Times New Roman" w:hAnsi="Times New Roman"/>
                <w:b/>
                <w:bCs/>
                <w:sz w:val="22"/>
                <w:szCs w:val="22"/>
              </w:rPr>
            </w:pPr>
            <w:r w:rsidRPr="00FE20CF">
              <w:rPr>
                <w:rFonts w:ascii="Times New Roman" w:hAnsi="Times New Roman"/>
                <w:b/>
                <w:bCs/>
                <w:sz w:val="22"/>
                <w:szCs w:val="22"/>
              </w:rPr>
              <w:t>28.260,99</w:t>
            </w:r>
          </w:p>
        </w:tc>
        <w:tc>
          <w:tcPr>
            <w:tcW w:w="610" w:type="pct"/>
            <w:shd w:val="clear" w:color="auto" w:fill="auto"/>
            <w:vAlign w:val="center"/>
            <w:hideMark/>
          </w:tcPr>
          <w:p w:rsidR="00FE20CF" w:rsidRPr="00FE20CF" w:rsidRDefault="00FE20CF" w:rsidP="00FE20CF">
            <w:pPr>
              <w:jc w:val="right"/>
              <w:rPr>
                <w:rFonts w:ascii="Times New Roman" w:hAnsi="Times New Roman"/>
                <w:b/>
                <w:bCs/>
                <w:sz w:val="22"/>
                <w:szCs w:val="22"/>
              </w:rPr>
            </w:pPr>
            <w:r w:rsidRPr="00FE20CF">
              <w:rPr>
                <w:rFonts w:ascii="Times New Roman" w:hAnsi="Times New Roman"/>
                <w:b/>
                <w:bCs/>
                <w:sz w:val="22"/>
                <w:szCs w:val="22"/>
              </w:rPr>
              <w:t>0,00</w:t>
            </w:r>
          </w:p>
        </w:tc>
        <w:tc>
          <w:tcPr>
            <w:tcW w:w="504" w:type="pct"/>
            <w:shd w:val="clear" w:color="auto" w:fill="auto"/>
            <w:vAlign w:val="center"/>
            <w:hideMark/>
          </w:tcPr>
          <w:p w:rsidR="00FE20CF" w:rsidRPr="00FE20CF" w:rsidRDefault="00FE20CF" w:rsidP="00FE20CF">
            <w:pPr>
              <w:jc w:val="right"/>
              <w:rPr>
                <w:rFonts w:ascii="Times New Roman" w:hAnsi="Times New Roman"/>
                <w:b/>
                <w:bCs/>
                <w:sz w:val="22"/>
                <w:szCs w:val="22"/>
              </w:rPr>
            </w:pP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b/>
                <w:bCs/>
                <w:sz w:val="22"/>
                <w:szCs w:val="22"/>
              </w:rPr>
            </w:pPr>
            <w:r w:rsidRPr="00FE20CF">
              <w:rPr>
                <w:rFonts w:ascii="Times New Roman" w:eastAsia="Times New Roman" w:hAnsi="Times New Roman" w:cs="Times New Roman"/>
                <w:b/>
                <w:bCs/>
                <w:sz w:val="22"/>
                <w:szCs w:val="22"/>
              </w:rPr>
              <w:t>1</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b/>
                <w:bCs/>
                <w:sz w:val="22"/>
                <w:szCs w:val="22"/>
              </w:rPr>
            </w:pPr>
            <w:r w:rsidRPr="00FE20CF">
              <w:rPr>
                <w:rFonts w:ascii="Times New Roman" w:eastAsia="Times New Roman" w:hAnsi="Times New Roman" w:cs="Times New Roman"/>
                <w:b/>
                <w:bCs/>
                <w:sz w:val="22"/>
                <w:szCs w:val="22"/>
              </w:rPr>
              <w:t>Đất nông nghiệp</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b/>
                <w:bCs/>
                <w:sz w:val="22"/>
                <w:szCs w:val="22"/>
              </w:rPr>
            </w:pPr>
            <w:r w:rsidRPr="00FE20CF">
              <w:rPr>
                <w:rFonts w:ascii="Times New Roman" w:eastAsia="Times New Roman" w:hAnsi="Times New Roman" w:cs="Times New Roman"/>
                <w:b/>
                <w:bCs/>
                <w:sz w:val="22"/>
                <w:szCs w:val="22"/>
              </w:rPr>
              <w:t>NNP</w:t>
            </w:r>
          </w:p>
        </w:tc>
        <w:tc>
          <w:tcPr>
            <w:tcW w:w="684" w:type="pct"/>
            <w:shd w:val="clear" w:color="auto" w:fill="auto"/>
            <w:vAlign w:val="center"/>
            <w:hideMark/>
          </w:tcPr>
          <w:p w:rsidR="00FE20CF" w:rsidRPr="00FE20CF" w:rsidRDefault="00FE20CF" w:rsidP="00FE20CF">
            <w:pPr>
              <w:jc w:val="right"/>
              <w:rPr>
                <w:rFonts w:ascii="Times New Roman" w:hAnsi="Times New Roman" w:cs="Times New Roman"/>
                <w:b/>
                <w:bCs/>
                <w:sz w:val="22"/>
                <w:szCs w:val="22"/>
              </w:rPr>
            </w:pPr>
            <w:r w:rsidRPr="00FE20CF">
              <w:rPr>
                <w:rFonts w:ascii="Times New Roman" w:hAnsi="Times New Roman" w:cs="Times New Roman"/>
                <w:b/>
                <w:bCs/>
                <w:sz w:val="22"/>
                <w:szCs w:val="22"/>
              </w:rPr>
              <w:t>25.073,53</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b/>
                <w:bCs/>
                <w:sz w:val="22"/>
                <w:szCs w:val="22"/>
              </w:rPr>
            </w:pPr>
            <w:r w:rsidRPr="00FE20CF">
              <w:rPr>
                <w:rFonts w:ascii="Times New Roman" w:hAnsi="Times New Roman" w:cs="Times New Roman"/>
                <w:b/>
                <w:bCs/>
                <w:sz w:val="22"/>
                <w:szCs w:val="22"/>
              </w:rPr>
              <w:t>25.202,39</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b/>
                <w:bCs/>
                <w:sz w:val="22"/>
                <w:szCs w:val="22"/>
              </w:rPr>
            </w:pPr>
            <w:r w:rsidRPr="00FE20CF">
              <w:rPr>
                <w:rFonts w:ascii="Times New Roman" w:hAnsi="Times New Roman" w:cs="Times New Roman"/>
                <w:b/>
                <w:bCs/>
                <w:sz w:val="22"/>
                <w:szCs w:val="22"/>
              </w:rPr>
              <w:t>128,86</w:t>
            </w:r>
          </w:p>
        </w:tc>
        <w:tc>
          <w:tcPr>
            <w:tcW w:w="504" w:type="pct"/>
            <w:shd w:val="clear" w:color="auto" w:fill="auto"/>
            <w:vAlign w:val="center"/>
            <w:hideMark/>
          </w:tcPr>
          <w:p w:rsidR="00FE20CF" w:rsidRPr="00FE20CF" w:rsidRDefault="00FE20CF" w:rsidP="00FE20CF">
            <w:pPr>
              <w:spacing w:before="60" w:after="60"/>
              <w:jc w:val="right"/>
              <w:rPr>
                <w:rFonts w:ascii="Times New Roman" w:hAnsi="Times New Roman" w:cs="Times New Roman"/>
                <w:b/>
                <w:bCs/>
                <w:sz w:val="22"/>
                <w:szCs w:val="22"/>
              </w:rPr>
            </w:pPr>
            <w:r w:rsidRPr="00FE20CF">
              <w:rPr>
                <w:rFonts w:ascii="Times New Roman" w:hAnsi="Times New Roman" w:cs="Times New Roman"/>
                <w:b/>
                <w:bCs/>
                <w:sz w:val="22"/>
                <w:szCs w:val="22"/>
              </w:rPr>
              <w:t>100,51</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1.1</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Đất trồng lúa</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LUA</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1.580,06</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1.580,09</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0,03</w:t>
            </w:r>
          </w:p>
        </w:tc>
        <w:tc>
          <w:tcPr>
            <w:tcW w:w="50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100,00</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i/>
                <w:iCs/>
                <w:sz w:val="22"/>
                <w:szCs w:val="22"/>
              </w:rPr>
            </w:pP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T. đó: Đất chuyên trồng lúa nước</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LUC</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745,13</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745,16</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0,03</w:t>
            </w:r>
          </w:p>
        </w:tc>
        <w:tc>
          <w:tcPr>
            <w:tcW w:w="504" w:type="pct"/>
            <w:shd w:val="clear" w:color="auto" w:fill="auto"/>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100,00</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1.2</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Đất trồng cây hàng năm khác</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HNK</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1.418,86</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1.427,21</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8,35</w:t>
            </w:r>
          </w:p>
        </w:tc>
        <w:tc>
          <w:tcPr>
            <w:tcW w:w="50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100,59</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1.3</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Đất trồng cây lâu năm</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CLN</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21.874,77</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22.008,65</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133,88</w:t>
            </w:r>
          </w:p>
        </w:tc>
        <w:tc>
          <w:tcPr>
            <w:tcW w:w="50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100,61</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1.6</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Đất rừng sản xuất</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RSX</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47,92</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47,92</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0,00</w:t>
            </w:r>
          </w:p>
        </w:tc>
        <w:tc>
          <w:tcPr>
            <w:tcW w:w="50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100,00</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1.7</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 xml:space="preserve">Đất nuôi trồng thuỷ sản </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NTS</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130,48</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130,48</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0,00</w:t>
            </w:r>
          </w:p>
        </w:tc>
        <w:tc>
          <w:tcPr>
            <w:tcW w:w="50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100,00</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1.8</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Đất nông nghiệp khác</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NKH</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21,44</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8,04</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-13,40</w:t>
            </w:r>
          </w:p>
        </w:tc>
        <w:tc>
          <w:tcPr>
            <w:tcW w:w="50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37,50</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b/>
                <w:bCs/>
                <w:sz w:val="22"/>
                <w:szCs w:val="22"/>
              </w:rPr>
            </w:pPr>
            <w:r w:rsidRPr="00FE20CF">
              <w:rPr>
                <w:rFonts w:ascii="Times New Roman" w:eastAsia="Times New Roman" w:hAnsi="Times New Roman" w:cs="Times New Roman"/>
                <w:b/>
                <w:bCs/>
                <w:sz w:val="22"/>
                <w:szCs w:val="22"/>
              </w:rPr>
              <w:t>2</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b/>
                <w:bCs/>
                <w:sz w:val="22"/>
                <w:szCs w:val="22"/>
              </w:rPr>
            </w:pPr>
            <w:r w:rsidRPr="00FE20CF">
              <w:rPr>
                <w:rFonts w:ascii="Times New Roman" w:eastAsia="Times New Roman" w:hAnsi="Times New Roman" w:cs="Times New Roman"/>
                <w:b/>
                <w:bCs/>
                <w:sz w:val="22"/>
                <w:szCs w:val="22"/>
              </w:rPr>
              <w:t>Đất phi nông nghiệp</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b/>
                <w:bCs/>
                <w:sz w:val="22"/>
                <w:szCs w:val="22"/>
              </w:rPr>
            </w:pPr>
            <w:r w:rsidRPr="00FE20CF">
              <w:rPr>
                <w:rFonts w:ascii="Times New Roman" w:eastAsia="Times New Roman" w:hAnsi="Times New Roman" w:cs="Times New Roman"/>
                <w:b/>
                <w:bCs/>
                <w:sz w:val="22"/>
                <w:szCs w:val="22"/>
              </w:rPr>
              <w:t>PNN</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b/>
                <w:bCs/>
                <w:sz w:val="22"/>
                <w:szCs w:val="22"/>
              </w:rPr>
            </w:pPr>
            <w:r w:rsidRPr="00FE20CF">
              <w:rPr>
                <w:rFonts w:ascii="Times New Roman" w:hAnsi="Times New Roman" w:cs="Times New Roman"/>
                <w:b/>
                <w:bCs/>
                <w:sz w:val="22"/>
                <w:szCs w:val="22"/>
              </w:rPr>
              <w:t>3.178,43</w:t>
            </w:r>
          </w:p>
        </w:tc>
        <w:tc>
          <w:tcPr>
            <w:tcW w:w="610"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b/>
                <w:bCs/>
                <w:sz w:val="22"/>
                <w:szCs w:val="22"/>
              </w:rPr>
            </w:pPr>
            <w:r w:rsidRPr="00FE20CF">
              <w:rPr>
                <w:rFonts w:ascii="Times New Roman" w:hAnsi="Times New Roman" w:cs="Times New Roman"/>
                <w:b/>
                <w:bCs/>
                <w:sz w:val="22"/>
                <w:szCs w:val="22"/>
              </w:rPr>
              <w:t>3.049,41</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b/>
                <w:bCs/>
                <w:sz w:val="22"/>
                <w:szCs w:val="22"/>
              </w:rPr>
            </w:pPr>
            <w:r w:rsidRPr="00FE20CF">
              <w:rPr>
                <w:rFonts w:ascii="Times New Roman" w:hAnsi="Times New Roman" w:cs="Times New Roman"/>
                <w:b/>
                <w:bCs/>
                <w:sz w:val="22"/>
                <w:szCs w:val="22"/>
              </w:rPr>
              <w:t>-129,02</w:t>
            </w:r>
          </w:p>
        </w:tc>
        <w:tc>
          <w:tcPr>
            <w:tcW w:w="504"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b/>
                <w:bCs/>
                <w:sz w:val="22"/>
                <w:szCs w:val="22"/>
              </w:rPr>
            </w:pPr>
            <w:r w:rsidRPr="00FE20CF">
              <w:rPr>
                <w:rFonts w:ascii="Times New Roman" w:hAnsi="Times New Roman" w:cs="Times New Roman"/>
                <w:b/>
                <w:bCs/>
                <w:sz w:val="22"/>
                <w:szCs w:val="22"/>
              </w:rPr>
              <w:t>95,94</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2.1</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Đất quốc phòng</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CQP</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244,16</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244,16</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0,00</w:t>
            </w:r>
          </w:p>
        </w:tc>
        <w:tc>
          <w:tcPr>
            <w:tcW w:w="50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100,00</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lastRenderedPageBreak/>
              <w:t>2.2</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Đất an ninh</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CAN</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6,40</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2,41</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-3,99</w:t>
            </w:r>
          </w:p>
        </w:tc>
        <w:tc>
          <w:tcPr>
            <w:tcW w:w="50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37,66</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2.3</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Đất thương mại, dịch vụ</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TMD</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74,24</w:t>
            </w:r>
          </w:p>
        </w:tc>
        <w:tc>
          <w:tcPr>
            <w:tcW w:w="610"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9,49</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-64,75</w:t>
            </w:r>
          </w:p>
        </w:tc>
        <w:tc>
          <w:tcPr>
            <w:tcW w:w="504"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12,78</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2.4</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Đất cơ sở sản xuất phi nông nghiệp</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SKC</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10,72</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10,73</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0,01</w:t>
            </w:r>
          </w:p>
        </w:tc>
        <w:tc>
          <w:tcPr>
            <w:tcW w:w="50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100,09</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2.5</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Đất sản xuất vật liệu xây dựng, làm đồ gốm</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SKX</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12,57</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28,42</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15,85</w:t>
            </w:r>
          </w:p>
        </w:tc>
        <w:tc>
          <w:tcPr>
            <w:tcW w:w="50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226,09</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2.6</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Đất phát triển hạ tầng</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DHT</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1.662,74</w:t>
            </w:r>
          </w:p>
        </w:tc>
        <w:tc>
          <w:tcPr>
            <w:tcW w:w="610"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1.617,59</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-45,15</w:t>
            </w:r>
          </w:p>
        </w:tc>
        <w:tc>
          <w:tcPr>
            <w:tcW w:w="504"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97,28</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 </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Đất giao thông</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DGT</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1.078,01</w:t>
            </w:r>
          </w:p>
        </w:tc>
        <w:tc>
          <w:tcPr>
            <w:tcW w:w="610"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1.048,42</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-29,59</w:t>
            </w:r>
          </w:p>
        </w:tc>
        <w:tc>
          <w:tcPr>
            <w:tcW w:w="504"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97,26</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 </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Đất thủy lợi</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DTL</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383,10</w:t>
            </w:r>
          </w:p>
        </w:tc>
        <w:tc>
          <w:tcPr>
            <w:tcW w:w="610"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380,70</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-2,40</w:t>
            </w:r>
          </w:p>
        </w:tc>
        <w:tc>
          <w:tcPr>
            <w:tcW w:w="504"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99,37</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 </w:t>
            </w:r>
          </w:p>
        </w:tc>
        <w:tc>
          <w:tcPr>
            <w:tcW w:w="1778" w:type="pct"/>
            <w:shd w:val="clear" w:color="auto" w:fill="auto"/>
            <w:noWrap/>
            <w:vAlign w:val="bottom"/>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Đất cơ sở văn hóa</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DVH</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8,82</w:t>
            </w:r>
          </w:p>
        </w:tc>
        <w:tc>
          <w:tcPr>
            <w:tcW w:w="610"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5,80</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-3,02</w:t>
            </w:r>
          </w:p>
        </w:tc>
        <w:tc>
          <w:tcPr>
            <w:tcW w:w="504"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65,76</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 </w:t>
            </w:r>
          </w:p>
        </w:tc>
        <w:tc>
          <w:tcPr>
            <w:tcW w:w="1778" w:type="pct"/>
            <w:shd w:val="clear" w:color="auto" w:fill="auto"/>
            <w:noWrap/>
            <w:vAlign w:val="bottom"/>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Đất cơ sở y tế</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DYT</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14,07</w:t>
            </w:r>
          </w:p>
        </w:tc>
        <w:tc>
          <w:tcPr>
            <w:tcW w:w="610"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4,00</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-10,07</w:t>
            </w:r>
          </w:p>
        </w:tc>
        <w:tc>
          <w:tcPr>
            <w:tcW w:w="504"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28,43</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 </w:t>
            </w:r>
          </w:p>
        </w:tc>
        <w:tc>
          <w:tcPr>
            <w:tcW w:w="1778" w:type="pct"/>
            <w:shd w:val="clear" w:color="auto" w:fill="auto"/>
            <w:noWrap/>
            <w:vAlign w:val="bottom"/>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Đất cơ sở giáo dục-đào tạo</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DGD</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58,51</w:t>
            </w:r>
          </w:p>
        </w:tc>
        <w:tc>
          <w:tcPr>
            <w:tcW w:w="610"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54,82</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-3,69</w:t>
            </w:r>
          </w:p>
        </w:tc>
        <w:tc>
          <w:tcPr>
            <w:tcW w:w="504"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93,69</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 </w:t>
            </w:r>
          </w:p>
        </w:tc>
        <w:tc>
          <w:tcPr>
            <w:tcW w:w="1778" w:type="pct"/>
            <w:shd w:val="clear" w:color="auto" w:fill="auto"/>
            <w:noWrap/>
            <w:vAlign w:val="bottom"/>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Đất cơ sở thể dục-thể thao</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DTT</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13,90</w:t>
            </w:r>
          </w:p>
        </w:tc>
        <w:tc>
          <w:tcPr>
            <w:tcW w:w="610"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13,90</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0,00</w:t>
            </w:r>
          </w:p>
        </w:tc>
        <w:tc>
          <w:tcPr>
            <w:tcW w:w="504"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100,00</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 </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Đất công trình năng lượng</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DNL</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1,52</w:t>
            </w:r>
          </w:p>
        </w:tc>
        <w:tc>
          <w:tcPr>
            <w:tcW w:w="610"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0,83</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-0,69</w:t>
            </w:r>
          </w:p>
        </w:tc>
        <w:tc>
          <w:tcPr>
            <w:tcW w:w="504"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54,61</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 </w:t>
            </w:r>
          </w:p>
        </w:tc>
        <w:tc>
          <w:tcPr>
            <w:tcW w:w="1778" w:type="pct"/>
            <w:shd w:val="clear" w:color="auto" w:fill="auto"/>
            <w:noWrap/>
            <w:vAlign w:val="bottom"/>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Đất công trình bưu chính, viễn thông</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DBV</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1,10</w:t>
            </w:r>
          </w:p>
        </w:tc>
        <w:tc>
          <w:tcPr>
            <w:tcW w:w="610"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1,10</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0,00</w:t>
            </w:r>
          </w:p>
        </w:tc>
        <w:tc>
          <w:tcPr>
            <w:tcW w:w="504"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100,00</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 </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Đất có di tích lịch sử - văn hóa</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DDT</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0,55</w:t>
            </w:r>
          </w:p>
        </w:tc>
        <w:tc>
          <w:tcPr>
            <w:tcW w:w="610"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0,55</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0,00</w:t>
            </w:r>
          </w:p>
        </w:tc>
        <w:tc>
          <w:tcPr>
            <w:tcW w:w="504"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100,00</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 </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Đất bãi thải, xử lý chất thải</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DRA</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5,94</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5,94</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0,00</w:t>
            </w:r>
          </w:p>
        </w:tc>
        <w:tc>
          <w:tcPr>
            <w:tcW w:w="504" w:type="pct"/>
            <w:shd w:val="clear" w:color="auto" w:fill="auto"/>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100,00</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 </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Đất cơ sở tôn giáo</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TON</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13,05</w:t>
            </w:r>
          </w:p>
        </w:tc>
        <w:tc>
          <w:tcPr>
            <w:tcW w:w="610"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13,05</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0,00</w:t>
            </w:r>
          </w:p>
        </w:tc>
        <w:tc>
          <w:tcPr>
            <w:tcW w:w="504"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100,00</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 </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Đất làm nghĩa trang, nghĩa địa…</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NTD</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78,53</w:t>
            </w:r>
          </w:p>
        </w:tc>
        <w:tc>
          <w:tcPr>
            <w:tcW w:w="610"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82,84</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4,31</w:t>
            </w:r>
          </w:p>
        </w:tc>
        <w:tc>
          <w:tcPr>
            <w:tcW w:w="504"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105,49</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 </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Đất chợ</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i/>
                <w:iCs/>
                <w:sz w:val="22"/>
                <w:szCs w:val="22"/>
              </w:rPr>
            </w:pPr>
            <w:r w:rsidRPr="00FE20CF">
              <w:rPr>
                <w:rFonts w:ascii="Times New Roman" w:eastAsia="Times New Roman" w:hAnsi="Times New Roman" w:cs="Times New Roman"/>
                <w:i/>
                <w:iCs/>
                <w:sz w:val="22"/>
                <w:szCs w:val="22"/>
              </w:rPr>
              <w:t>DCH</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5,64</w:t>
            </w:r>
          </w:p>
        </w:tc>
        <w:tc>
          <w:tcPr>
            <w:tcW w:w="610"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5,64</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0,00</w:t>
            </w:r>
          </w:p>
        </w:tc>
        <w:tc>
          <w:tcPr>
            <w:tcW w:w="504"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i/>
                <w:iCs/>
                <w:sz w:val="22"/>
                <w:szCs w:val="22"/>
              </w:rPr>
            </w:pPr>
            <w:r w:rsidRPr="00FE20CF">
              <w:rPr>
                <w:rFonts w:ascii="Times New Roman" w:hAnsi="Times New Roman" w:cs="Times New Roman"/>
                <w:i/>
                <w:iCs/>
                <w:sz w:val="22"/>
                <w:szCs w:val="22"/>
              </w:rPr>
              <w:t>100,00</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2.9</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Đất sinh hoạt cộng đồng</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DSH</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7,93</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7,56</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-0,37</w:t>
            </w:r>
          </w:p>
        </w:tc>
        <w:tc>
          <w:tcPr>
            <w:tcW w:w="50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95,33</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2.10</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Đất khu vui chơi, giải trí công cộng</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DKV</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5,35</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2,25</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-3,10</w:t>
            </w:r>
          </w:p>
        </w:tc>
        <w:tc>
          <w:tcPr>
            <w:tcW w:w="50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42,06</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2.11</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Đất ở tại nông thôn</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ONT</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417,55</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412,86</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-4,69</w:t>
            </w:r>
          </w:p>
        </w:tc>
        <w:tc>
          <w:tcPr>
            <w:tcW w:w="50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98,88</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2.12</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Đất ở tại đô thị</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ODT</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465,68</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443,47</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-22,21</w:t>
            </w:r>
          </w:p>
        </w:tc>
        <w:tc>
          <w:tcPr>
            <w:tcW w:w="50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95,23</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2.13</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Đất xây dựng trụ sở cơ quan</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TSC</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10,58</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10,53</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-0,05</w:t>
            </w:r>
          </w:p>
        </w:tc>
        <w:tc>
          <w:tcPr>
            <w:tcW w:w="50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99,52</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2.14</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Đất xây dựng trụ sở của tổ chức sự nghiệp</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DTS</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2,39</w:t>
            </w:r>
          </w:p>
        </w:tc>
        <w:tc>
          <w:tcPr>
            <w:tcW w:w="610"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2,39</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0,00</w:t>
            </w:r>
          </w:p>
        </w:tc>
        <w:tc>
          <w:tcPr>
            <w:tcW w:w="504" w:type="pct"/>
            <w:shd w:val="clear" w:color="auto" w:fill="auto"/>
            <w:noWrap/>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100,00</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2.15</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Đất cơ sở tín ngưỡng</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TIN</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0,030</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0,030</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0,00</w:t>
            </w:r>
          </w:p>
        </w:tc>
        <w:tc>
          <w:tcPr>
            <w:tcW w:w="50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100,00</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2.16</w:t>
            </w:r>
          </w:p>
        </w:tc>
        <w:tc>
          <w:tcPr>
            <w:tcW w:w="1778" w:type="pct"/>
            <w:shd w:val="clear" w:color="auto" w:fill="auto"/>
            <w:vAlign w:val="center"/>
            <w:hideMark/>
          </w:tcPr>
          <w:p w:rsidR="00FE20CF" w:rsidRPr="00FE20CF" w:rsidRDefault="00FE20CF" w:rsidP="00FE20CF">
            <w:pP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 xml:space="preserve">Đất sông, ngòi, kênh, rạch, suối </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sz w:val="22"/>
                <w:szCs w:val="22"/>
              </w:rPr>
            </w:pPr>
            <w:r w:rsidRPr="00FE20CF">
              <w:rPr>
                <w:rFonts w:ascii="Times New Roman" w:eastAsia="Times New Roman" w:hAnsi="Times New Roman" w:cs="Times New Roman"/>
                <w:sz w:val="22"/>
                <w:szCs w:val="22"/>
              </w:rPr>
              <w:t>SON</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257,54</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257,52</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-0,02</w:t>
            </w:r>
          </w:p>
        </w:tc>
        <w:tc>
          <w:tcPr>
            <w:tcW w:w="504" w:type="pct"/>
            <w:shd w:val="clear" w:color="auto" w:fill="auto"/>
            <w:vAlign w:val="center"/>
            <w:hideMark/>
          </w:tcPr>
          <w:p w:rsidR="00FE20CF" w:rsidRPr="00FE20CF" w:rsidRDefault="00FE20CF" w:rsidP="00FE20CF">
            <w:pPr>
              <w:spacing w:before="60" w:after="60"/>
              <w:jc w:val="right"/>
              <w:rPr>
                <w:rFonts w:ascii="Times New Roman" w:hAnsi="Times New Roman" w:cs="Times New Roman"/>
                <w:sz w:val="22"/>
                <w:szCs w:val="22"/>
              </w:rPr>
            </w:pPr>
            <w:r w:rsidRPr="00FE20CF">
              <w:rPr>
                <w:rFonts w:ascii="Times New Roman" w:hAnsi="Times New Roman" w:cs="Times New Roman"/>
                <w:sz w:val="22"/>
                <w:szCs w:val="22"/>
              </w:rPr>
              <w:t>99,99</w:t>
            </w:r>
          </w:p>
        </w:tc>
      </w:tr>
      <w:tr w:rsidR="00FE20CF" w:rsidRPr="00FE20CF" w:rsidTr="00BB4915">
        <w:trPr>
          <w:trHeight w:val="227"/>
        </w:trPr>
        <w:tc>
          <w:tcPr>
            <w:tcW w:w="356" w:type="pct"/>
            <w:shd w:val="clear" w:color="auto" w:fill="auto"/>
            <w:vAlign w:val="center"/>
            <w:hideMark/>
          </w:tcPr>
          <w:p w:rsidR="00FE20CF" w:rsidRPr="00FE20CF" w:rsidRDefault="00FE20CF" w:rsidP="00FE20CF">
            <w:pPr>
              <w:rPr>
                <w:rFonts w:ascii="Times New Roman" w:eastAsia="Times New Roman" w:hAnsi="Times New Roman" w:cs="Times New Roman"/>
                <w:b/>
                <w:bCs/>
                <w:sz w:val="22"/>
                <w:szCs w:val="22"/>
              </w:rPr>
            </w:pPr>
            <w:r w:rsidRPr="00FE20CF">
              <w:rPr>
                <w:rFonts w:ascii="Times New Roman" w:eastAsia="Times New Roman" w:hAnsi="Times New Roman" w:cs="Times New Roman"/>
                <w:b/>
                <w:bCs/>
                <w:sz w:val="22"/>
                <w:szCs w:val="22"/>
              </w:rPr>
              <w:t>3</w:t>
            </w:r>
          </w:p>
        </w:tc>
        <w:tc>
          <w:tcPr>
            <w:tcW w:w="1778" w:type="pct"/>
            <w:shd w:val="clear" w:color="auto" w:fill="auto"/>
            <w:vAlign w:val="center"/>
            <w:hideMark/>
          </w:tcPr>
          <w:p w:rsidR="00FE20CF" w:rsidRPr="00FE20CF" w:rsidRDefault="00FE20CF" w:rsidP="00FE20CF">
            <w:pPr>
              <w:jc w:val="both"/>
              <w:rPr>
                <w:rFonts w:ascii="Times New Roman" w:eastAsia="Times New Roman" w:hAnsi="Times New Roman" w:cs="Times New Roman"/>
                <w:b/>
                <w:bCs/>
                <w:sz w:val="22"/>
                <w:szCs w:val="22"/>
              </w:rPr>
            </w:pPr>
            <w:r w:rsidRPr="00FE20CF">
              <w:rPr>
                <w:rFonts w:ascii="Times New Roman" w:eastAsia="Times New Roman" w:hAnsi="Times New Roman" w:cs="Times New Roman"/>
                <w:b/>
                <w:bCs/>
                <w:sz w:val="22"/>
                <w:szCs w:val="22"/>
              </w:rPr>
              <w:t>Đất chưa sử dụng</w:t>
            </w:r>
          </w:p>
        </w:tc>
        <w:tc>
          <w:tcPr>
            <w:tcW w:w="458" w:type="pct"/>
            <w:shd w:val="clear" w:color="auto" w:fill="auto"/>
            <w:vAlign w:val="center"/>
            <w:hideMark/>
          </w:tcPr>
          <w:p w:rsidR="00FE20CF" w:rsidRPr="00FE20CF" w:rsidRDefault="00FE20CF" w:rsidP="00FE20CF">
            <w:pPr>
              <w:jc w:val="center"/>
              <w:rPr>
                <w:rFonts w:ascii="Times New Roman" w:eastAsia="Times New Roman" w:hAnsi="Times New Roman" w:cs="Times New Roman"/>
                <w:b/>
                <w:bCs/>
                <w:sz w:val="22"/>
                <w:szCs w:val="22"/>
              </w:rPr>
            </w:pPr>
            <w:r w:rsidRPr="00FE20CF">
              <w:rPr>
                <w:rFonts w:ascii="Times New Roman" w:eastAsia="Times New Roman" w:hAnsi="Times New Roman" w:cs="Times New Roman"/>
                <w:b/>
                <w:bCs/>
                <w:sz w:val="22"/>
                <w:szCs w:val="22"/>
              </w:rPr>
              <w:t>CSD</w:t>
            </w:r>
          </w:p>
        </w:tc>
        <w:tc>
          <w:tcPr>
            <w:tcW w:w="684" w:type="pct"/>
            <w:shd w:val="clear" w:color="auto" w:fill="auto"/>
            <w:vAlign w:val="center"/>
            <w:hideMark/>
          </w:tcPr>
          <w:p w:rsidR="00FE20CF" w:rsidRPr="00FE20CF" w:rsidRDefault="00FE20CF" w:rsidP="00FE20CF">
            <w:pPr>
              <w:spacing w:before="60" w:after="60"/>
              <w:jc w:val="right"/>
              <w:rPr>
                <w:rFonts w:ascii="Times New Roman" w:hAnsi="Times New Roman" w:cs="Times New Roman"/>
                <w:b/>
                <w:bCs/>
                <w:sz w:val="22"/>
                <w:szCs w:val="22"/>
              </w:rPr>
            </w:pPr>
            <w:r w:rsidRPr="00FE20CF">
              <w:rPr>
                <w:rFonts w:ascii="Times New Roman" w:hAnsi="Times New Roman" w:cs="Times New Roman"/>
                <w:b/>
                <w:bCs/>
                <w:sz w:val="22"/>
                <w:szCs w:val="22"/>
              </w:rPr>
              <w:t>9,03</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b/>
                <w:bCs/>
                <w:sz w:val="22"/>
                <w:szCs w:val="22"/>
              </w:rPr>
            </w:pPr>
            <w:r w:rsidRPr="00FE20CF">
              <w:rPr>
                <w:rFonts w:ascii="Times New Roman" w:hAnsi="Times New Roman" w:cs="Times New Roman"/>
                <w:b/>
                <w:bCs/>
                <w:sz w:val="22"/>
                <w:szCs w:val="22"/>
              </w:rPr>
              <w:t>9,19</w:t>
            </w:r>
          </w:p>
        </w:tc>
        <w:tc>
          <w:tcPr>
            <w:tcW w:w="610" w:type="pct"/>
            <w:shd w:val="clear" w:color="auto" w:fill="auto"/>
            <w:vAlign w:val="center"/>
            <w:hideMark/>
          </w:tcPr>
          <w:p w:rsidR="00FE20CF" w:rsidRPr="00FE20CF" w:rsidRDefault="00FE20CF" w:rsidP="00FE20CF">
            <w:pPr>
              <w:spacing w:before="60" w:after="60"/>
              <w:jc w:val="right"/>
              <w:rPr>
                <w:rFonts w:ascii="Times New Roman" w:hAnsi="Times New Roman" w:cs="Times New Roman"/>
                <w:b/>
                <w:bCs/>
                <w:sz w:val="22"/>
                <w:szCs w:val="22"/>
              </w:rPr>
            </w:pPr>
            <w:r w:rsidRPr="00FE20CF">
              <w:rPr>
                <w:rFonts w:ascii="Times New Roman" w:hAnsi="Times New Roman" w:cs="Times New Roman"/>
                <w:b/>
                <w:bCs/>
                <w:sz w:val="22"/>
                <w:szCs w:val="22"/>
              </w:rPr>
              <w:t>0,16</w:t>
            </w:r>
          </w:p>
        </w:tc>
        <w:tc>
          <w:tcPr>
            <w:tcW w:w="504" w:type="pct"/>
            <w:shd w:val="clear" w:color="auto" w:fill="auto"/>
            <w:vAlign w:val="center"/>
            <w:hideMark/>
          </w:tcPr>
          <w:p w:rsidR="00FE20CF" w:rsidRPr="00FE20CF" w:rsidRDefault="00FE20CF" w:rsidP="00FE20CF">
            <w:pPr>
              <w:spacing w:before="60" w:after="60"/>
              <w:jc w:val="right"/>
              <w:rPr>
                <w:rFonts w:ascii="Times New Roman" w:hAnsi="Times New Roman" w:cs="Times New Roman"/>
                <w:b/>
                <w:bCs/>
                <w:sz w:val="22"/>
                <w:szCs w:val="22"/>
              </w:rPr>
            </w:pPr>
            <w:r w:rsidRPr="00FE20CF">
              <w:rPr>
                <w:rFonts w:ascii="Times New Roman" w:hAnsi="Times New Roman" w:cs="Times New Roman"/>
                <w:b/>
                <w:bCs/>
                <w:sz w:val="22"/>
                <w:szCs w:val="22"/>
              </w:rPr>
              <w:t>98,26</w:t>
            </w:r>
          </w:p>
        </w:tc>
      </w:tr>
    </w:tbl>
    <w:p w:rsidR="00174778" w:rsidRDefault="00FE20CF" w:rsidP="00FE20CF">
      <w:pPr>
        <w:spacing w:before="80" w:after="60"/>
        <w:ind w:left="1701" w:hanging="981"/>
        <w:jc w:val="right"/>
        <w:rPr>
          <w:rFonts w:ascii="Times New Roman" w:eastAsia="Times New Roman" w:hAnsi="Times New Roman" w:cs="Times New Roman"/>
          <w:i/>
          <w:sz w:val="28"/>
          <w:szCs w:val="24"/>
        </w:rPr>
      </w:pPr>
      <w:bookmarkStart w:id="28" w:name="_GoBack"/>
      <w:bookmarkEnd w:id="28"/>
      <w:r w:rsidRPr="00FE20CF">
        <w:rPr>
          <w:rFonts w:ascii="Times New Roman" w:eastAsia="Times New Roman" w:hAnsi="Times New Roman" w:cs="Times New Roman"/>
          <w:sz w:val="28"/>
          <w:szCs w:val="24"/>
        </w:rPr>
        <w:t xml:space="preserve">Nguồn: </w:t>
      </w:r>
      <w:r w:rsidRPr="00FE20CF">
        <w:rPr>
          <w:rFonts w:ascii="Times New Roman" w:eastAsia="Times New Roman" w:hAnsi="Times New Roman" w:cs="Times New Roman"/>
          <w:i/>
          <w:sz w:val="28"/>
          <w:szCs w:val="24"/>
        </w:rPr>
        <w:t>- Quyết định số……./QĐ-UB</w:t>
      </w:r>
      <w:r w:rsidR="00174778">
        <w:rPr>
          <w:rFonts w:ascii="Times New Roman" w:eastAsia="Times New Roman" w:hAnsi="Times New Roman" w:cs="Times New Roman"/>
          <w:i/>
          <w:sz w:val="28"/>
          <w:szCs w:val="24"/>
        </w:rPr>
        <w:t>ND, ngày…./9/2023 của UBND tỉnh</w:t>
      </w:r>
    </w:p>
    <w:p w:rsidR="00FE20CF" w:rsidRPr="00FE20CF" w:rsidRDefault="00FE20CF" w:rsidP="00174778">
      <w:pPr>
        <w:spacing w:before="80" w:after="60"/>
        <w:rPr>
          <w:rFonts w:ascii="Times New Roman" w:eastAsia="Times New Roman" w:hAnsi="Times New Roman" w:cs="Times New Roman"/>
          <w:i/>
          <w:sz w:val="28"/>
          <w:szCs w:val="24"/>
        </w:rPr>
      </w:pPr>
      <w:r w:rsidRPr="00FE20CF">
        <w:rPr>
          <w:rFonts w:ascii="Times New Roman" w:eastAsia="Times New Roman" w:hAnsi="Times New Roman" w:cs="Times New Roman"/>
          <w:i/>
          <w:sz w:val="28"/>
          <w:szCs w:val="24"/>
        </w:rPr>
        <w:t>Đắk Lắk về việc phê duyệt điều chỉnh, bổ sung Kế hoạch sử dụng đất năm 2024 thị xã Buôn Hồ, tỉnh Đắk Lắk;</w:t>
      </w:r>
    </w:p>
    <w:p w:rsidR="00FE20CF" w:rsidRPr="00FE20CF" w:rsidRDefault="00FE20CF" w:rsidP="00FE20CF">
      <w:pPr>
        <w:widowControl w:val="0"/>
        <w:spacing w:before="45"/>
        <w:ind w:firstLine="720"/>
        <w:jc w:val="both"/>
        <w:rPr>
          <w:rFonts w:ascii="Times New Roman" w:eastAsia="Times New Roman" w:hAnsi="Times New Roman" w:cs="Times New Roman"/>
          <w:i/>
          <w:sz w:val="28"/>
          <w:szCs w:val="24"/>
        </w:rPr>
      </w:pPr>
      <w:r w:rsidRPr="00FE20CF">
        <w:rPr>
          <w:rFonts w:ascii="Times New Roman" w:eastAsia="Times New Roman" w:hAnsi="Times New Roman" w:cs="Times New Roman"/>
          <w:sz w:val="28"/>
          <w:szCs w:val="24"/>
        </w:rPr>
        <w:t xml:space="preserve">- </w:t>
      </w:r>
      <w:r w:rsidRPr="00FE20CF">
        <w:rPr>
          <w:rFonts w:ascii="Times New Roman" w:eastAsia="Times New Roman" w:hAnsi="Times New Roman" w:cs="Times New Roman"/>
          <w:i/>
          <w:sz w:val="28"/>
          <w:szCs w:val="24"/>
        </w:rPr>
        <w:t xml:space="preserve">Theo số liệu Thống kê đất đai đến ngày 31/12/2022; Phân viện QH &amp; TKNN </w:t>
      </w:r>
      <w:r w:rsidRPr="00FE20CF">
        <w:rPr>
          <w:rFonts w:ascii="Times New Roman" w:eastAsia="Times New Roman" w:hAnsi="Times New Roman" w:cs="Times New Roman"/>
          <w:i/>
          <w:sz w:val="28"/>
          <w:szCs w:val="24"/>
        </w:rPr>
        <w:lastRenderedPageBreak/>
        <w:t>miền Trung điều tra, tổng hợp hiện trạng sử dụng đất năm 2023.</w:t>
      </w:r>
    </w:p>
    <w:p w:rsidR="006B5FEE" w:rsidRPr="004441C0" w:rsidRDefault="00881CA8" w:rsidP="00FE20CF">
      <w:pPr>
        <w:widowControl w:val="0"/>
        <w:spacing w:before="45"/>
        <w:ind w:firstLine="720"/>
        <w:jc w:val="both"/>
        <w:rPr>
          <w:rFonts w:ascii="Times New Roman" w:hAnsi="Times New Roman" w:cs="Times New Roman"/>
          <w:b/>
          <w:bCs/>
          <w:i/>
          <w:sz w:val="28"/>
          <w:szCs w:val="28"/>
          <w:lang w:val="de-DE"/>
        </w:rPr>
      </w:pPr>
      <w:r w:rsidRPr="004441C0">
        <w:rPr>
          <w:rFonts w:ascii="Times New Roman" w:hAnsi="Times New Roman" w:cs="Times New Roman"/>
          <w:b/>
          <w:bCs/>
          <w:i/>
          <w:sz w:val="28"/>
          <w:szCs w:val="28"/>
          <w:lang w:val="de-DE"/>
        </w:rPr>
        <w:t>1.3. Kết quả thực hiện chuyển mục đích sử dụng đấ</w:t>
      </w:r>
      <w:r w:rsidR="00DC526C">
        <w:rPr>
          <w:rFonts w:ascii="Times New Roman" w:hAnsi="Times New Roman" w:cs="Times New Roman"/>
          <w:b/>
          <w:bCs/>
          <w:i/>
          <w:sz w:val="28"/>
          <w:szCs w:val="28"/>
          <w:lang w:val="de-DE"/>
        </w:rPr>
        <w:t xml:space="preserve">t </w:t>
      </w:r>
      <w:r w:rsidR="00DD4784">
        <w:rPr>
          <w:rFonts w:ascii="Times New Roman" w:hAnsi="Times New Roman" w:cs="Times New Roman"/>
          <w:b/>
          <w:bCs/>
          <w:i/>
          <w:sz w:val="28"/>
          <w:szCs w:val="28"/>
          <w:lang w:val="de-DE"/>
        </w:rPr>
        <w:t>năm 2023</w:t>
      </w:r>
    </w:p>
    <w:p w:rsidR="009F4208" w:rsidRPr="009F4208" w:rsidRDefault="009F4208" w:rsidP="009F4208">
      <w:pPr>
        <w:spacing w:before="60"/>
        <w:rPr>
          <w:rFonts w:ascii="Times New Roman" w:eastAsia="Times New Roman" w:hAnsi="Times New Roman" w:cs="Times New Roman"/>
          <w:sz w:val="28"/>
          <w:szCs w:val="24"/>
        </w:rPr>
      </w:pPr>
      <w:r w:rsidRPr="009F4208">
        <w:rPr>
          <w:rFonts w:ascii="Times New Roman" w:eastAsia="Times New Roman" w:hAnsi="Times New Roman" w:cs="Times New Roman"/>
          <w:sz w:val="28"/>
          <w:szCs w:val="24"/>
        </w:rPr>
        <w:t>a. Đất nông nghiệp chuyển sang sử dụng mục đích phi nông nghiệp: thực hiện được 8,62 ha/140,75 ha, đạt 6,12 %, trong đó:</w:t>
      </w:r>
    </w:p>
    <w:p w:rsidR="009F4208" w:rsidRPr="009F4208" w:rsidRDefault="009F4208" w:rsidP="009F4208">
      <w:pPr>
        <w:spacing w:before="60"/>
        <w:rPr>
          <w:rFonts w:ascii="Times New Roman" w:eastAsia="Times New Roman" w:hAnsi="Times New Roman" w:cs="Times New Roman"/>
          <w:sz w:val="28"/>
          <w:szCs w:val="24"/>
        </w:rPr>
      </w:pPr>
      <w:r w:rsidRPr="009F4208">
        <w:rPr>
          <w:rFonts w:ascii="Times New Roman" w:eastAsia="Times New Roman" w:hAnsi="Times New Roman" w:cs="Times New Roman"/>
          <w:sz w:val="28"/>
          <w:szCs w:val="24"/>
        </w:rPr>
        <w:t>+ Đất trồng cây hàng năm: thực hiện 0,37 ha/9,60 ha, đạt 3,85%.</w:t>
      </w:r>
    </w:p>
    <w:p w:rsidR="009F4208" w:rsidRPr="009F4208" w:rsidRDefault="009F4208" w:rsidP="009F4208">
      <w:pPr>
        <w:spacing w:before="60"/>
        <w:rPr>
          <w:rFonts w:ascii="Times New Roman" w:eastAsia="Times New Roman" w:hAnsi="Times New Roman" w:cs="Times New Roman"/>
          <w:sz w:val="28"/>
          <w:szCs w:val="24"/>
        </w:rPr>
      </w:pPr>
      <w:r w:rsidRPr="009F4208">
        <w:rPr>
          <w:rFonts w:ascii="Times New Roman" w:eastAsia="Times New Roman" w:hAnsi="Times New Roman" w:cs="Times New Roman"/>
          <w:sz w:val="28"/>
          <w:szCs w:val="24"/>
        </w:rPr>
        <w:tab/>
        <w:t>+ Đất trồng cây lâu năm: thực hiện 8,25 ha/131,12 ha, đạt 6,29 %.</w:t>
      </w:r>
    </w:p>
    <w:p w:rsidR="004A70FC" w:rsidRPr="004441C0" w:rsidRDefault="009F4208" w:rsidP="009F4208">
      <w:pPr>
        <w:spacing w:before="60"/>
        <w:rPr>
          <w:rFonts w:ascii="Times New Roman" w:eastAsia="Times New Roman" w:hAnsi="Times New Roman" w:cs="Times New Roman"/>
          <w:sz w:val="16"/>
          <w:szCs w:val="24"/>
        </w:rPr>
      </w:pPr>
      <w:r w:rsidRPr="009F4208">
        <w:rPr>
          <w:rFonts w:ascii="Times New Roman" w:eastAsia="Times New Roman" w:hAnsi="Times New Roman" w:cs="Times New Roman"/>
          <w:sz w:val="28"/>
          <w:szCs w:val="24"/>
        </w:rPr>
        <w:tab/>
        <w:t>b. Đất phi nông nghiệp không phải là đất ở chuyển sang đất ở:  thực hiện 0 ha/ 2,26 ha, chưa đạt.</w:t>
      </w:r>
      <w:r w:rsidR="001B6813" w:rsidRPr="004441C0">
        <w:rPr>
          <w:rFonts w:ascii="Times New Roman" w:eastAsia="Times New Roman" w:hAnsi="Times New Roman" w:cs="Times New Roman"/>
          <w:sz w:val="28"/>
          <w:szCs w:val="24"/>
        </w:rPr>
        <w:t>.</w:t>
      </w:r>
    </w:p>
    <w:p w:rsidR="00C97930" w:rsidRPr="009F4208" w:rsidRDefault="00A93BC6" w:rsidP="009F4208">
      <w:pPr>
        <w:spacing w:before="60"/>
        <w:ind w:firstLine="720"/>
        <w:jc w:val="both"/>
        <w:rPr>
          <w:rFonts w:ascii="Times New Roman" w:eastAsia="Times New Roman" w:hAnsi="Times New Roman" w:cs="Times New Roman"/>
          <w:sz w:val="28"/>
          <w:szCs w:val="28"/>
        </w:rPr>
      </w:pPr>
      <w:r w:rsidRPr="004441C0">
        <w:rPr>
          <w:rFonts w:ascii="Times New Roman" w:eastAsia="Times New Roman" w:hAnsi="Times New Roman" w:cs="Times New Roman"/>
          <w:i/>
          <w:sz w:val="28"/>
          <w:szCs w:val="28"/>
        </w:rPr>
        <w:t xml:space="preserve">Biểu </w:t>
      </w:r>
      <w:r w:rsidR="002678B6" w:rsidRPr="004441C0">
        <w:rPr>
          <w:rFonts w:ascii="Times New Roman" w:eastAsia="Times New Roman" w:hAnsi="Times New Roman" w:cs="Times New Roman"/>
          <w:i/>
          <w:sz w:val="28"/>
          <w:szCs w:val="28"/>
        </w:rPr>
        <w:t>0</w:t>
      </w:r>
      <w:r w:rsidR="001B6813" w:rsidRPr="004441C0">
        <w:rPr>
          <w:rFonts w:ascii="Times New Roman" w:eastAsia="Times New Roman" w:hAnsi="Times New Roman" w:cs="Times New Roman"/>
          <w:i/>
          <w:sz w:val="28"/>
          <w:szCs w:val="28"/>
        </w:rPr>
        <w:t>3</w:t>
      </w:r>
      <w:r w:rsidR="002678B6" w:rsidRPr="004441C0">
        <w:rPr>
          <w:rFonts w:ascii="Times New Roman" w:eastAsia="Times New Roman" w:hAnsi="Times New Roman" w:cs="Times New Roman"/>
          <w:i/>
          <w:sz w:val="28"/>
          <w:szCs w:val="28"/>
        </w:rPr>
        <w:t xml:space="preserve"> </w:t>
      </w:r>
      <w:r w:rsidR="00C97930" w:rsidRPr="004441C0">
        <w:rPr>
          <w:rFonts w:ascii="Times New Roman" w:eastAsia="Times New Roman" w:hAnsi="Times New Roman" w:cs="Times New Roman"/>
          <w:i/>
          <w:sz w:val="28"/>
          <w:szCs w:val="28"/>
        </w:rPr>
        <w:t>:</w:t>
      </w:r>
      <w:r w:rsidR="00C97930" w:rsidRPr="004441C0">
        <w:rPr>
          <w:rFonts w:ascii="Times New Roman" w:eastAsia="Times New Roman" w:hAnsi="Times New Roman" w:cs="Times New Roman"/>
          <w:sz w:val="28"/>
          <w:szCs w:val="28"/>
        </w:rPr>
        <w:t xml:space="preserve"> Kết quả thực hiện chu</w:t>
      </w:r>
      <w:r w:rsidRPr="004441C0">
        <w:rPr>
          <w:rFonts w:ascii="Times New Roman" w:eastAsia="Times New Roman" w:hAnsi="Times New Roman" w:cs="Times New Roman"/>
          <w:sz w:val="28"/>
          <w:szCs w:val="28"/>
        </w:rPr>
        <w:t>y</w:t>
      </w:r>
      <w:r w:rsidR="001B6813" w:rsidRPr="004441C0">
        <w:rPr>
          <w:rFonts w:ascii="Times New Roman" w:eastAsia="Times New Roman" w:hAnsi="Times New Roman" w:cs="Times New Roman"/>
          <w:sz w:val="28"/>
          <w:szCs w:val="28"/>
        </w:rPr>
        <w:t xml:space="preserve">ển mục đích sử dụng đất </w:t>
      </w:r>
      <w:r w:rsidR="00DD4784">
        <w:rPr>
          <w:rFonts w:ascii="Times New Roman" w:eastAsia="Times New Roman" w:hAnsi="Times New Roman" w:cs="Times New Roman"/>
          <w:sz w:val="28"/>
          <w:szCs w:val="28"/>
        </w:rPr>
        <w:t>năm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836"/>
        <w:gridCol w:w="1414"/>
        <w:gridCol w:w="989"/>
        <w:gridCol w:w="1134"/>
        <w:gridCol w:w="1277"/>
        <w:gridCol w:w="938"/>
      </w:tblGrid>
      <w:tr w:rsidR="009F4208" w:rsidRPr="009F4208" w:rsidTr="00BB4915">
        <w:trPr>
          <w:trHeight w:val="227"/>
        </w:trPr>
        <w:tc>
          <w:tcPr>
            <w:tcW w:w="378" w:type="pct"/>
            <w:vMerge w:val="restart"/>
            <w:shd w:val="clear" w:color="auto" w:fill="auto"/>
            <w:noWrap/>
            <w:vAlign w:val="center"/>
            <w:hideMark/>
          </w:tcPr>
          <w:p w:rsidR="009F4208" w:rsidRPr="009F4208" w:rsidRDefault="009F4208" w:rsidP="009F4208">
            <w:pPr>
              <w:jc w:val="center"/>
              <w:rPr>
                <w:rFonts w:ascii="Times New Roman" w:eastAsia="Times New Roman" w:hAnsi="Times New Roman" w:cs="Times New Roman"/>
                <w:b/>
                <w:bCs/>
                <w:color w:val="000000"/>
                <w:sz w:val="24"/>
                <w:szCs w:val="24"/>
              </w:rPr>
            </w:pPr>
            <w:r w:rsidRPr="009F4208">
              <w:rPr>
                <w:rFonts w:ascii="Times New Roman" w:eastAsia="Times New Roman" w:hAnsi="Times New Roman" w:cs="Times New Roman"/>
                <w:b/>
                <w:bCs/>
                <w:color w:val="000000"/>
                <w:sz w:val="24"/>
                <w:szCs w:val="24"/>
              </w:rPr>
              <w:t>Stt</w:t>
            </w:r>
          </w:p>
        </w:tc>
        <w:tc>
          <w:tcPr>
            <w:tcW w:w="1526" w:type="pct"/>
            <w:vMerge w:val="restart"/>
            <w:shd w:val="clear" w:color="auto" w:fill="auto"/>
            <w:noWrap/>
            <w:vAlign w:val="center"/>
            <w:hideMark/>
          </w:tcPr>
          <w:p w:rsidR="009F4208" w:rsidRPr="009F4208" w:rsidRDefault="009F4208" w:rsidP="009F4208">
            <w:pPr>
              <w:jc w:val="center"/>
              <w:rPr>
                <w:rFonts w:ascii="Times New Roman" w:eastAsia="Times New Roman" w:hAnsi="Times New Roman" w:cs="Times New Roman"/>
                <w:b/>
                <w:bCs/>
                <w:color w:val="000000"/>
                <w:sz w:val="24"/>
                <w:szCs w:val="24"/>
              </w:rPr>
            </w:pPr>
            <w:r w:rsidRPr="009F4208">
              <w:rPr>
                <w:rFonts w:ascii="Times New Roman" w:eastAsia="Times New Roman" w:hAnsi="Times New Roman" w:cs="Times New Roman"/>
                <w:b/>
                <w:bCs/>
                <w:color w:val="000000"/>
                <w:sz w:val="24"/>
                <w:szCs w:val="24"/>
              </w:rPr>
              <w:t>Chỉ tiêu sử dụng đất</w:t>
            </w:r>
          </w:p>
        </w:tc>
        <w:tc>
          <w:tcPr>
            <w:tcW w:w="761" w:type="pct"/>
            <w:vMerge w:val="restart"/>
            <w:shd w:val="clear" w:color="auto" w:fill="auto"/>
            <w:noWrap/>
            <w:vAlign w:val="center"/>
            <w:hideMark/>
          </w:tcPr>
          <w:p w:rsidR="009F4208" w:rsidRPr="009F4208" w:rsidRDefault="009F4208" w:rsidP="009F4208">
            <w:pPr>
              <w:jc w:val="center"/>
              <w:rPr>
                <w:rFonts w:ascii="Times New Roman" w:eastAsia="Times New Roman" w:hAnsi="Times New Roman" w:cs="Times New Roman"/>
                <w:b/>
                <w:bCs/>
                <w:color w:val="000000"/>
                <w:sz w:val="24"/>
                <w:szCs w:val="24"/>
              </w:rPr>
            </w:pPr>
            <w:r w:rsidRPr="009F4208">
              <w:rPr>
                <w:rFonts w:ascii="Times New Roman" w:eastAsia="Times New Roman" w:hAnsi="Times New Roman" w:cs="Times New Roman"/>
                <w:b/>
                <w:bCs/>
                <w:color w:val="000000"/>
                <w:sz w:val="24"/>
                <w:szCs w:val="24"/>
              </w:rPr>
              <w:t>Mã</w:t>
            </w:r>
          </w:p>
        </w:tc>
        <w:tc>
          <w:tcPr>
            <w:tcW w:w="532" w:type="pct"/>
            <w:vMerge w:val="restart"/>
            <w:shd w:val="clear" w:color="auto" w:fill="auto"/>
            <w:noWrap/>
            <w:vAlign w:val="center"/>
            <w:hideMark/>
          </w:tcPr>
          <w:p w:rsidR="009F4208" w:rsidRPr="009F4208" w:rsidRDefault="009F4208" w:rsidP="009F4208">
            <w:pPr>
              <w:jc w:val="center"/>
              <w:rPr>
                <w:rFonts w:ascii="Times New Roman" w:eastAsia="Times New Roman" w:hAnsi="Times New Roman" w:cs="Times New Roman"/>
                <w:b/>
                <w:bCs/>
                <w:color w:val="000000"/>
                <w:sz w:val="24"/>
                <w:szCs w:val="24"/>
              </w:rPr>
            </w:pPr>
            <w:r w:rsidRPr="009F4208">
              <w:rPr>
                <w:rFonts w:ascii="Times New Roman" w:eastAsia="Times New Roman" w:hAnsi="Times New Roman" w:cs="Times New Roman"/>
                <w:b/>
                <w:color w:val="000000"/>
                <w:sz w:val="24"/>
                <w:szCs w:val="24"/>
              </w:rPr>
              <w:t>Diện tích kế được duyệt (ha)</w:t>
            </w:r>
          </w:p>
        </w:tc>
        <w:tc>
          <w:tcPr>
            <w:tcW w:w="1802" w:type="pct"/>
            <w:gridSpan w:val="3"/>
            <w:shd w:val="clear" w:color="auto" w:fill="auto"/>
            <w:noWrap/>
            <w:vAlign w:val="center"/>
            <w:hideMark/>
          </w:tcPr>
          <w:p w:rsidR="009F4208" w:rsidRPr="009F4208" w:rsidRDefault="009F4208" w:rsidP="009F4208">
            <w:pPr>
              <w:jc w:val="center"/>
              <w:rPr>
                <w:rFonts w:ascii="Times New Roman" w:eastAsia="Times New Roman" w:hAnsi="Times New Roman" w:cs="Times New Roman"/>
                <w:b/>
                <w:sz w:val="20"/>
              </w:rPr>
            </w:pPr>
            <w:r w:rsidRPr="009F4208">
              <w:rPr>
                <w:rFonts w:ascii="Times New Roman" w:eastAsia="Times New Roman" w:hAnsi="Times New Roman" w:cs="Times New Roman"/>
                <w:b/>
                <w:bCs/>
                <w:color w:val="000000"/>
                <w:sz w:val="24"/>
                <w:szCs w:val="24"/>
              </w:rPr>
              <w:t>Kết quả thực hiện năm 2023</w:t>
            </w:r>
          </w:p>
        </w:tc>
      </w:tr>
      <w:tr w:rsidR="009F4208" w:rsidRPr="009F4208" w:rsidTr="00BB4915">
        <w:trPr>
          <w:trHeight w:val="227"/>
        </w:trPr>
        <w:tc>
          <w:tcPr>
            <w:tcW w:w="378" w:type="pct"/>
            <w:vMerge/>
            <w:shd w:val="clear" w:color="auto" w:fill="auto"/>
            <w:vAlign w:val="center"/>
            <w:hideMark/>
          </w:tcPr>
          <w:p w:rsidR="009F4208" w:rsidRPr="009F4208" w:rsidRDefault="009F4208" w:rsidP="009F4208">
            <w:pPr>
              <w:jc w:val="center"/>
              <w:rPr>
                <w:rFonts w:ascii="Times New Roman" w:eastAsia="Times New Roman" w:hAnsi="Times New Roman" w:cs="Times New Roman"/>
                <w:b/>
                <w:bCs/>
                <w:color w:val="000000"/>
                <w:sz w:val="24"/>
                <w:szCs w:val="24"/>
              </w:rPr>
            </w:pPr>
          </w:p>
        </w:tc>
        <w:tc>
          <w:tcPr>
            <w:tcW w:w="1526" w:type="pct"/>
            <w:vMerge/>
            <w:shd w:val="clear" w:color="auto" w:fill="auto"/>
            <w:vAlign w:val="center"/>
            <w:hideMark/>
          </w:tcPr>
          <w:p w:rsidR="009F4208" w:rsidRPr="009F4208" w:rsidRDefault="009F4208" w:rsidP="009F4208">
            <w:pPr>
              <w:jc w:val="center"/>
              <w:rPr>
                <w:rFonts w:ascii="Times New Roman" w:eastAsia="Times New Roman" w:hAnsi="Times New Roman" w:cs="Times New Roman"/>
                <w:b/>
                <w:bCs/>
                <w:color w:val="000000"/>
                <w:sz w:val="24"/>
                <w:szCs w:val="24"/>
              </w:rPr>
            </w:pPr>
          </w:p>
        </w:tc>
        <w:tc>
          <w:tcPr>
            <w:tcW w:w="761" w:type="pct"/>
            <w:vMerge/>
            <w:shd w:val="clear" w:color="auto" w:fill="auto"/>
            <w:vAlign w:val="center"/>
            <w:hideMark/>
          </w:tcPr>
          <w:p w:rsidR="009F4208" w:rsidRPr="009F4208" w:rsidRDefault="009F4208" w:rsidP="009F4208">
            <w:pPr>
              <w:jc w:val="center"/>
              <w:rPr>
                <w:rFonts w:ascii="Times New Roman" w:eastAsia="Times New Roman" w:hAnsi="Times New Roman" w:cs="Times New Roman"/>
                <w:b/>
                <w:bCs/>
                <w:color w:val="000000"/>
                <w:sz w:val="24"/>
                <w:szCs w:val="24"/>
              </w:rPr>
            </w:pPr>
          </w:p>
        </w:tc>
        <w:tc>
          <w:tcPr>
            <w:tcW w:w="532" w:type="pct"/>
            <w:vMerge/>
            <w:shd w:val="clear" w:color="auto" w:fill="auto"/>
            <w:vAlign w:val="center"/>
            <w:hideMark/>
          </w:tcPr>
          <w:p w:rsidR="009F4208" w:rsidRPr="009F4208" w:rsidRDefault="009F4208" w:rsidP="009F4208">
            <w:pPr>
              <w:jc w:val="center"/>
              <w:rPr>
                <w:rFonts w:ascii="Times New Roman" w:eastAsia="Times New Roman" w:hAnsi="Times New Roman" w:cs="Times New Roman"/>
                <w:b/>
                <w:bCs/>
                <w:color w:val="000000"/>
                <w:sz w:val="24"/>
                <w:szCs w:val="24"/>
              </w:rPr>
            </w:pPr>
          </w:p>
        </w:tc>
        <w:tc>
          <w:tcPr>
            <w:tcW w:w="610" w:type="pct"/>
            <w:vMerge w:val="restart"/>
            <w:shd w:val="clear" w:color="auto" w:fill="auto"/>
            <w:vAlign w:val="center"/>
            <w:hideMark/>
          </w:tcPr>
          <w:p w:rsidR="009F4208" w:rsidRPr="009F4208" w:rsidRDefault="009F4208" w:rsidP="009F4208">
            <w:pPr>
              <w:jc w:val="center"/>
              <w:rPr>
                <w:rFonts w:ascii="Times New Roman" w:eastAsia="Times New Roman" w:hAnsi="Times New Roman" w:cs="Times New Roman"/>
                <w:b/>
                <w:bCs/>
                <w:color w:val="000000"/>
                <w:sz w:val="24"/>
                <w:szCs w:val="24"/>
              </w:rPr>
            </w:pPr>
            <w:r w:rsidRPr="009F4208">
              <w:rPr>
                <w:rFonts w:ascii="Times New Roman" w:eastAsia="Times New Roman" w:hAnsi="Times New Roman" w:cs="Times New Roman"/>
                <w:b/>
                <w:bCs/>
                <w:color w:val="000000"/>
                <w:sz w:val="24"/>
                <w:szCs w:val="24"/>
              </w:rPr>
              <w:t>Tổng diện tích thực hiện (ha)</w:t>
            </w:r>
          </w:p>
        </w:tc>
        <w:tc>
          <w:tcPr>
            <w:tcW w:w="1192" w:type="pct"/>
            <w:gridSpan w:val="2"/>
            <w:shd w:val="clear" w:color="auto" w:fill="auto"/>
            <w:vAlign w:val="center"/>
            <w:hideMark/>
          </w:tcPr>
          <w:p w:rsidR="009F4208" w:rsidRPr="009F4208" w:rsidRDefault="009F4208" w:rsidP="009F4208">
            <w:pPr>
              <w:jc w:val="center"/>
              <w:rPr>
                <w:rFonts w:ascii="Times New Roman" w:eastAsia="Times New Roman" w:hAnsi="Times New Roman" w:cs="Times New Roman"/>
                <w:b/>
                <w:bCs/>
                <w:color w:val="000000"/>
                <w:sz w:val="24"/>
                <w:szCs w:val="24"/>
              </w:rPr>
            </w:pPr>
            <w:r w:rsidRPr="009F4208">
              <w:rPr>
                <w:rFonts w:ascii="Times New Roman" w:eastAsia="Times New Roman" w:hAnsi="Times New Roman" w:cs="Times New Roman"/>
                <w:b/>
                <w:bCs/>
                <w:color w:val="000000"/>
                <w:sz w:val="24"/>
                <w:szCs w:val="24"/>
              </w:rPr>
              <w:t>So sánh</w:t>
            </w:r>
          </w:p>
        </w:tc>
      </w:tr>
      <w:tr w:rsidR="009F4208" w:rsidRPr="009F4208" w:rsidTr="00BB4915">
        <w:trPr>
          <w:trHeight w:val="227"/>
        </w:trPr>
        <w:tc>
          <w:tcPr>
            <w:tcW w:w="378" w:type="pct"/>
            <w:vMerge/>
            <w:vAlign w:val="center"/>
            <w:hideMark/>
          </w:tcPr>
          <w:p w:rsidR="009F4208" w:rsidRPr="009F4208" w:rsidRDefault="009F4208" w:rsidP="009F4208">
            <w:pPr>
              <w:jc w:val="center"/>
              <w:rPr>
                <w:rFonts w:ascii="Times New Roman" w:eastAsia="Times New Roman" w:hAnsi="Times New Roman" w:cs="Times New Roman"/>
                <w:b/>
                <w:bCs/>
                <w:color w:val="000000"/>
                <w:sz w:val="24"/>
                <w:szCs w:val="24"/>
              </w:rPr>
            </w:pPr>
          </w:p>
        </w:tc>
        <w:tc>
          <w:tcPr>
            <w:tcW w:w="1526" w:type="pct"/>
            <w:vMerge/>
            <w:vAlign w:val="center"/>
            <w:hideMark/>
          </w:tcPr>
          <w:p w:rsidR="009F4208" w:rsidRPr="009F4208" w:rsidRDefault="009F4208" w:rsidP="009F4208">
            <w:pPr>
              <w:jc w:val="center"/>
              <w:rPr>
                <w:rFonts w:ascii="Times New Roman" w:eastAsia="Times New Roman" w:hAnsi="Times New Roman" w:cs="Times New Roman"/>
                <w:b/>
                <w:bCs/>
                <w:color w:val="000000"/>
                <w:sz w:val="24"/>
                <w:szCs w:val="24"/>
              </w:rPr>
            </w:pPr>
          </w:p>
        </w:tc>
        <w:tc>
          <w:tcPr>
            <w:tcW w:w="761" w:type="pct"/>
            <w:vMerge/>
            <w:vAlign w:val="center"/>
            <w:hideMark/>
          </w:tcPr>
          <w:p w:rsidR="009F4208" w:rsidRPr="009F4208" w:rsidRDefault="009F4208" w:rsidP="009F4208">
            <w:pPr>
              <w:jc w:val="center"/>
              <w:rPr>
                <w:rFonts w:ascii="Times New Roman" w:eastAsia="Times New Roman" w:hAnsi="Times New Roman" w:cs="Times New Roman"/>
                <w:b/>
                <w:bCs/>
                <w:color w:val="000000"/>
                <w:sz w:val="24"/>
                <w:szCs w:val="24"/>
              </w:rPr>
            </w:pPr>
          </w:p>
        </w:tc>
        <w:tc>
          <w:tcPr>
            <w:tcW w:w="532" w:type="pct"/>
            <w:vMerge/>
            <w:shd w:val="clear" w:color="auto" w:fill="auto"/>
            <w:vAlign w:val="center"/>
            <w:hideMark/>
          </w:tcPr>
          <w:p w:rsidR="009F4208" w:rsidRPr="009F4208" w:rsidRDefault="009F4208" w:rsidP="009F4208">
            <w:pPr>
              <w:jc w:val="center"/>
              <w:rPr>
                <w:rFonts w:ascii="Times New Roman" w:eastAsia="Times New Roman" w:hAnsi="Times New Roman" w:cs="Times New Roman"/>
                <w:b/>
                <w:color w:val="000000"/>
                <w:sz w:val="24"/>
                <w:szCs w:val="24"/>
              </w:rPr>
            </w:pPr>
          </w:p>
        </w:tc>
        <w:tc>
          <w:tcPr>
            <w:tcW w:w="610" w:type="pct"/>
            <w:vMerge/>
            <w:shd w:val="clear" w:color="auto" w:fill="auto"/>
            <w:vAlign w:val="center"/>
            <w:hideMark/>
          </w:tcPr>
          <w:p w:rsidR="009F4208" w:rsidRPr="009F4208" w:rsidRDefault="009F4208" w:rsidP="009F4208">
            <w:pPr>
              <w:jc w:val="center"/>
              <w:rPr>
                <w:rFonts w:ascii="Times New Roman" w:eastAsia="Times New Roman" w:hAnsi="Times New Roman" w:cs="Times New Roman"/>
                <w:b/>
                <w:bCs/>
                <w:color w:val="000000"/>
                <w:sz w:val="24"/>
                <w:szCs w:val="24"/>
              </w:rPr>
            </w:pPr>
          </w:p>
        </w:tc>
        <w:tc>
          <w:tcPr>
            <w:tcW w:w="687" w:type="pct"/>
            <w:shd w:val="clear" w:color="auto" w:fill="auto"/>
            <w:vAlign w:val="center"/>
            <w:hideMark/>
          </w:tcPr>
          <w:p w:rsidR="009F4208" w:rsidRPr="009F4208" w:rsidRDefault="009F4208" w:rsidP="009F4208">
            <w:pPr>
              <w:jc w:val="center"/>
              <w:rPr>
                <w:rFonts w:ascii="Times New Roman" w:eastAsia="Times New Roman" w:hAnsi="Times New Roman" w:cs="Times New Roman"/>
                <w:b/>
                <w:bCs/>
                <w:sz w:val="24"/>
                <w:szCs w:val="24"/>
              </w:rPr>
            </w:pPr>
            <w:r w:rsidRPr="009F4208">
              <w:rPr>
                <w:rFonts w:ascii="Times New Roman" w:eastAsia="Times New Roman" w:hAnsi="Times New Roman" w:cs="Times New Roman"/>
                <w:b/>
                <w:bCs/>
                <w:sz w:val="24"/>
                <w:szCs w:val="24"/>
                <w:lang w:val="vi-VN" w:eastAsia="vi-VN"/>
              </w:rPr>
              <w:t>Tăng (+), giảm (-)</w:t>
            </w:r>
          </w:p>
        </w:tc>
        <w:tc>
          <w:tcPr>
            <w:tcW w:w="505" w:type="pct"/>
            <w:shd w:val="clear" w:color="auto" w:fill="auto"/>
            <w:vAlign w:val="center"/>
            <w:hideMark/>
          </w:tcPr>
          <w:p w:rsidR="009F4208" w:rsidRPr="009F4208" w:rsidRDefault="009F4208" w:rsidP="009F4208">
            <w:pPr>
              <w:jc w:val="center"/>
              <w:rPr>
                <w:rFonts w:ascii="Times New Roman" w:eastAsia="Times New Roman" w:hAnsi="Times New Roman" w:cs="Times New Roman"/>
                <w:b/>
                <w:bCs/>
                <w:sz w:val="24"/>
                <w:szCs w:val="24"/>
              </w:rPr>
            </w:pPr>
            <w:r w:rsidRPr="009F4208">
              <w:rPr>
                <w:rFonts w:ascii="Times New Roman" w:eastAsia="Times New Roman" w:hAnsi="Times New Roman" w:cs="Times New Roman"/>
                <w:b/>
                <w:bCs/>
                <w:sz w:val="24"/>
                <w:szCs w:val="24"/>
                <w:lang w:val="vi-VN" w:eastAsia="vi-VN"/>
              </w:rPr>
              <w:t>Tỷ lệ (%)</w:t>
            </w:r>
          </w:p>
        </w:tc>
      </w:tr>
      <w:tr w:rsidR="009F4208" w:rsidRPr="009F4208" w:rsidTr="00BB4915">
        <w:trPr>
          <w:trHeight w:val="227"/>
        </w:trPr>
        <w:tc>
          <w:tcPr>
            <w:tcW w:w="378" w:type="pct"/>
            <w:shd w:val="clear" w:color="auto" w:fill="auto"/>
            <w:vAlign w:val="center"/>
            <w:hideMark/>
          </w:tcPr>
          <w:p w:rsidR="009F4208" w:rsidRPr="009F4208" w:rsidRDefault="009F4208" w:rsidP="009F4208">
            <w:pPr>
              <w:rPr>
                <w:rFonts w:ascii="Times New Roman" w:eastAsia="Times New Roman" w:hAnsi="Times New Roman" w:cs="Times New Roman"/>
                <w:b/>
                <w:bCs/>
                <w:color w:val="000000"/>
                <w:sz w:val="24"/>
                <w:szCs w:val="24"/>
              </w:rPr>
            </w:pPr>
            <w:r w:rsidRPr="009F4208">
              <w:rPr>
                <w:rFonts w:ascii="Times New Roman" w:eastAsia="Times New Roman" w:hAnsi="Times New Roman" w:cs="Times New Roman"/>
                <w:b/>
                <w:bCs/>
                <w:color w:val="000000"/>
                <w:sz w:val="24"/>
                <w:szCs w:val="24"/>
              </w:rPr>
              <w:t>1</w:t>
            </w:r>
          </w:p>
        </w:tc>
        <w:tc>
          <w:tcPr>
            <w:tcW w:w="1526" w:type="pct"/>
            <w:shd w:val="clear" w:color="auto" w:fill="auto"/>
            <w:vAlign w:val="center"/>
            <w:hideMark/>
          </w:tcPr>
          <w:p w:rsidR="009F4208" w:rsidRPr="009F4208" w:rsidRDefault="009F4208" w:rsidP="009F4208">
            <w:pPr>
              <w:rPr>
                <w:rFonts w:ascii="Times New Roman" w:eastAsia="Times New Roman" w:hAnsi="Times New Roman" w:cs="Times New Roman"/>
                <w:b/>
                <w:bCs/>
                <w:color w:val="000000"/>
                <w:sz w:val="24"/>
                <w:szCs w:val="24"/>
              </w:rPr>
            </w:pPr>
            <w:r w:rsidRPr="009F4208">
              <w:rPr>
                <w:rFonts w:ascii="Times New Roman" w:eastAsia="Times New Roman" w:hAnsi="Times New Roman" w:cs="Times New Roman"/>
                <w:b/>
                <w:bCs/>
                <w:color w:val="000000"/>
                <w:sz w:val="24"/>
                <w:szCs w:val="24"/>
              </w:rPr>
              <w:t>Đất nông nghiệp chuyển sang phi nông nghiệp</w:t>
            </w:r>
          </w:p>
        </w:tc>
        <w:tc>
          <w:tcPr>
            <w:tcW w:w="761" w:type="pct"/>
            <w:shd w:val="clear" w:color="auto" w:fill="auto"/>
            <w:vAlign w:val="center"/>
            <w:hideMark/>
          </w:tcPr>
          <w:p w:rsidR="009F4208" w:rsidRPr="009F4208" w:rsidRDefault="009F4208" w:rsidP="009F4208">
            <w:pPr>
              <w:jc w:val="center"/>
              <w:rPr>
                <w:rFonts w:ascii="Times New Roman" w:eastAsia="Times New Roman" w:hAnsi="Times New Roman" w:cs="Times New Roman"/>
                <w:b/>
                <w:bCs/>
                <w:color w:val="000000"/>
                <w:sz w:val="24"/>
                <w:szCs w:val="24"/>
              </w:rPr>
            </w:pPr>
            <w:r w:rsidRPr="009F4208">
              <w:rPr>
                <w:rFonts w:ascii="Times New Roman" w:eastAsia="Times New Roman" w:hAnsi="Times New Roman" w:cs="Times New Roman"/>
                <w:b/>
                <w:bCs/>
                <w:color w:val="000000"/>
                <w:sz w:val="24"/>
                <w:szCs w:val="24"/>
              </w:rPr>
              <w:t>NNP/PNN</w:t>
            </w:r>
          </w:p>
        </w:tc>
        <w:tc>
          <w:tcPr>
            <w:tcW w:w="532" w:type="pct"/>
            <w:shd w:val="clear" w:color="auto" w:fill="auto"/>
            <w:vAlign w:val="center"/>
            <w:hideMark/>
          </w:tcPr>
          <w:p w:rsidR="009F4208" w:rsidRPr="009F4208" w:rsidRDefault="009F4208" w:rsidP="009F4208">
            <w:pPr>
              <w:jc w:val="right"/>
              <w:rPr>
                <w:rFonts w:ascii="Times New Roman" w:hAnsi="Times New Roman" w:cs="Times New Roman"/>
                <w:b/>
                <w:bCs/>
                <w:color w:val="000000"/>
                <w:sz w:val="24"/>
              </w:rPr>
            </w:pPr>
            <w:r w:rsidRPr="009F4208">
              <w:rPr>
                <w:rFonts w:ascii="Times New Roman" w:hAnsi="Times New Roman" w:cs="Times New Roman"/>
                <w:b/>
                <w:bCs/>
                <w:color w:val="000000"/>
                <w:sz w:val="24"/>
              </w:rPr>
              <w:t>140,75</w:t>
            </w:r>
          </w:p>
        </w:tc>
        <w:tc>
          <w:tcPr>
            <w:tcW w:w="610" w:type="pct"/>
            <w:shd w:val="clear" w:color="auto" w:fill="auto"/>
            <w:vAlign w:val="center"/>
            <w:hideMark/>
          </w:tcPr>
          <w:p w:rsidR="009F4208" w:rsidRPr="009F4208" w:rsidRDefault="009F4208" w:rsidP="009F4208">
            <w:pPr>
              <w:spacing w:before="60" w:after="60"/>
              <w:jc w:val="right"/>
              <w:rPr>
                <w:rFonts w:ascii="Times New Roman" w:hAnsi="Times New Roman" w:cs="Times New Roman"/>
                <w:b/>
                <w:bCs/>
                <w:color w:val="000000"/>
                <w:sz w:val="24"/>
              </w:rPr>
            </w:pPr>
            <w:r w:rsidRPr="009F4208">
              <w:rPr>
                <w:rFonts w:ascii="Times New Roman" w:hAnsi="Times New Roman" w:cs="Times New Roman"/>
                <w:b/>
                <w:bCs/>
                <w:color w:val="000000"/>
                <w:sz w:val="24"/>
              </w:rPr>
              <w:t>8,62</w:t>
            </w:r>
          </w:p>
        </w:tc>
        <w:tc>
          <w:tcPr>
            <w:tcW w:w="687" w:type="pct"/>
            <w:shd w:val="clear" w:color="auto" w:fill="auto"/>
            <w:vAlign w:val="center"/>
            <w:hideMark/>
          </w:tcPr>
          <w:p w:rsidR="009F4208" w:rsidRPr="009F4208" w:rsidRDefault="009F4208" w:rsidP="009F4208">
            <w:pPr>
              <w:spacing w:before="60" w:after="60"/>
              <w:jc w:val="right"/>
              <w:rPr>
                <w:rFonts w:ascii="Times New Roman" w:hAnsi="Times New Roman" w:cs="Times New Roman"/>
                <w:b/>
                <w:bCs/>
                <w:color w:val="000000"/>
                <w:sz w:val="24"/>
              </w:rPr>
            </w:pPr>
            <w:r w:rsidRPr="009F4208">
              <w:rPr>
                <w:rFonts w:ascii="Times New Roman" w:hAnsi="Times New Roman" w:cs="Times New Roman"/>
                <w:b/>
                <w:bCs/>
                <w:color w:val="000000"/>
                <w:sz w:val="24"/>
              </w:rPr>
              <w:t>-132,13</w:t>
            </w:r>
          </w:p>
        </w:tc>
        <w:tc>
          <w:tcPr>
            <w:tcW w:w="505" w:type="pct"/>
            <w:shd w:val="clear" w:color="auto" w:fill="auto"/>
            <w:vAlign w:val="center"/>
            <w:hideMark/>
          </w:tcPr>
          <w:p w:rsidR="009F4208" w:rsidRPr="009F4208" w:rsidRDefault="009F4208" w:rsidP="009F4208">
            <w:pPr>
              <w:spacing w:before="60" w:after="60"/>
              <w:jc w:val="right"/>
              <w:rPr>
                <w:rFonts w:ascii="Times New Roman" w:hAnsi="Times New Roman" w:cs="Times New Roman"/>
                <w:b/>
                <w:bCs/>
                <w:color w:val="000000"/>
                <w:sz w:val="24"/>
              </w:rPr>
            </w:pPr>
            <w:r w:rsidRPr="009F4208">
              <w:rPr>
                <w:rFonts w:ascii="Times New Roman" w:hAnsi="Times New Roman" w:cs="Times New Roman"/>
                <w:b/>
                <w:bCs/>
                <w:color w:val="000000"/>
                <w:sz w:val="24"/>
              </w:rPr>
              <w:t>6,12</w:t>
            </w:r>
          </w:p>
        </w:tc>
      </w:tr>
      <w:tr w:rsidR="009F4208" w:rsidRPr="009F4208" w:rsidTr="00BB4915">
        <w:trPr>
          <w:trHeight w:val="227"/>
        </w:trPr>
        <w:tc>
          <w:tcPr>
            <w:tcW w:w="378" w:type="pct"/>
            <w:shd w:val="clear" w:color="auto" w:fill="auto"/>
            <w:vAlign w:val="center"/>
            <w:hideMark/>
          </w:tcPr>
          <w:p w:rsidR="009F4208" w:rsidRPr="009F4208" w:rsidRDefault="009F4208" w:rsidP="009F4208">
            <w:pPr>
              <w:rPr>
                <w:rFonts w:ascii="Times New Roman" w:eastAsia="Times New Roman" w:hAnsi="Times New Roman" w:cs="Times New Roman"/>
                <w:color w:val="000000"/>
                <w:sz w:val="24"/>
                <w:szCs w:val="24"/>
              </w:rPr>
            </w:pPr>
            <w:r w:rsidRPr="009F4208">
              <w:rPr>
                <w:rFonts w:ascii="Times New Roman" w:eastAsia="Times New Roman" w:hAnsi="Times New Roman" w:cs="Times New Roman"/>
                <w:color w:val="000000"/>
                <w:sz w:val="24"/>
                <w:szCs w:val="24"/>
              </w:rPr>
              <w:t>1.1</w:t>
            </w:r>
          </w:p>
        </w:tc>
        <w:tc>
          <w:tcPr>
            <w:tcW w:w="1526" w:type="pct"/>
            <w:shd w:val="clear" w:color="auto" w:fill="auto"/>
            <w:vAlign w:val="center"/>
            <w:hideMark/>
          </w:tcPr>
          <w:p w:rsidR="009F4208" w:rsidRPr="009F4208" w:rsidRDefault="009F4208" w:rsidP="009F4208">
            <w:pPr>
              <w:rPr>
                <w:rFonts w:ascii="Times New Roman" w:eastAsia="Times New Roman" w:hAnsi="Times New Roman" w:cs="Times New Roman"/>
                <w:color w:val="000000"/>
                <w:sz w:val="24"/>
                <w:szCs w:val="24"/>
              </w:rPr>
            </w:pPr>
            <w:r w:rsidRPr="009F4208">
              <w:rPr>
                <w:rFonts w:ascii="Times New Roman" w:eastAsia="Times New Roman" w:hAnsi="Times New Roman" w:cs="Times New Roman"/>
                <w:color w:val="000000"/>
                <w:sz w:val="24"/>
                <w:szCs w:val="24"/>
              </w:rPr>
              <w:t>Đất trồng lúa</w:t>
            </w:r>
          </w:p>
        </w:tc>
        <w:tc>
          <w:tcPr>
            <w:tcW w:w="761" w:type="pct"/>
            <w:shd w:val="clear" w:color="auto" w:fill="auto"/>
            <w:vAlign w:val="center"/>
            <w:hideMark/>
          </w:tcPr>
          <w:p w:rsidR="009F4208" w:rsidRPr="009F4208" w:rsidRDefault="009F4208" w:rsidP="009F4208">
            <w:pPr>
              <w:rPr>
                <w:rFonts w:ascii="Times New Roman" w:eastAsia="Times New Roman" w:hAnsi="Times New Roman" w:cs="Times New Roman"/>
                <w:color w:val="000000"/>
                <w:sz w:val="24"/>
                <w:szCs w:val="24"/>
              </w:rPr>
            </w:pPr>
            <w:r w:rsidRPr="009F4208">
              <w:rPr>
                <w:rFonts w:ascii="Times New Roman" w:eastAsia="Times New Roman" w:hAnsi="Times New Roman" w:cs="Times New Roman"/>
                <w:color w:val="000000"/>
                <w:sz w:val="24"/>
                <w:szCs w:val="24"/>
              </w:rPr>
              <w:t>LUA/PNN</w:t>
            </w:r>
          </w:p>
        </w:tc>
        <w:tc>
          <w:tcPr>
            <w:tcW w:w="532" w:type="pct"/>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rPr>
            </w:pPr>
            <w:r w:rsidRPr="009F4208">
              <w:rPr>
                <w:rFonts w:ascii="Times New Roman" w:hAnsi="Times New Roman" w:cs="Times New Roman"/>
                <w:color w:val="000000"/>
                <w:sz w:val="24"/>
              </w:rPr>
              <w:t>0,03</w:t>
            </w:r>
          </w:p>
        </w:tc>
        <w:tc>
          <w:tcPr>
            <w:tcW w:w="610" w:type="pct"/>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rPr>
            </w:pPr>
            <w:r w:rsidRPr="009F4208">
              <w:rPr>
                <w:rFonts w:ascii="Times New Roman" w:hAnsi="Times New Roman" w:cs="Times New Roman"/>
                <w:color w:val="000000"/>
                <w:sz w:val="24"/>
              </w:rPr>
              <w:t>0,00</w:t>
            </w:r>
          </w:p>
        </w:tc>
        <w:tc>
          <w:tcPr>
            <w:tcW w:w="687" w:type="pct"/>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rPr>
            </w:pPr>
            <w:r w:rsidRPr="009F4208">
              <w:rPr>
                <w:rFonts w:ascii="Times New Roman" w:hAnsi="Times New Roman" w:cs="Times New Roman"/>
                <w:color w:val="000000"/>
                <w:sz w:val="24"/>
              </w:rPr>
              <w:t>-0,03</w:t>
            </w:r>
          </w:p>
        </w:tc>
        <w:tc>
          <w:tcPr>
            <w:tcW w:w="505" w:type="pct"/>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rPr>
            </w:pPr>
            <w:r w:rsidRPr="009F4208">
              <w:rPr>
                <w:rFonts w:ascii="Times New Roman" w:hAnsi="Times New Roman" w:cs="Times New Roman"/>
                <w:color w:val="000000"/>
                <w:sz w:val="24"/>
              </w:rPr>
              <w:t>0,00</w:t>
            </w:r>
          </w:p>
        </w:tc>
      </w:tr>
      <w:tr w:rsidR="009F4208" w:rsidRPr="009F4208" w:rsidTr="00BB4915">
        <w:trPr>
          <w:trHeight w:val="227"/>
        </w:trPr>
        <w:tc>
          <w:tcPr>
            <w:tcW w:w="378" w:type="pct"/>
            <w:shd w:val="clear" w:color="auto" w:fill="auto"/>
            <w:vAlign w:val="center"/>
          </w:tcPr>
          <w:p w:rsidR="009F4208" w:rsidRPr="009F4208" w:rsidRDefault="009F4208" w:rsidP="009F4208">
            <w:pPr>
              <w:rPr>
                <w:rFonts w:ascii="Times New Roman" w:eastAsia="Times New Roman" w:hAnsi="Times New Roman" w:cs="Times New Roman"/>
                <w:i/>
                <w:color w:val="000000"/>
                <w:sz w:val="24"/>
                <w:szCs w:val="24"/>
              </w:rPr>
            </w:pPr>
          </w:p>
        </w:tc>
        <w:tc>
          <w:tcPr>
            <w:tcW w:w="1526" w:type="pct"/>
            <w:shd w:val="clear" w:color="auto" w:fill="auto"/>
            <w:vAlign w:val="center"/>
          </w:tcPr>
          <w:p w:rsidR="009F4208" w:rsidRPr="009F4208" w:rsidRDefault="009F4208" w:rsidP="009F4208">
            <w:pPr>
              <w:rPr>
                <w:rFonts w:ascii="Times New Roman" w:eastAsia="Times New Roman" w:hAnsi="Times New Roman" w:cs="Times New Roman"/>
                <w:i/>
                <w:color w:val="000000"/>
                <w:sz w:val="24"/>
                <w:szCs w:val="24"/>
              </w:rPr>
            </w:pPr>
            <w:r w:rsidRPr="009F4208">
              <w:rPr>
                <w:rFonts w:ascii="Times New Roman" w:eastAsia="Times New Roman" w:hAnsi="Times New Roman" w:cs="Times New Roman"/>
                <w:i/>
                <w:color w:val="000000"/>
                <w:sz w:val="24"/>
                <w:szCs w:val="24"/>
              </w:rPr>
              <w:t>Đất chuyên trồng lúa nước</w:t>
            </w:r>
          </w:p>
        </w:tc>
        <w:tc>
          <w:tcPr>
            <w:tcW w:w="761" w:type="pct"/>
            <w:shd w:val="clear" w:color="auto" w:fill="auto"/>
            <w:vAlign w:val="center"/>
          </w:tcPr>
          <w:p w:rsidR="009F4208" w:rsidRPr="009F4208" w:rsidRDefault="009F4208" w:rsidP="009F4208">
            <w:pPr>
              <w:rPr>
                <w:rFonts w:ascii="Times New Roman" w:eastAsia="Times New Roman" w:hAnsi="Times New Roman" w:cs="Times New Roman"/>
                <w:i/>
                <w:color w:val="000000"/>
                <w:sz w:val="24"/>
                <w:szCs w:val="24"/>
              </w:rPr>
            </w:pPr>
            <w:r w:rsidRPr="009F4208">
              <w:rPr>
                <w:rFonts w:ascii="Times New Roman" w:eastAsia="Times New Roman" w:hAnsi="Times New Roman" w:cs="Times New Roman"/>
                <w:i/>
                <w:color w:val="000000"/>
                <w:sz w:val="24"/>
                <w:szCs w:val="24"/>
              </w:rPr>
              <w:t>LUC/PNN</w:t>
            </w:r>
          </w:p>
        </w:tc>
        <w:tc>
          <w:tcPr>
            <w:tcW w:w="532" w:type="pct"/>
            <w:shd w:val="clear" w:color="auto" w:fill="auto"/>
            <w:vAlign w:val="center"/>
          </w:tcPr>
          <w:p w:rsidR="009F4208" w:rsidRPr="009F4208" w:rsidRDefault="009F4208" w:rsidP="009F4208">
            <w:pPr>
              <w:spacing w:before="60" w:after="60"/>
              <w:jc w:val="right"/>
              <w:rPr>
                <w:rFonts w:ascii="Times New Roman" w:hAnsi="Times New Roman" w:cs="Times New Roman"/>
                <w:i/>
                <w:iCs/>
                <w:color w:val="000000"/>
                <w:sz w:val="24"/>
              </w:rPr>
            </w:pPr>
            <w:r w:rsidRPr="009F4208">
              <w:rPr>
                <w:rFonts w:ascii="Times New Roman" w:hAnsi="Times New Roman" w:cs="Times New Roman"/>
                <w:i/>
                <w:iCs/>
                <w:color w:val="000000"/>
                <w:sz w:val="24"/>
              </w:rPr>
              <w:t>0,03</w:t>
            </w:r>
          </w:p>
        </w:tc>
        <w:tc>
          <w:tcPr>
            <w:tcW w:w="610" w:type="pct"/>
            <w:shd w:val="clear" w:color="auto" w:fill="auto"/>
            <w:vAlign w:val="center"/>
          </w:tcPr>
          <w:p w:rsidR="009F4208" w:rsidRPr="009F4208" w:rsidRDefault="009F4208" w:rsidP="009F4208">
            <w:pPr>
              <w:spacing w:before="60" w:after="60"/>
              <w:jc w:val="right"/>
              <w:rPr>
                <w:rFonts w:ascii="Times New Roman" w:hAnsi="Times New Roman" w:cs="Times New Roman"/>
                <w:i/>
                <w:iCs/>
                <w:color w:val="000000"/>
                <w:sz w:val="24"/>
              </w:rPr>
            </w:pPr>
            <w:r w:rsidRPr="009F4208">
              <w:rPr>
                <w:rFonts w:ascii="Times New Roman" w:hAnsi="Times New Roman" w:cs="Times New Roman"/>
                <w:i/>
                <w:iCs/>
                <w:color w:val="000000"/>
                <w:sz w:val="24"/>
              </w:rPr>
              <w:t>0,00</w:t>
            </w:r>
          </w:p>
        </w:tc>
        <w:tc>
          <w:tcPr>
            <w:tcW w:w="687" w:type="pct"/>
            <w:shd w:val="clear" w:color="auto" w:fill="auto"/>
            <w:vAlign w:val="center"/>
          </w:tcPr>
          <w:p w:rsidR="009F4208" w:rsidRPr="009F4208" w:rsidRDefault="009F4208" w:rsidP="009F4208">
            <w:pPr>
              <w:spacing w:before="60" w:after="60"/>
              <w:jc w:val="right"/>
              <w:rPr>
                <w:rFonts w:ascii="Times New Roman" w:hAnsi="Times New Roman" w:cs="Times New Roman"/>
                <w:i/>
                <w:iCs/>
                <w:color w:val="000000"/>
                <w:sz w:val="24"/>
              </w:rPr>
            </w:pPr>
            <w:r w:rsidRPr="009F4208">
              <w:rPr>
                <w:rFonts w:ascii="Times New Roman" w:hAnsi="Times New Roman" w:cs="Times New Roman"/>
                <w:i/>
                <w:iCs/>
                <w:color w:val="000000"/>
                <w:sz w:val="24"/>
              </w:rPr>
              <w:t>-0,03</w:t>
            </w:r>
          </w:p>
        </w:tc>
        <w:tc>
          <w:tcPr>
            <w:tcW w:w="505" w:type="pct"/>
            <w:shd w:val="clear" w:color="auto" w:fill="auto"/>
            <w:vAlign w:val="center"/>
          </w:tcPr>
          <w:p w:rsidR="009F4208" w:rsidRPr="009F4208" w:rsidRDefault="009F4208" w:rsidP="009F4208">
            <w:pPr>
              <w:spacing w:before="60" w:after="60"/>
              <w:jc w:val="right"/>
              <w:rPr>
                <w:rFonts w:ascii="Times New Roman" w:hAnsi="Times New Roman" w:cs="Times New Roman"/>
                <w:i/>
                <w:iCs/>
                <w:color w:val="000000"/>
                <w:sz w:val="24"/>
              </w:rPr>
            </w:pPr>
            <w:r w:rsidRPr="009F4208">
              <w:rPr>
                <w:rFonts w:ascii="Times New Roman" w:hAnsi="Times New Roman" w:cs="Times New Roman"/>
                <w:i/>
                <w:iCs/>
                <w:color w:val="000000"/>
                <w:sz w:val="24"/>
              </w:rPr>
              <w:t>0,00</w:t>
            </w:r>
          </w:p>
        </w:tc>
      </w:tr>
      <w:tr w:rsidR="009F4208" w:rsidRPr="009F4208" w:rsidTr="00BB4915">
        <w:trPr>
          <w:trHeight w:val="227"/>
        </w:trPr>
        <w:tc>
          <w:tcPr>
            <w:tcW w:w="378" w:type="pct"/>
            <w:shd w:val="clear" w:color="auto" w:fill="auto"/>
            <w:vAlign w:val="center"/>
            <w:hideMark/>
          </w:tcPr>
          <w:p w:rsidR="009F4208" w:rsidRPr="009F4208" w:rsidRDefault="009F4208" w:rsidP="009F4208">
            <w:pPr>
              <w:rPr>
                <w:rFonts w:ascii="Times New Roman" w:eastAsia="Times New Roman" w:hAnsi="Times New Roman" w:cs="Times New Roman"/>
                <w:color w:val="000000"/>
                <w:sz w:val="24"/>
                <w:szCs w:val="24"/>
              </w:rPr>
            </w:pPr>
            <w:r w:rsidRPr="009F4208">
              <w:rPr>
                <w:rFonts w:ascii="Times New Roman" w:eastAsia="Times New Roman" w:hAnsi="Times New Roman" w:cs="Times New Roman"/>
                <w:color w:val="000000"/>
                <w:sz w:val="24"/>
                <w:szCs w:val="24"/>
              </w:rPr>
              <w:t>1.2</w:t>
            </w:r>
          </w:p>
        </w:tc>
        <w:tc>
          <w:tcPr>
            <w:tcW w:w="1526" w:type="pct"/>
            <w:shd w:val="clear" w:color="auto" w:fill="auto"/>
            <w:vAlign w:val="center"/>
            <w:hideMark/>
          </w:tcPr>
          <w:p w:rsidR="009F4208" w:rsidRPr="009F4208" w:rsidRDefault="009F4208" w:rsidP="009F4208">
            <w:pPr>
              <w:rPr>
                <w:rFonts w:ascii="Times New Roman" w:eastAsia="Times New Roman" w:hAnsi="Times New Roman" w:cs="Times New Roman"/>
                <w:color w:val="000000"/>
                <w:sz w:val="24"/>
                <w:szCs w:val="24"/>
              </w:rPr>
            </w:pPr>
            <w:r w:rsidRPr="009F4208">
              <w:rPr>
                <w:rFonts w:ascii="Times New Roman" w:eastAsia="Times New Roman" w:hAnsi="Times New Roman" w:cs="Times New Roman"/>
                <w:color w:val="000000"/>
                <w:sz w:val="24"/>
                <w:szCs w:val="24"/>
              </w:rPr>
              <w:t>Đất trồng cây hàng năm khác</w:t>
            </w:r>
          </w:p>
        </w:tc>
        <w:tc>
          <w:tcPr>
            <w:tcW w:w="761" w:type="pct"/>
            <w:shd w:val="clear" w:color="auto" w:fill="auto"/>
            <w:vAlign w:val="center"/>
            <w:hideMark/>
          </w:tcPr>
          <w:p w:rsidR="009F4208" w:rsidRPr="009F4208" w:rsidRDefault="009F4208" w:rsidP="009F4208">
            <w:pPr>
              <w:jc w:val="center"/>
              <w:rPr>
                <w:rFonts w:ascii="Times New Roman" w:eastAsia="Times New Roman" w:hAnsi="Times New Roman" w:cs="Times New Roman"/>
                <w:color w:val="000000"/>
                <w:sz w:val="24"/>
                <w:szCs w:val="24"/>
              </w:rPr>
            </w:pPr>
            <w:r w:rsidRPr="009F4208">
              <w:rPr>
                <w:rFonts w:ascii="Times New Roman" w:eastAsia="Times New Roman" w:hAnsi="Times New Roman" w:cs="Times New Roman"/>
                <w:color w:val="000000"/>
                <w:sz w:val="24"/>
                <w:szCs w:val="24"/>
              </w:rPr>
              <w:t>HNK/PNN</w:t>
            </w:r>
          </w:p>
        </w:tc>
        <w:tc>
          <w:tcPr>
            <w:tcW w:w="532" w:type="pct"/>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rPr>
            </w:pPr>
            <w:r w:rsidRPr="009F4208">
              <w:rPr>
                <w:rFonts w:ascii="Times New Roman" w:hAnsi="Times New Roman" w:cs="Times New Roman"/>
                <w:color w:val="000000"/>
                <w:sz w:val="24"/>
              </w:rPr>
              <w:t>9,60</w:t>
            </w:r>
          </w:p>
        </w:tc>
        <w:tc>
          <w:tcPr>
            <w:tcW w:w="610" w:type="pct"/>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rPr>
            </w:pPr>
            <w:r w:rsidRPr="009F4208">
              <w:rPr>
                <w:rFonts w:ascii="Times New Roman" w:hAnsi="Times New Roman" w:cs="Times New Roman"/>
                <w:color w:val="000000"/>
                <w:sz w:val="24"/>
              </w:rPr>
              <w:t>0,37</w:t>
            </w:r>
          </w:p>
        </w:tc>
        <w:tc>
          <w:tcPr>
            <w:tcW w:w="687" w:type="pct"/>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rPr>
            </w:pPr>
            <w:r w:rsidRPr="009F4208">
              <w:rPr>
                <w:rFonts w:ascii="Times New Roman" w:hAnsi="Times New Roman" w:cs="Times New Roman"/>
                <w:color w:val="000000"/>
                <w:sz w:val="24"/>
              </w:rPr>
              <w:t>-9,23</w:t>
            </w:r>
          </w:p>
        </w:tc>
        <w:tc>
          <w:tcPr>
            <w:tcW w:w="505" w:type="pct"/>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rPr>
            </w:pPr>
            <w:r w:rsidRPr="009F4208">
              <w:rPr>
                <w:rFonts w:ascii="Times New Roman" w:hAnsi="Times New Roman" w:cs="Times New Roman"/>
                <w:color w:val="000000"/>
                <w:sz w:val="24"/>
              </w:rPr>
              <w:t>3,85</w:t>
            </w:r>
          </w:p>
        </w:tc>
      </w:tr>
      <w:tr w:rsidR="009F4208" w:rsidRPr="009F4208" w:rsidTr="00BB4915">
        <w:trPr>
          <w:trHeight w:val="227"/>
        </w:trPr>
        <w:tc>
          <w:tcPr>
            <w:tcW w:w="378" w:type="pct"/>
            <w:shd w:val="clear" w:color="auto" w:fill="auto"/>
            <w:vAlign w:val="center"/>
          </w:tcPr>
          <w:p w:rsidR="009F4208" w:rsidRPr="009F4208" w:rsidRDefault="009F4208" w:rsidP="009F4208">
            <w:pPr>
              <w:rPr>
                <w:rFonts w:ascii="Times New Roman" w:eastAsia="Times New Roman" w:hAnsi="Times New Roman" w:cs="Times New Roman"/>
                <w:color w:val="000000"/>
                <w:sz w:val="24"/>
                <w:szCs w:val="24"/>
              </w:rPr>
            </w:pPr>
            <w:r w:rsidRPr="009F4208">
              <w:rPr>
                <w:rFonts w:ascii="Times New Roman" w:eastAsia="Times New Roman" w:hAnsi="Times New Roman" w:cs="Times New Roman"/>
                <w:color w:val="000000"/>
                <w:sz w:val="24"/>
                <w:szCs w:val="24"/>
              </w:rPr>
              <w:t>1.3</w:t>
            </w:r>
          </w:p>
        </w:tc>
        <w:tc>
          <w:tcPr>
            <w:tcW w:w="1526" w:type="pct"/>
            <w:shd w:val="clear" w:color="auto" w:fill="auto"/>
            <w:vAlign w:val="center"/>
          </w:tcPr>
          <w:p w:rsidR="009F4208" w:rsidRPr="009F4208" w:rsidRDefault="009F4208" w:rsidP="009F4208">
            <w:pPr>
              <w:rPr>
                <w:rFonts w:ascii="Times New Roman" w:eastAsia="Times New Roman" w:hAnsi="Times New Roman" w:cs="Times New Roman"/>
                <w:color w:val="000000"/>
                <w:sz w:val="24"/>
                <w:szCs w:val="24"/>
              </w:rPr>
            </w:pPr>
            <w:r w:rsidRPr="009F4208">
              <w:rPr>
                <w:rFonts w:ascii="Times New Roman" w:eastAsia="Times New Roman" w:hAnsi="Times New Roman" w:cs="Times New Roman"/>
                <w:color w:val="000000"/>
                <w:sz w:val="24"/>
                <w:szCs w:val="24"/>
              </w:rPr>
              <w:t>Đất trồng cây lâu năm</w:t>
            </w:r>
          </w:p>
        </w:tc>
        <w:tc>
          <w:tcPr>
            <w:tcW w:w="761" w:type="pct"/>
            <w:shd w:val="clear" w:color="auto" w:fill="auto"/>
            <w:vAlign w:val="center"/>
          </w:tcPr>
          <w:p w:rsidR="009F4208" w:rsidRPr="009F4208" w:rsidRDefault="009F4208" w:rsidP="009F4208">
            <w:pPr>
              <w:jc w:val="center"/>
              <w:rPr>
                <w:rFonts w:ascii="Times New Roman" w:eastAsia="Times New Roman" w:hAnsi="Times New Roman" w:cs="Times New Roman"/>
                <w:color w:val="000000"/>
                <w:sz w:val="24"/>
                <w:szCs w:val="24"/>
              </w:rPr>
            </w:pPr>
            <w:r w:rsidRPr="009F4208">
              <w:rPr>
                <w:rFonts w:ascii="Times New Roman" w:eastAsia="Times New Roman" w:hAnsi="Times New Roman" w:cs="Times New Roman"/>
                <w:color w:val="000000"/>
                <w:sz w:val="24"/>
                <w:szCs w:val="24"/>
              </w:rPr>
              <w:t>CLN/PNN</w:t>
            </w:r>
          </w:p>
        </w:tc>
        <w:tc>
          <w:tcPr>
            <w:tcW w:w="532" w:type="pct"/>
            <w:shd w:val="clear" w:color="auto" w:fill="auto"/>
            <w:vAlign w:val="center"/>
          </w:tcPr>
          <w:p w:rsidR="009F4208" w:rsidRPr="009F4208" w:rsidRDefault="009F4208" w:rsidP="009F4208">
            <w:pPr>
              <w:spacing w:before="60" w:after="60"/>
              <w:jc w:val="right"/>
              <w:rPr>
                <w:rFonts w:ascii="Times New Roman" w:hAnsi="Times New Roman" w:cs="Times New Roman"/>
                <w:color w:val="000000"/>
                <w:sz w:val="24"/>
              </w:rPr>
            </w:pPr>
            <w:r w:rsidRPr="009F4208">
              <w:rPr>
                <w:rFonts w:ascii="Times New Roman" w:hAnsi="Times New Roman" w:cs="Times New Roman"/>
                <w:color w:val="000000"/>
                <w:sz w:val="24"/>
              </w:rPr>
              <w:t>131,12</w:t>
            </w:r>
          </w:p>
        </w:tc>
        <w:tc>
          <w:tcPr>
            <w:tcW w:w="610" w:type="pct"/>
            <w:shd w:val="clear" w:color="auto" w:fill="auto"/>
            <w:vAlign w:val="center"/>
          </w:tcPr>
          <w:p w:rsidR="009F4208" w:rsidRPr="009F4208" w:rsidRDefault="009F4208" w:rsidP="009F4208">
            <w:pPr>
              <w:spacing w:before="60" w:after="60"/>
              <w:jc w:val="right"/>
              <w:rPr>
                <w:rFonts w:ascii="Times New Roman" w:hAnsi="Times New Roman" w:cs="Times New Roman"/>
                <w:color w:val="000000"/>
                <w:sz w:val="24"/>
              </w:rPr>
            </w:pPr>
            <w:r w:rsidRPr="009F4208">
              <w:rPr>
                <w:rFonts w:ascii="Times New Roman" w:hAnsi="Times New Roman" w:cs="Times New Roman"/>
                <w:color w:val="000000"/>
                <w:sz w:val="24"/>
              </w:rPr>
              <w:t>8,25</w:t>
            </w:r>
          </w:p>
        </w:tc>
        <w:tc>
          <w:tcPr>
            <w:tcW w:w="687" w:type="pct"/>
            <w:shd w:val="clear" w:color="auto" w:fill="auto"/>
            <w:vAlign w:val="center"/>
          </w:tcPr>
          <w:p w:rsidR="009F4208" w:rsidRPr="009F4208" w:rsidRDefault="009F4208" w:rsidP="009F4208">
            <w:pPr>
              <w:spacing w:before="60" w:after="60"/>
              <w:jc w:val="right"/>
              <w:rPr>
                <w:rFonts w:ascii="Times New Roman" w:hAnsi="Times New Roman" w:cs="Times New Roman"/>
                <w:color w:val="000000"/>
                <w:sz w:val="24"/>
              </w:rPr>
            </w:pPr>
            <w:r w:rsidRPr="009F4208">
              <w:rPr>
                <w:rFonts w:ascii="Times New Roman" w:hAnsi="Times New Roman" w:cs="Times New Roman"/>
                <w:color w:val="000000"/>
                <w:sz w:val="24"/>
              </w:rPr>
              <w:t>-122,87</w:t>
            </w:r>
          </w:p>
        </w:tc>
        <w:tc>
          <w:tcPr>
            <w:tcW w:w="505" w:type="pct"/>
            <w:shd w:val="clear" w:color="auto" w:fill="auto"/>
            <w:vAlign w:val="center"/>
          </w:tcPr>
          <w:p w:rsidR="009F4208" w:rsidRPr="009F4208" w:rsidRDefault="009F4208" w:rsidP="009F4208">
            <w:pPr>
              <w:spacing w:before="60" w:after="60"/>
              <w:jc w:val="right"/>
              <w:rPr>
                <w:rFonts w:ascii="Times New Roman" w:hAnsi="Times New Roman" w:cs="Times New Roman"/>
                <w:color w:val="000000"/>
                <w:sz w:val="24"/>
              </w:rPr>
            </w:pPr>
            <w:r w:rsidRPr="009F4208">
              <w:rPr>
                <w:rFonts w:ascii="Times New Roman" w:hAnsi="Times New Roman" w:cs="Times New Roman"/>
                <w:color w:val="000000"/>
                <w:sz w:val="24"/>
              </w:rPr>
              <w:t>6,29</w:t>
            </w:r>
          </w:p>
        </w:tc>
      </w:tr>
      <w:tr w:rsidR="009F4208" w:rsidRPr="009F4208" w:rsidTr="00BB4915">
        <w:trPr>
          <w:trHeight w:val="227"/>
        </w:trPr>
        <w:tc>
          <w:tcPr>
            <w:tcW w:w="378" w:type="pct"/>
            <w:shd w:val="clear" w:color="auto" w:fill="auto"/>
            <w:vAlign w:val="center"/>
            <w:hideMark/>
          </w:tcPr>
          <w:p w:rsidR="009F4208" w:rsidRPr="009F4208" w:rsidRDefault="009F4208" w:rsidP="009F4208">
            <w:pPr>
              <w:rPr>
                <w:rFonts w:ascii="Times New Roman" w:eastAsia="Times New Roman" w:hAnsi="Times New Roman" w:cs="Times New Roman"/>
                <w:b/>
                <w:bCs/>
                <w:color w:val="000000"/>
                <w:sz w:val="24"/>
                <w:szCs w:val="24"/>
              </w:rPr>
            </w:pPr>
            <w:r w:rsidRPr="009F4208">
              <w:rPr>
                <w:rFonts w:ascii="Times New Roman" w:eastAsia="Times New Roman" w:hAnsi="Times New Roman" w:cs="Times New Roman"/>
                <w:b/>
                <w:bCs/>
                <w:color w:val="000000"/>
                <w:sz w:val="24"/>
                <w:szCs w:val="24"/>
              </w:rPr>
              <w:t>2</w:t>
            </w:r>
          </w:p>
        </w:tc>
        <w:tc>
          <w:tcPr>
            <w:tcW w:w="1526" w:type="pct"/>
            <w:shd w:val="clear" w:color="auto" w:fill="auto"/>
            <w:vAlign w:val="center"/>
            <w:hideMark/>
          </w:tcPr>
          <w:p w:rsidR="009F4208" w:rsidRPr="009F4208" w:rsidRDefault="009F4208" w:rsidP="009F4208">
            <w:pPr>
              <w:rPr>
                <w:rFonts w:ascii="Times New Roman" w:eastAsia="Times New Roman" w:hAnsi="Times New Roman" w:cs="Times New Roman"/>
                <w:b/>
                <w:bCs/>
                <w:color w:val="000000"/>
                <w:sz w:val="24"/>
                <w:szCs w:val="24"/>
              </w:rPr>
            </w:pPr>
            <w:r w:rsidRPr="009F4208">
              <w:rPr>
                <w:rFonts w:ascii="Times New Roman" w:eastAsia="Times New Roman" w:hAnsi="Times New Roman" w:cs="Times New Roman"/>
                <w:b/>
                <w:bCs/>
                <w:color w:val="000000"/>
                <w:sz w:val="24"/>
                <w:szCs w:val="24"/>
              </w:rPr>
              <w:t>Đất phi nông nghiệp không phải là đất ở chuyển sang đất ở</w:t>
            </w:r>
          </w:p>
        </w:tc>
        <w:tc>
          <w:tcPr>
            <w:tcW w:w="761" w:type="pct"/>
            <w:shd w:val="clear" w:color="auto" w:fill="auto"/>
            <w:vAlign w:val="center"/>
            <w:hideMark/>
          </w:tcPr>
          <w:p w:rsidR="009F4208" w:rsidRPr="009F4208" w:rsidRDefault="009F4208" w:rsidP="009F4208">
            <w:pPr>
              <w:jc w:val="center"/>
              <w:rPr>
                <w:rFonts w:ascii="Times New Roman" w:eastAsia="Times New Roman" w:hAnsi="Times New Roman" w:cs="Times New Roman"/>
                <w:b/>
                <w:bCs/>
                <w:color w:val="000000"/>
                <w:sz w:val="24"/>
                <w:szCs w:val="24"/>
              </w:rPr>
            </w:pPr>
            <w:r w:rsidRPr="009F4208">
              <w:rPr>
                <w:rFonts w:ascii="Times New Roman" w:eastAsia="Times New Roman" w:hAnsi="Times New Roman" w:cs="Times New Roman"/>
                <w:b/>
                <w:bCs/>
                <w:color w:val="000000"/>
                <w:sz w:val="24"/>
                <w:szCs w:val="24"/>
              </w:rPr>
              <w:t>PKO/OCT</w:t>
            </w:r>
          </w:p>
        </w:tc>
        <w:tc>
          <w:tcPr>
            <w:tcW w:w="532" w:type="pct"/>
            <w:shd w:val="clear" w:color="auto" w:fill="auto"/>
            <w:vAlign w:val="center"/>
            <w:hideMark/>
          </w:tcPr>
          <w:p w:rsidR="009F4208" w:rsidRPr="009F4208" w:rsidRDefault="009F4208" w:rsidP="009F4208">
            <w:pPr>
              <w:jc w:val="right"/>
              <w:rPr>
                <w:rFonts w:ascii="Times New Roman" w:hAnsi="Times New Roman" w:cs="Times New Roman"/>
                <w:b/>
                <w:bCs/>
                <w:color w:val="000000"/>
                <w:sz w:val="24"/>
              </w:rPr>
            </w:pPr>
            <w:r w:rsidRPr="009F4208">
              <w:rPr>
                <w:rFonts w:ascii="Times New Roman" w:hAnsi="Times New Roman" w:cs="Times New Roman"/>
                <w:b/>
                <w:bCs/>
                <w:color w:val="000000"/>
                <w:sz w:val="24"/>
              </w:rPr>
              <w:t>2,26</w:t>
            </w:r>
          </w:p>
        </w:tc>
        <w:tc>
          <w:tcPr>
            <w:tcW w:w="610" w:type="pct"/>
            <w:shd w:val="clear" w:color="auto" w:fill="auto"/>
            <w:vAlign w:val="center"/>
            <w:hideMark/>
          </w:tcPr>
          <w:p w:rsidR="009F4208" w:rsidRPr="009F4208" w:rsidRDefault="009F4208" w:rsidP="009F4208">
            <w:pPr>
              <w:spacing w:before="60" w:after="60"/>
              <w:jc w:val="right"/>
              <w:rPr>
                <w:rFonts w:ascii="Times New Roman" w:hAnsi="Times New Roman" w:cs="Times New Roman"/>
                <w:b/>
                <w:bCs/>
                <w:color w:val="000000"/>
                <w:sz w:val="24"/>
              </w:rPr>
            </w:pPr>
            <w:r w:rsidRPr="009F4208">
              <w:rPr>
                <w:rFonts w:ascii="Times New Roman" w:hAnsi="Times New Roman" w:cs="Times New Roman"/>
                <w:b/>
                <w:bCs/>
                <w:color w:val="000000"/>
                <w:sz w:val="24"/>
              </w:rPr>
              <w:t>-</w:t>
            </w:r>
          </w:p>
        </w:tc>
        <w:tc>
          <w:tcPr>
            <w:tcW w:w="687" w:type="pct"/>
            <w:shd w:val="clear" w:color="auto" w:fill="auto"/>
            <w:vAlign w:val="center"/>
            <w:hideMark/>
          </w:tcPr>
          <w:p w:rsidR="009F4208" w:rsidRPr="009F4208" w:rsidRDefault="009F4208" w:rsidP="009F4208">
            <w:pPr>
              <w:spacing w:before="60" w:after="60"/>
              <w:jc w:val="right"/>
              <w:rPr>
                <w:rFonts w:ascii="Times New Roman" w:hAnsi="Times New Roman" w:cs="Times New Roman"/>
                <w:b/>
                <w:bCs/>
                <w:color w:val="000000"/>
                <w:sz w:val="24"/>
              </w:rPr>
            </w:pPr>
            <w:r w:rsidRPr="009F4208">
              <w:rPr>
                <w:rFonts w:ascii="Times New Roman" w:hAnsi="Times New Roman" w:cs="Times New Roman"/>
                <w:b/>
                <w:bCs/>
                <w:color w:val="000000"/>
                <w:sz w:val="24"/>
              </w:rPr>
              <w:t>-2,26</w:t>
            </w:r>
          </w:p>
        </w:tc>
        <w:tc>
          <w:tcPr>
            <w:tcW w:w="505" w:type="pct"/>
            <w:shd w:val="clear" w:color="auto" w:fill="auto"/>
            <w:vAlign w:val="center"/>
            <w:hideMark/>
          </w:tcPr>
          <w:p w:rsidR="009F4208" w:rsidRPr="009F4208" w:rsidRDefault="009F4208" w:rsidP="009F4208">
            <w:pPr>
              <w:spacing w:before="60" w:after="60"/>
              <w:jc w:val="right"/>
              <w:rPr>
                <w:rFonts w:ascii="Times New Roman" w:hAnsi="Times New Roman" w:cs="Times New Roman"/>
                <w:b/>
                <w:bCs/>
                <w:color w:val="000000"/>
                <w:sz w:val="24"/>
              </w:rPr>
            </w:pPr>
            <w:r w:rsidRPr="009F4208">
              <w:rPr>
                <w:rFonts w:ascii="Times New Roman" w:hAnsi="Times New Roman" w:cs="Times New Roman"/>
                <w:b/>
                <w:bCs/>
                <w:color w:val="000000"/>
                <w:sz w:val="24"/>
              </w:rPr>
              <w:t>-</w:t>
            </w:r>
          </w:p>
        </w:tc>
      </w:tr>
    </w:tbl>
    <w:p w:rsidR="009F4208" w:rsidRPr="009F4208" w:rsidRDefault="009F4208" w:rsidP="009F4208">
      <w:pPr>
        <w:keepNext/>
        <w:pBdr>
          <w:right w:val="dotted" w:sz="4" w:space="4" w:color="auto"/>
        </w:pBdr>
        <w:spacing w:before="60" w:after="60"/>
        <w:jc w:val="center"/>
        <w:outlineLvl w:val="6"/>
        <w:rPr>
          <w:rFonts w:ascii="Times New Roman" w:hAnsi="Times New Roman"/>
          <w:sz w:val="28"/>
          <w:lang w:val="de-DE"/>
        </w:rPr>
      </w:pPr>
      <w:r w:rsidRPr="009F4208">
        <w:rPr>
          <w:rFonts w:ascii="Times New Roman" w:hAnsi="Times New Roman"/>
          <w:sz w:val="28"/>
          <w:lang w:val="de-DE"/>
        </w:rPr>
        <w:tab/>
      </w:r>
    </w:p>
    <w:p w:rsidR="009F4208" w:rsidRPr="009F4208" w:rsidRDefault="009F4208" w:rsidP="009F4208">
      <w:pPr>
        <w:spacing w:before="60"/>
        <w:jc w:val="center"/>
        <w:rPr>
          <w:rFonts w:ascii="Times New Roman" w:eastAsia="Times New Roman" w:hAnsi="Times New Roman" w:cs="Times New Roman"/>
          <w:sz w:val="28"/>
          <w:szCs w:val="28"/>
        </w:rPr>
      </w:pPr>
      <w:r w:rsidRPr="009F4208">
        <w:rPr>
          <w:rFonts w:ascii="Times New Roman" w:eastAsia="Times New Roman" w:hAnsi="Times New Roman" w:cs="Times New Roman"/>
          <w:sz w:val="28"/>
          <w:szCs w:val="28"/>
        </w:rPr>
        <w:t>Biểu 04: Kết quả chuyển mục đích sử dụng đất ở đối với hộ gia đình, cá nhân trên địa bàn xã, phường</w:t>
      </w:r>
      <w:r>
        <w:rPr>
          <w:rFonts w:ascii="Times New Roman" w:eastAsia="Times New Roman" w:hAnsi="Times New Roman" w:cs="Times New Roman"/>
          <w:sz w:val="28"/>
          <w:szCs w:val="28"/>
        </w:rPr>
        <w:t>.</w:t>
      </w:r>
    </w:p>
    <w:tbl>
      <w:tblPr>
        <w:tblW w:w="5000" w:type="pct"/>
        <w:tblLook w:val="04A0" w:firstRow="1" w:lastRow="0" w:firstColumn="1" w:lastColumn="0" w:noHBand="0" w:noVBand="1"/>
      </w:tblPr>
      <w:tblGrid>
        <w:gridCol w:w="2812"/>
        <w:gridCol w:w="2176"/>
        <w:gridCol w:w="1987"/>
        <w:gridCol w:w="2316"/>
      </w:tblGrid>
      <w:tr w:rsidR="009F4208" w:rsidRPr="009F4208" w:rsidTr="00BB4915">
        <w:trPr>
          <w:trHeight w:val="288"/>
        </w:trPr>
        <w:tc>
          <w:tcPr>
            <w:tcW w:w="16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208" w:rsidRPr="009F4208" w:rsidRDefault="009F4208" w:rsidP="009F4208">
            <w:pPr>
              <w:jc w:val="center"/>
              <w:rPr>
                <w:rFonts w:ascii="Times New Roman" w:eastAsia="Times New Roman" w:hAnsi="Times New Roman" w:cs="Times New Roman"/>
                <w:b/>
                <w:color w:val="000000"/>
                <w:sz w:val="28"/>
                <w:szCs w:val="28"/>
              </w:rPr>
            </w:pPr>
            <w:r w:rsidRPr="009F4208">
              <w:rPr>
                <w:rFonts w:ascii="Times New Roman" w:eastAsia="Times New Roman" w:hAnsi="Times New Roman" w:cs="Times New Roman"/>
                <w:b/>
                <w:color w:val="000000"/>
                <w:sz w:val="28"/>
                <w:szCs w:val="28"/>
              </w:rPr>
              <w:t>Xã, Phường</w:t>
            </w:r>
          </w:p>
        </w:tc>
        <w:tc>
          <w:tcPr>
            <w:tcW w:w="1180" w:type="pct"/>
            <w:tcBorders>
              <w:top w:val="single" w:sz="4" w:space="0" w:color="auto"/>
              <w:left w:val="nil"/>
              <w:bottom w:val="single" w:sz="4" w:space="0" w:color="auto"/>
              <w:right w:val="single" w:sz="4" w:space="0" w:color="auto"/>
            </w:tcBorders>
            <w:shd w:val="clear" w:color="auto" w:fill="auto"/>
            <w:noWrap/>
            <w:vAlign w:val="bottom"/>
            <w:hideMark/>
          </w:tcPr>
          <w:p w:rsidR="009F4208" w:rsidRPr="009F4208" w:rsidRDefault="009F4208" w:rsidP="009F4208">
            <w:pPr>
              <w:jc w:val="center"/>
              <w:rPr>
                <w:rFonts w:ascii="Times New Roman" w:eastAsia="Times New Roman" w:hAnsi="Times New Roman" w:cs="Times New Roman"/>
                <w:b/>
                <w:color w:val="000000"/>
                <w:sz w:val="28"/>
                <w:szCs w:val="28"/>
              </w:rPr>
            </w:pPr>
            <w:r w:rsidRPr="009F4208">
              <w:rPr>
                <w:rFonts w:ascii="Times New Roman" w:eastAsia="Times New Roman" w:hAnsi="Times New Roman" w:cs="Times New Roman"/>
                <w:b/>
                <w:color w:val="000000"/>
                <w:sz w:val="28"/>
                <w:szCs w:val="28"/>
              </w:rPr>
              <w:t>Kế hoạch (ha)</w:t>
            </w:r>
          </w:p>
        </w:tc>
        <w:tc>
          <w:tcPr>
            <w:tcW w:w="1056" w:type="pct"/>
            <w:tcBorders>
              <w:top w:val="single" w:sz="4" w:space="0" w:color="auto"/>
              <w:left w:val="nil"/>
              <w:bottom w:val="single" w:sz="4" w:space="0" w:color="auto"/>
              <w:right w:val="single" w:sz="4" w:space="0" w:color="auto"/>
            </w:tcBorders>
            <w:shd w:val="clear" w:color="auto" w:fill="auto"/>
            <w:noWrap/>
            <w:vAlign w:val="bottom"/>
            <w:hideMark/>
          </w:tcPr>
          <w:p w:rsidR="009F4208" w:rsidRPr="009F4208" w:rsidRDefault="009F4208" w:rsidP="009F4208">
            <w:pPr>
              <w:jc w:val="center"/>
              <w:rPr>
                <w:rFonts w:ascii="Times New Roman" w:eastAsia="Times New Roman" w:hAnsi="Times New Roman" w:cs="Times New Roman"/>
                <w:b/>
                <w:color w:val="000000"/>
                <w:sz w:val="28"/>
                <w:szCs w:val="28"/>
              </w:rPr>
            </w:pPr>
            <w:r w:rsidRPr="009F4208">
              <w:rPr>
                <w:rFonts w:ascii="Times New Roman" w:eastAsia="Times New Roman" w:hAnsi="Times New Roman" w:cs="Times New Roman"/>
                <w:b/>
                <w:color w:val="000000"/>
                <w:sz w:val="28"/>
                <w:szCs w:val="28"/>
              </w:rPr>
              <w:t>Thực hiện (ha)</w:t>
            </w:r>
          </w:p>
        </w:tc>
        <w:tc>
          <w:tcPr>
            <w:tcW w:w="1149" w:type="pct"/>
            <w:tcBorders>
              <w:top w:val="single" w:sz="4" w:space="0" w:color="auto"/>
              <w:left w:val="nil"/>
              <w:bottom w:val="single" w:sz="4" w:space="0" w:color="auto"/>
              <w:right w:val="single" w:sz="4" w:space="0" w:color="auto"/>
            </w:tcBorders>
            <w:shd w:val="clear" w:color="auto" w:fill="auto"/>
            <w:noWrap/>
            <w:vAlign w:val="bottom"/>
            <w:hideMark/>
          </w:tcPr>
          <w:p w:rsidR="009F4208" w:rsidRPr="009F4208" w:rsidRDefault="009F4208" w:rsidP="009F4208">
            <w:pPr>
              <w:jc w:val="center"/>
              <w:rPr>
                <w:rFonts w:ascii="Times New Roman" w:eastAsia="Times New Roman" w:hAnsi="Times New Roman" w:cs="Times New Roman"/>
                <w:b/>
                <w:color w:val="000000"/>
                <w:sz w:val="28"/>
                <w:szCs w:val="28"/>
              </w:rPr>
            </w:pPr>
            <w:r w:rsidRPr="009F4208">
              <w:rPr>
                <w:rFonts w:ascii="Times New Roman" w:eastAsia="Times New Roman" w:hAnsi="Times New Roman" w:cs="Times New Roman"/>
                <w:b/>
                <w:color w:val="000000"/>
                <w:sz w:val="28"/>
                <w:szCs w:val="28"/>
              </w:rPr>
              <w:t>Tỷ lệ đạt KH (%)</w:t>
            </w:r>
          </w:p>
        </w:tc>
      </w:tr>
      <w:tr w:rsidR="009F4208" w:rsidRPr="009F4208" w:rsidTr="00BB4915">
        <w:trPr>
          <w:trHeight w:val="288"/>
        </w:trPr>
        <w:tc>
          <w:tcPr>
            <w:tcW w:w="1615" w:type="pct"/>
            <w:tcBorders>
              <w:top w:val="nil"/>
              <w:left w:val="single" w:sz="4" w:space="0" w:color="auto"/>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1. Phường An Bình</w:t>
            </w:r>
          </w:p>
        </w:tc>
        <w:tc>
          <w:tcPr>
            <w:tcW w:w="1180"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2,80 </w:t>
            </w:r>
          </w:p>
        </w:tc>
        <w:tc>
          <w:tcPr>
            <w:tcW w:w="1056"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jc w:val="right"/>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0,42</w:t>
            </w:r>
          </w:p>
        </w:tc>
        <w:tc>
          <w:tcPr>
            <w:tcW w:w="1149"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15,00 </w:t>
            </w:r>
          </w:p>
        </w:tc>
      </w:tr>
      <w:tr w:rsidR="009F4208" w:rsidRPr="009F4208" w:rsidTr="00BB4915">
        <w:trPr>
          <w:trHeight w:val="288"/>
        </w:trPr>
        <w:tc>
          <w:tcPr>
            <w:tcW w:w="1615" w:type="pct"/>
            <w:tcBorders>
              <w:top w:val="nil"/>
              <w:left w:val="single" w:sz="4" w:space="0" w:color="auto"/>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2. Phường An Lạc</w:t>
            </w:r>
          </w:p>
        </w:tc>
        <w:tc>
          <w:tcPr>
            <w:tcW w:w="1180"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2,30 </w:t>
            </w:r>
          </w:p>
        </w:tc>
        <w:tc>
          <w:tcPr>
            <w:tcW w:w="1056"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jc w:val="right"/>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0,23</w:t>
            </w:r>
          </w:p>
        </w:tc>
        <w:tc>
          <w:tcPr>
            <w:tcW w:w="1149"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10,00 </w:t>
            </w:r>
          </w:p>
        </w:tc>
      </w:tr>
      <w:tr w:rsidR="009F4208" w:rsidRPr="009F4208" w:rsidTr="00BB4915">
        <w:trPr>
          <w:trHeight w:val="288"/>
        </w:trPr>
        <w:tc>
          <w:tcPr>
            <w:tcW w:w="1615" w:type="pct"/>
            <w:tcBorders>
              <w:top w:val="nil"/>
              <w:left w:val="single" w:sz="4" w:space="0" w:color="auto"/>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3. Phường Bình Tân</w:t>
            </w:r>
          </w:p>
        </w:tc>
        <w:tc>
          <w:tcPr>
            <w:tcW w:w="1180"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1,70 </w:t>
            </w:r>
          </w:p>
        </w:tc>
        <w:tc>
          <w:tcPr>
            <w:tcW w:w="1056"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jc w:val="right"/>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0,32</w:t>
            </w:r>
          </w:p>
        </w:tc>
        <w:tc>
          <w:tcPr>
            <w:tcW w:w="1149"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18,82 </w:t>
            </w:r>
          </w:p>
        </w:tc>
      </w:tr>
      <w:tr w:rsidR="009F4208" w:rsidRPr="009F4208" w:rsidTr="00BB4915">
        <w:trPr>
          <w:trHeight w:val="288"/>
        </w:trPr>
        <w:tc>
          <w:tcPr>
            <w:tcW w:w="1615" w:type="pct"/>
            <w:tcBorders>
              <w:top w:val="nil"/>
              <w:left w:val="single" w:sz="4" w:space="0" w:color="auto"/>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4. Phường Đạt Hiếu</w:t>
            </w:r>
          </w:p>
        </w:tc>
        <w:tc>
          <w:tcPr>
            <w:tcW w:w="1180"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1,70 </w:t>
            </w:r>
          </w:p>
        </w:tc>
        <w:tc>
          <w:tcPr>
            <w:tcW w:w="1056"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jc w:val="right"/>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0,25</w:t>
            </w:r>
          </w:p>
        </w:tc>
        <w:tc>
          <w:tcPr>
            <w:tcW w:w="1149"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14,71 </w:t>
            </w:r>
          </w:p>
        </w:tc>
      </w:tr>
      <w:tr w:rsidR="009F4208" w:rsidRPr="009F4208" w:rsidTr="00BB4915">
        <w:trPr>
          <w:trHeight w:val="288"/>
        </w:trPr>
        <w:tc>
          <w:tcPr>
            <w:tcW w:w="1615" w:type="pct"/>
            <w:tcBorders>
              <w:top w:val="nil"/>
              <w:left w:val="single" w:sz="4" w:space="0" w:color="auto"/>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5. Phường Đoàn Kết</w:t>
            </w:r>
          </w:p>
        </w:tc>
        <w:tc>
          <w:tcPr>
            <w:tcW w:w="1180"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2,20 </w:t>
            </w:r>
          </w:p>
        </w:tc>
        <w:tc>
          <w:tcPr>
            <w:tcW w:w="1056"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jc w:val="right"/>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0,25</w:t>
            </w:r>
          </w:p>
        </w:tc>
        <w:tc>
          <w:tcPr>
            <w:tcW w:w="1149"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11,36 </w:t>
            </w:r>
          </w:p>
        </w:tc>
      </w:tr>
      <w:tr w:rsidR="009F4208" w:rsidRPr="009F4208" w:rsidTr="00BB4915">
        <w:trPr>
          <w:trHeight w:val="288"/>
        </w:trPr>
        <w:tc>
          <w:tcPr>
            <w:tcW w:w="1615" w:type="pct"/>
            <w:tcBorders>
              <w:top w:val="nil"/>
              <w:left w:val="single" w:sz="4" w:space="0" w:color="auto"/>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6. Phường Thiện An</w:t>
            </w:r>
          </w:p>
        </w:tc>
        <w:tc>
          <w:tcPr>
            <w:tcW w:w="1180"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2,30 </w:t>
            </w:r>
          </w:p>
        </w:tc>
        <w:tc>
          <w:tcPr>
            <w:tcW w:w="1056"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jc w:val="right"/>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0,47</w:t>
            </w:r>
          </w:p>
        </w:tc>
        <w:tc>
          <w:tcPr>
            <w:tcW w:w="1149"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20,43 </w:t>
            </w:r>
          </w:p>
        </w:tc>
      </w:tr>
      <w:tr w:rsidR="009F4208" w:rsidRPr="009F4208" w:rsidTr="00BB4915">
        <w:trPr>
          <w:trHeight w:val="288"/>
        </w:trPr>
        <w:tc>
          <w:tcPr>
            <w:tcW w:w="1615" w:type="pct"/>
            <w:tcBorders>
              <w:top w:val="nil"/>
              <w:left w:val="single" w:sz="4" w:space="0" w:color="auto"/>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7. Phường Thống Nhất</w:t>
            </w:r>
          </w:p>
        </w:tc>
        <w:tc>
          <w:tcPr>
            <w:tcW w:w="1180"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1,70 </w:t>
            </w:r>
          </w:p>
        </w:tc>
        <w:tc>
          <w:tcPr>
            <w:tcW w:w="1056"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jc w:val="right"/>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0,21</w:t>
            </w:r>
          </w:p>
        </w:tc>
        <w:tc>
          <w:tcPr>
            <w:tcW w:w="1149"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12,35 </w:t>
            </w:r>
          </w:p>
        </w:tc>
      </w:tr>
      <w:tr w:rsidR="009F4208" w:rsidRPr="009F4208" w:rsidTr="00BB4915">
        <w:trPr>
          <w:trHeight w:val="288"/>
        </w:trPr>
        <w:tc>
          <w:tcPr>
            <w:tcW w:w="1615" w:type="pct"/>
            <w:tcBorders>
              <w:top w:val="nil"/>
              <w:left w:val="single" w:sz="4" w:space="0" w:color="auto"/>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8. Xã Bình Thuận</w:t>
            </w:r>
          </w:p>
        </w:tc>
        <w:tc>
          <w:tcPr>
            <w:tcW w:w="1180"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2,20 </w:t>
            </w:r>
          </w:p>
        </w:tc>
        <w:tc>
          <w:tcPr>
            <w:tcW w:w="1056"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0,89 </w:t>
            </w:r>
          </w:p>
        </w:tc>
        <w:tc>
          <w:tcPr>
            <w:tcW w:w="1149"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40,45 </w:t>
            </w:r>
          </w:p>
        </w:tc>
      </w:tr>
      <w:tr w:rsidR="009F4208" w:rsidRPr="009F4208" w:rsidTr="00BB4915">
        <w:trPr>
          <w:trHeight w:val="288"/>
        </w:trPr>
        <w:tc>
          <w:tcPr>
            <w:tcW w:w="1615" w:type="pct"/>
            <w:tcBorders>
              <w:top w:val="nil"/>
              <w:left w:val="single" w:sz="4" w:space="0" w:color="auto"/>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9. Xã Cư Bao</w:t>
            </w:r>
          </w:p>
        </w:tc>
        <w:tc>
          <w:tcPr>
            <w:tcW w:w="1180"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2,43 </w:t>
            </w:r>
          </w:p>
        </w:tc>
        <w:tc>
          <w:tcPr>
            <w:tcW w:w="1056"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0,70 </w:t>
            </w:r>
          </w:p>
        </w:tc>
        <w:tc>
          <w:tcPr>
            <w:tcW w:w="1149"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28,81 </w:t>
            </w:r>
          </w:p>
        </w:tc>
      </w:tr>
      <w:tr w:rsidR="009F4208" w:rsidRPr="009F4208" w:rsidTr="00BB4915">
        <w:trPr>
          <w:trHeight w:val="288"/>
        </w:trPr>
        <w:tc>
          <w:tcPr>
            <w:tcW w:w="1615" w:type="pct"/>
            <w:tcBorders>
              <w:top w:val="nil"/>
              <w:left w:val="single" w:sz="4" w:space="0" w:color="auto"/>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10. Xã Ea Blang</w:t>
            </w:r>
          </w:p>
        </w:tc>
        <w:tc>
          <w:tcPr>
            <w:tcW w:w="1180"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2,10 </w:t>
            </w:r>
          </w:p>
        </w:tc>
        <w:tc>
          <w:tcPr>
            <w:tcW w:w="1056"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0,10 </w:t>
            </w:r>
          </w:p>
        </w:tc>
        <w:tc>
          <w:tcPr>
            <w:tcW w:w="1149"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4,76 </w:t>
            </w:r>
          </w:p>
        </w:tc>
      </w:tr>
      <w:tr w:rsidR="009F4208" w:rsidRPr="009F4208" w:rsidTr="00BB4915">
        <w:trPr>
          <w:trHeight w:val="288"/>
        </w:trPr>
        <w:tc>
          <w:tcPr>
            <w:tcW w:w="1615" w:type="pct"/>
            <w:tcBorders>
              <w:top w:val="nil"/>
              <w:left w:val="single" w:sz="4" w:space="0" w:color="auto"/>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11. Xã Ea Drông</w:t>
            </w:r>
          </w:p>
        </w:tc>
        <w:tc>
          <w:tcPr>
            <w:tcW w:w="1180"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1,20 </w:t>
            </w:r>
          </w:p>
        </w:tc>
        <w:tc>
          <w:tcPr>
            <w:tcW w:w="1056"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0,52 </w:t>
            </w:r>
          </w:p>
        </w:tc>
        <w:tc>
          <w:tcPr>
            <w:tcW w:w="1149"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43,33 </w:t>
            </w:r>
          </w:p>
        </w:tc>
      </w:tr>
      <w:tr w:rsidR="009F4208" w:rsidRPr="009F4208" w:rsidTr="00BB4915">
        <w:trPr>
          <w:trHeight w:val="288"/>
        </w:trPr>
        <w:tc>
          <w:tcPr>
            <w:tcW w:w="1615" w:type="pct"/>
            <w:tcBorders>
              <w:top w:val="nil"/>
              <w:left w:val="single" w:sz="4" w:space="0" w:color="auto"/>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12. Xã Ea Siên</w:t>
            </w:r>
          </w:p>
        </w:tc>
        <w:tc>
          <w:tcPr>
            <w:tcW w:w="1180"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1,32 </w:t>
            </w:r>
          </w:p>
        </w:tc>
        <w:tc>
          <w:tcPr>
            <w:tcW w:w="1056"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0,20 </w:t>
            </w:r>
          </w:p>
        </w:tc>
        <w:tc>
          <w:tcPr>
            <w:tcW w:w="1149"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color w:val="000000"/>
                <w:sz w:val="28"/>
                <w:szCs w:val="28"/>
              </w:rPr>
            </w:pPr>
            <w:r w:rsidRPr="009F4208">
              <w:rPr>
                <w:rFonts w:ascii="Times New Roman" w:eastAsia="Times New Roman" w:hAnsi="Times New Roman" w:cs="Times New Roman"/>
                <w:color w:val="000000"/>
                <w:sz w:val="28"/>
                <w:szCs w:val="28"/>
              </w:rPr>
              <w:t xml:space="preserve">                  15,15 </w:t>
            </w:r>
          </w:p>
        </w:tc>
      </w:tr>
      <w:tr w:rsidR="009F4208" w:rsidRPr="009F4208" w:rsidTr="00BB4915">
        <w:trPr>
          <w:trHeight w:val="288"/>
        </w:trPr>
        <w:tc>
          <w:tcPr>
            <w:tcW w:w="1615" w:type="pct"/>
            <w:tcBorders>
              <w:top w:val="nil"/>
              <w:left w:val="single" w:sz="4" w:space="0" w:color="auto"/>
              <w:bottom w:val="single" w:sz="4" w:space="0" w:color="auto"/>
              <w:right w:val="single" w:sz="4" w:space="0" w:color="auto"/>
            </w:tcBorders>
            <w:shd w:val="clear" w:color="auto" w:fill="auto"/>
            <w:noWrap/>
            <w:vAlign w:val="bottom"/>
            <w:hideMark/>
          </w:tcPr>
          <w:p w:rsidR="009F4208" w:rsidRPr="009F4208" w:rsidRDefault="009F4208" w:rsidP="009F4208">
            <w:pPr>
              <w:jc w:val="center"/>
              <w:rPr>
                <w:rFonts w:ascii="Times New Roman" w:eastAsia="Times New Roman" w:hAnsi="Times New Roman" w:cs="Times New Roman"/>
                <w:b/>
                <w:bCs/>
                <w:color w:val="000000"/>
                <w:sz w:val="28"/>
                <w:szCs w:val="28"/>
              </w:rPr>
            </w:pPr>
            <w:r w:rsidRPr="009F4208">
              <w:rPr>
                <w:rFonts w:ascii="Times New Roman" w:eastAsia="Times New Roman" w:hAnsi="Times New Roman" w:cs="Times New Roman"/>
                <w:b/>
                <w:bCs/>
                <w:color w:val="000000"/>
                <w:sz w:val="28"/>
                <w:szCs w:val="28"/>
              </w:rPr>
              <w:t>Cộng</w:t>
            </w:r>
          </w:p>
        </w:tc>
        <w:tc>
          <w:tcPr>
            <w:tcW w:w="1180"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b/>
                <w:bCs/>
                <w:color w:val="000000"/>
                <w:sz w:val="28"/>
                <w:szCs w:val="28"/>
              </w:rPr>
            </w:pPr>
            <w:r w:rsidRPr="009F4208">
              <w:rPr>
                <w:rFonts w:ascii="Times New Roman" w:eastAsia="Times New Roman" w:hAnsi="Times New Roman" w:cs="Times New Roman"/>
                <w:b/>
                <w:bCs/>
                <w:color w:val="000000"/>
                <w:sz w:val="28"/>
                <w:szCs w:val="28"/>
              </w:rPr>
              <w:t xml:space="preserve">                  23,95 </w:t>
            </w:r>
          </w:p>
        </w:tc>
        <w:tc>
          <w:tcPr>
            <w:tcW w:w="1056"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b/>
                <w:bCs/>
                <w:color w:val="000000"/>
                <w:sz w:val="28"/>
                <w:szCs w:val="28"/>
              </w:rPr>
            </w:pPr>
            <w:r w:rsidRPr="009F4208">
              <w:rPr>
                <w:rFonts w:ascii="Times New Roman" w:eastAsia="Times New Roman" w:hAnsi="Times New Roman" w:cs="Times New Roman"/>
                <w:b/>
                <w:bCs/>
                <w:color w:val="000000"/>
                <w:sz w:val="28"/>
                <w:szCs w:val="28"/>
              </w:rPr>
              <w:t xml:space="preserve">                 4,56 </w:t>
            </w:r>
          </w:p>
        </w:tc>
        <w:tc>
          <w:tcPr>
            <w:tcW w:w="1149"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b/>
                <w:bCs/>
                <w:color w:val="000000"/>
                <w:sz w:val="28"/>
                <w:szCs w:val="28"/>
              </w:rPr>
            </w:pPr>
            <w:r w:rsidRPr="009F4208">
              <w:rPr>
                <w:rFonts w:ascii="Times New Roman" w:eastAsia="Times New Roman" w:hAnsi="Times New Roman" w:cs="Times New Roman"/>
                <w:b/>
                <w:bCs/>
                <w:color w:val="000000"/>
                <w:sz w:val="28"/>
                <w:szCs w:val="28"/>
              </w:rPr>
              <w:t xml:space="preserve">                  19,04 </w:t>
            </w:r>
          </w:p>
        </w:tc>
      </w:tr>
    </w:tbl>
    <w:p w:rsidR="009F4208" w:rsidRDefault="009F4208" w:rsidP="009F4208">
      <w:pPr>
        <w:widowControl w:val="0"/>
        <w:spacing w:before="120"/>
        <w:ind w:firstLine="720"/>
        <w:jc w:val="right"/>
        <w:rPr>
          <w:rFonts w:ascii="Times New Roman" w:hAnsi="Times New Roman"/>
          <w:i/>
          <w:sz w:val="28"/>
          <w:lang w:val="de-DE"/>
        </w:rPr>
      </w:pPr>
      <w:r w:rsidRPr="009F4208">
        <w:rPr>
          <w:rFonts w:ascii="Times New Roman" w:hAnsi="Times New Roman"/>
          <w:i/>
          <w:sz w:val="28"/>
          <w:lang w:val="de-DE"/>
        </w:rPr>
        <w:t>Nguồn: Phòng Tài Nguyên và Môi trường thị xã đến tháng 8/2023</w:t>
      </w:r>
    </w:p>
    <w:p w:rsidR="009F4208" w:rsidRDefault="009F4208" w:rsidP="00623F66">
      <w:pPr>
        <w:widowControl w:val="0"/>
        <w:spacing w:before="120"/>
        <w:ind w:firstLine="720"/>
        <w:jc w:val="both"/>
        <w:rPr>
          <w:rFonts w:ascii="Times New Roman" w:hAnsi="Times New Roman"/>
          <w:i/>
          <w:sz w:val="28"/>
          <w:lang w:val="de-DE"/>
        </w:rPr>
      </w:pPr>
    </w:p>
    <w:p w:rsidR="00881CA8" w:rsidRPr="004441C0" w:rsidRDefault="00881CA8" w:rsidP="00623F66">
      <w:pPr>
        <w:widowControl w:val="0"/>
        <w:spacing w:before="120"/>
        <w:ind w:firstLine="720"/>
        <w:jc w:val="both"/>
        <w:rPr>
          <w:rFonts w:ascii="Times New Roman" w:hAnsi="Times New Roman" w:cs="Times New Roman"/>
          <w:b/>
          <w:bCs/>
          <w:i/>
          <w:sz w:val="28"/>
          <w:szCs w:val="28"/>
          <w:lang w:val="de-DE"/>
        </w:rPr>
      </w:pPr>
      <w:r w:rsidRPr="004441C0">
        <w:rPr>
          <w:rFonts w:ascii="Times New Roman" w:hAnsi="Times New Roman" w:cs="Times New Roman"/>
          <w:b/>
          <w:bCs/>
          <w:i/>
          <w:sz w:val="28"/>
          <w:szCs w:val="28"/>
          <w:lang w:val="de-DE"/>
        </w:rPr>
        <w:lastRenderedPageBreak/>
        <w:t>1.4. Kết quả thực hiện thu hồi đấ</w:t>
      </w:r>
      <w:r w:rsidR="007961B4" w:rsidRPr="004441C0">
        <w:rPr>
          <w:rFonts w:ascii="Times New Roman" w:hAnsi="Times New Roman" w:cs="Times New Roman"/>
          <w:b/>
          <w:bCs/>
          <w:i/>
          <w:sz w:val="28"/>
          <w:szCs w:val="28"/>
          <w:lang w:val="de-DE"/>
        </w:rPr>
        <w:t xml:space="preserve">t </w:t>
      </w:r>
      <w:r w:rsidR="00DD4784">
        <w:rPr>
          <w:rFonts w:ascii="Times New Roman" w:hAnsi="Times New Roman" w:cs="Times New Roman"/>
          <w:b/>
          <w:bCs/>
          <w:i/>
          <w:sz w:val="28"/>
          <w:szCs w:val="28"/>
          <w:lang w:val="de-DE"/>
        </w:rPr>
        <w:t>năm 2023</w:t>
      </w:r>
    </w:p>
    <w:p w:rsidR="009F4208" w:rsidRPr="009F4208" w:rsidRDefault="009F4208" w:rsidP="009F4208">
      <w:pPr>
        <w:widowControl w:val="0"/>
        <w:spacing w:before="45" w:after="60"/>
        <w:ind w:firstLine="720"/>
        <w:jc w:val="both"/>
        <w:rPr>
          <w:rFonts w:ascii="Times New Roman" w:hAnsi="Times New Roman" w:cs="Times New Roman"/>
          <w:bCs/>
          <w:i/>
          <w:sz w:val="28"/>
          <w:szCs w:val="28"/>
          <w:lang w:val="de-DE"/>
        </w:rPr>
      </w:pPr>
      <w:r w:rsidRPr="009F4208">
        <w:rPr>
          <w:rFonts w:ascii="Times New Roman" w:hAnsi="Times New Roman" w:cs="Times New Roman"/>
          <w:bCs/>
          <w:i/>
          <w:sz w:val="28"/>
          <w:szCs w:val="28"/>
          <w:lang w:val="de-DE"/>
        </w:rPr>
        <w:t>a. Kết quả thực hiện danh mục công trình, dự án phải thu hồi đất, chuyển mục đích sử dụng đất được HĐND tỉnh thông qua tại Nghị quyết: Số 49/NQ-HĐND ngày 14/12/2022 và số 15/NQ-HĐND ngày 14/7/2023 của HĐND tỉnh.</w:t>
      </w:r>
    </w:p>
    <w:p w:rsidR="009F4208" w:rsidRPr="009F4208" w:rsidRDefault="009F4208" w:rsidP="009F4208">
      <w:pPr>
        <w:spacing w:before="80" w:after="40" w:line="24" w:lineRule="atLeast"/>
        <w:ind w:firstLine="567"/>
        <w:jc w:val="both"/>
        <w:rPr>
          <w:rFonts w:ascii="Times New Roman" w:eastAsia="Times New Roman" w:hAnsi="Times New Roman" w:cs="Times New Roman"/>
          <w:bCs/>
          <w:sz w:val="28"/>
          <w:szCs w:val="28"/>
        </w:rPr>
      </w:pPr>
      <w:r w:rsidRPr="009F4208">
        <w:rPr>
          <w:rFonts w:ascii="Times New Roman" w:hAnsi="Times New Roman"/>
          <w:bCs/>
          <w:sz w:val="28"/>
          <w:szCs w:val="28"/>
        </w:rPr>
        <w:t>Tổng số có 14 công trình, dự án, tổng diện tích thu hồi là 74,81 ha. Trong đó: Nghị quyết số 49/NQ-HĐND ngày 14/12/2022 có 12 công trình, dự án, chiếm 85,71 % số công trình, dự án, diện tích thu hồi là 74,31 ha, chiếm 99,33 % diện tích thu hồi; Nghị quyết số 15/NQ-HĐND ngày 14/7/2023 có 02 công trình, dự án, chiếm 14,29 % số công trình, dự án, diện tích thu hồi là 0,5 ha, chiếm 0,67 % diện tích thu hồi</w:t>
      </w:r>
      <w:r w:rsidRPr="009F4208">
        <w:rPr>
          <w:rFonts w:ascii="Times New Roman" w:eastAsia="Times New Roman" w:hAnsi="Times New Roman" w:cs="Times New Roman"/>
          <w:bCs/>
          <w:sz w:val="28"/>
          <w:szCs w:val="28"/>
        </w:rPr>
        <w:t>.</w:t>
      </w:r>
    </w:p>
    <w:p w:rsidR="009F4208" w:rsidRPr="009F4208" w:rsidRDefault="009F4208" w:rsidP="009F4208">
      <w:pPr>
        <w:spacing w:before="80" w:after="40" w:line="24" w:lineRule="atLeast"/>
        <w:ind w:firstLine="567"/>
        <w:jc w:val="both"/>
        <w:rPr>
          <w:rFonts w:ascii="Times New Roman" w:eastAsia="Times New Roman" w:hAnsi="Times New Roman" w:cs="Times New Roman"/>
          <w:sz w:val="28"/>
          <w:szCs w:val="28"/>
        </w:rPr>
      </w:pPr>
      <w:r w:rsidRPr="009F4208">
        <w:rPr>
          <w:rFonts w:ascii="Times New Roman" w:eastAsia="Times New Roman" w:hAnsi="Times New Roman" w:cs="Times New Roman"/>
          <w:bCs/>
          <w:sz w:val="28"/>
          <w:szCs w:val="28"/>
          <w:lang w:val="vi-VN"/>
        </w:rPr>
        <w:t xml:space="preserve">Kết quả thực hiện </w:t>
      </w:r>
      <w:r w:rsidRPr="009F4208">
        <w:rPr>
          <w:rFonts w:ascii="Times New Roman" w:eastAsia="Times New Roman" w:hAnsi="Times New Roman" w:cs="Times New Roman"/>
          <w:sz w:val="28"/>
          <w:szCs w:val="28"/>
          <w:lang w:val="vi-VN"/>
        </w:rPr>
        <w:t xml:space="preserve">danh mục </w:t>
      </w:r>
      <w:r w:rsidRPr="009F4208">
        <w:rPr>
          <w:rFonts w:ascii="Times New Roman" w:eastAsia="Times New Roman" w:hAnsi="Times New Roman" w:cs="Times New Roman"/>
          <w:sz w:val="28"/>
          <w:szCs w:val="28"/>
        </w:rPr>
        <w:t xml:space="preserve">công trình, </w:t>
      </w:r>
      <w:r w:rsidRPr="009F4208">
        <w:rPr>
          <w:rFonts w:ascii="Times New Roman" w:eastAsia="Times New Roman" w:hAnsi="Times New Roman" w:cs="Times New Roman"/>
          <w:sz w:val="28"/>
          <w:szCs w:val="28"/>
          <w:lang w:val="vi-VN"/>
        </w:rPr>
        <w:t>dự án phải thu hồi đất, chuyển mục đích sử dụng đất trên địa bàn thị xã Buôn Hồ</w:t>
      </w:r>
      <w:r w:rsidRPr="009F4208">
        <w:rPr>
          <w:rFonts w:ascii="Times New Roman" w:eastAsia="Times New Roman" w:hAnsi="Times New Roman" w:cs="Times New Roman"/>
          <w:sz w:val="28"/>
          <w:szCs w:val="28"/>
        </w:rPr>
        <w:t xml:space="preserve"> </w:t>
      </w:r>
      <w:r w:rsidRPr="009F4208">
        <w:rPr>
          <w:rFonts w:ascii="Times New Roman" w:eastAsia="Times New Roman" w:hAnsi="Times New Roman" w:cs="Times New Roman"/>
          <w:sz w:val="28"/>
          <w:szCs w:val="28"/>
          <w:lang w:val="vi-VN"/>
        </w:rPr>
        <w:t>như sau:</w:t>
      </w:r>
    </w:p>
    <w:p w:rsidR="009F4208" w:rsidRPr="009F4208" w:rsidRDefault="009F4208" w:rsidP="009F4208">
      <w:pPr>
        <w:widowControl w:val="0"/>
        <w:spacing w:before="45" w:after="60"/>
        <w:ind w:firstLine="720"/>
        <w:jc w:val="both"/>
        <w:rPr>
          <w:rFonts w:ascii="Times New Roman" w:hAnsi="Times New Roman" w:cs="Times New Roman"/>
          <w:bCs/>
          <w:i/>
          <w:sz w:val="28"/>
          <w:szCs w:val="28"/>
          <w:lang w:val="de-DE"/>
        </w:rPr>
      </w:pPr>
      <w:r w:rsidRPr="009F4208">
        <w:rPr>
          <w:rFonts w:ascii="Times New Roman" w:hAnsi="Times New Roman" w:cs="Times New Roman"/>
          <w:bCs/>
          <w:i/>
          <w:sz w:val="28"/>
          <w:szCs w:val="28"/>
          <w:lang w:val="de-DE"/>
        </w:rPr>
        <w:t>a.1. Số công trình, dự án đã thực hiện (đã ban hành thông báo thu hồi đất, quyết định thu hồi đất).</w:t>
      </w:r>
    </w:p>
    <w:p w:rsidR="007961B4" w:rsidRDefault="009F4208" w:rsidP="009F4208">
      <w:pPr>
        <w:tabs>
          <w:tab w:val="left" w:pos="0"/>
        </w:tabs>
        <w:spacing w:before="80" w:after="40" w:line="24" w:lineRule="atLeast"/>
        <w:ind w:firstLine="567"/>
        <w:jc w:val="both"/>
        <w:rPr>
          <w:rFonts w:ascii="Times New Roman" w:eastAsia="Times New Roman" w:hAnsi="Times New Roman" w:cs="Times New Roman"/>
          <w:bCs/>
          <w:iCs/>
          <w:sz w:val="28"/>
          <w:szCs w:val="28"/>
          <w:lang w:val="vi-VN"/>
        </w:rPr>
      </w:pPr>
      <w:r w:rsidRPr="009F4208">
        <w:rPr>
          <w:rFonts w:ascii="Times New Roman" w:eastAsia="Times New Roman" w:hAnsi="Times New Roman" w:cs="Times New Roman"/>
          <w:bCs/>
          <w:sz w:val="28"/>
          <w:szCs w:val="28"/>
          <w:lang w:val="vi-VN"/>
        </w:rPr>
        <w:t xml:space="preserve">Các </w:t>
      </w:r>
      <w:r w:rsidRPr="009F4208">
        <w:rPr>
          <w:rFonts w:ascii="Times New Roman" w:eastAsia="Times New Roman" w:hAnsi="Times New Roman" w:cs="Times New Roman"/>
          <w:bCs/>
          <w:sz w:val="28"/>
          <w:szCs w:val="28"/>
        </w:rPr>
        <w:t xml:space="preserve">công trình, </w:t>
      </w:r>
      <w:r w:rsidRPr="009F4208">
        <w:rPr>
          <w:rFonts w:ascii="Times New Roman" w:eastAsia="Times New Roman" w:hAnsi="Times New Roman" w:cs="Times New Roman"/>
          <w:bCs/>
          <w:sz w:val="28"/>
          <w:szCs w:val="28"/>
          <w:lang w:val="vi-VN"/>
        </w:rPr>
        <w:t xml:space="preserve">dự án đã thực hiện là </w:t>
      </w:r>
      <w:r w:rsidRPr="009F4208">
        <w:rPr>
          <w:rFonts w:ascii="Times New Roman" w:eastAsia="Times New Roman" w:hAnsi="Times New Roman" w:cs="Times New Roman"/>
          <w:bCs/>
          <w:sz w:val="28"/>
          <w:szCs w:val="28"/>
        </w:rPr>
        <w:t>4</w:t>
      </w:r>
      <w:r w:rsidRPr="009F4208">
        <w:rPr>
          <w:rFonts w:ascii="Times New Roman" w:eastAsia="Times New Roman" w:hAnsi="Times New Roman" w:cs="Times New Roman"/>
          <w:bCs/>
          <w:sz w:val="28"/>
          <w:szCs w:val="28"/>
          <w:lang w:val="vi-VN"/>
        </w:rPr>
        <w:t>/</w:t>
      </w:r>
      <w:r w:rsidRPr="009F4208">
        <w:rPr>
          <w:rFonts w:ascii="Times New Roman" w:eastAsia="Times New Roman" w:hAnsi="Times New Roman" w:cs="Times New Roman"/>
          <w:bCs/>
          <w:sz w:val="28"/>
          <w:szCs w:val="28"/>
        </w:rPr>
        <w:t>14</w:t>
      </w:r>
      <w:r w:rsidRPr="009F4208">
        <w:rPr>
          <w:rFonts w:ascii="Times New Roman" w:eastAsia="Times New Roman" w:hAnsi="Times New Roman" w:cs="Times New Roman"/>
          <w:bCs/>
          <w:sz w:val="28"/>
          <w:szCs w:val="28"/>
          <w:lang w:val="vi-VN"/>
        </w:rPr>
        <w:t xml:space="preserve"> </w:t>
      </w:r>
      <w:r w:rsidRPr="009F4208">
        <w:rPr>
          <w:rFonts w:ascii="Times New Roman" w:eastAsia="Times New Roman" w:hAnsi="Times New Roman" w:cs="Times New Roman"/>
          <w:bCs/>
          <w:sz w:val="28"/>
          <w:szCs w:val="28"/>
        </w:rPr>
        <w:t>dự án</w:t>
      </w:r>
      <w:r w:rsidRPr="009F4208">
        <w:rPr>
          <w:rFonts w:ascii="Times New Roman" w:eastAsia="Times New Roman" w:hAnsi="Times New Roman" w:cs="Times New Roman"/>
          <w:bCs/>
          <w:iCs/>
          <w:sz w:val="28"/>
          <w:szCs w:val="28"/>
          <w:lang w:val="vi-VN"/>
        </w:rPr>
        <w:t xml:space="preserve">, đạt </w:t>
      </w:r>
      <w:r w:rsidRPr="009F4208">
        <w:rPr>
          <w:rFonts w:ascii="Times New Roman" w:eastAsia="Times New Roman" w:hAnsi="Times New Roman" w:cs="Times New Roman"/>
          <w:bCs/>
          <w:iCs/>
          <w:sz w:val="28"/>
          <w:szCs w:val="28"/>
        </w:rPr>
        <w:t xml:space="preserve">28,57 </w:t>
      </w:r>
      <w:r w:rsidRPr="009F4208">
        <w:rPr>
          <w:rFonts w:ascii="Times New Roman" w:eastAsia="Times New Roman" w:hAnsi="Times New Roman" w:cs="Times New Roman"/>
          <w:bCs/>
          <w:iCs/>
          <w:sz w:val="28"/>
          <w:szCs w:val="28"/>
          <w:lang w:val="vi-VN"/>
        </w:rPr>
        <w:t xml:space="preserve">% số lượng; diện tích thực hiện thu hồi là </w:t>
      </w:r>
      <w:r w:rsidRPr="009F4208">
        <w:rPr>
          <w:rFonts w:ascii="Times New Roman" w:eastAsia="Times New Roman" w:hAnsi="Times New Roman" w:cs="Times New Roman"/>
          <w:bCs/>
          <w:iCs/>
          <w:sz w:val="28"/>
          <w:szCs w:val="28"/>
        </w:rPr>
        <w:t>4,42</w:t>
      </w:r>
      <w:r w:rsidRPr="009F4208">
        <w:rPr>
          <w:rFonts w:ascii="Times New Roman" w:eastAsia="Times New Roman" w:hAnsi="Times New Roman" w:cs="Times New Roman"/>
          <w:bCs/>
          <w:iCs/>
          <w:sz w:val="28"/>
          <w:szCs w:val="28"/>
          <w:lang w:val="vi-VN"/>
        </w:rPr>
        <w:t xml:space="preserve"> ha</w:t>
      </w:r>
      <w:r w:rsidRPr="009F4208">
        <w:rPr>
          <w:rFonts w:ascii="Times New Roman" w:eastAsia="Times New Roman" w:hAnsi="Times New Roman" w:cs="Times New Roman"/>
          <w:bCs/>
          <w:iCs/>
          <w:sz w:val="28"/>
          <w:szCs w:val="28"/>
        </w:rPr>
        <w:t>/74,81 ha</w:t>
      </w:r>
      <w:r w:rsidRPr="009F4208">
        <w:rPr>
          <w:rFonts w:ascii="Times New Roman" w:eastAsia="Times New Roman" w:hAnsi="Times New Roman" w:cs="Times New Roman"/>
          <w:bCs/>
          <w:iCs/>
          <w:sz w:val="28"/>
          <w:szCs w:val="28"/>
          <w:lang w:val="vi-VN"/>
        </w:rPr>
        <w:t xml:space="preserve">, đạt </w:t>
      </w:r>
      <w:r w:rsidRPr="009F4208">
        <w:rPr>
          <w:rFonts w:ascii="Times New Roman" w:eastAsia="Times New Roman" w:hAnsi="Times New Roman" w:cs="Times New Roman"/>
          <w:bCs/>
          <w:iCs/>
          <w:sz w:val="28"/>
          <w:szCs w:val="28"/>
        </w:rPr>
        <w:t xml:space="preserve">5,91 </w:t>
      </w:r>
      <w:r w:rsidRPr="009F4208">
        <w:rPr>
          <w:rFonts w:ascii="Times New Roman" w:eastAsia="Times New Roman" w:hAnsi="Times New Roman" w:cs="Times New Roman"/>
          <w:bCs/>
          <w:iCs/>
          <w:sz w:val="28"/>
          <w:szCs w:val="28"/>
          <w:lang w:val="vi-VN"/>
        </w:rPr>
        <w:t>% tổng diện tích thu hồi</w:t>
      </w:r>
      <w:r w:rsidRPr="009F4208">
        <w:rPr>
          <w:rFonts w:ascii="Times New Roman" w:eastAsia="Times New Roman" w:hAnsi="Times New Roman" w:cs="Times New Roman"/>
          <w:bCs/>
          <w:iCs/>
          <w:sz w:val="28"/>
          <w:szCs w:val="28"/>
        </w:rPr>
        <w:t xml:space="preserve">. </w:t>
      </w:r>
      <w:r w:rsidRPr="009F4208">
        <w:rPr>
          <w:rFonts w:ascii="Times New Roman" w:eastAsia="Times New Roman" w:hAnsi="Times New Roman" w:cs="Times New Roman"/>
          <w:bCs/>
          <w:iCs/>
          <w:sz w:val="28"/>
          <w:szCs w:val="28"/>
          <w:lang w:val="vi-VN"/>
        </w:rPr>
        <w:t>Cụ thể các công trì</w:t>
      </w:r>
      <w:r>
        <w:rPr>
          <w:rFonts w:ascii="Times New Roman" w:eastAsia="Times New Roman" w:hAnsi="Times New Roman" w:cs="Times New Roman"/>
          <w:bCs/>
          <w:iCs/>
          <w:sz w:val="28"/>
          <w:szCs w:val="28"/>
          <w:lang w:val="vi-VN"/>
        </w:rPr>
        <w:t>nh đã thực hiện thu hồi như sau</w:t>
      </w:r>
      <w:r w:rsidR="007961B4" w:rsidRPr="004441C0">
        <w:rPr>
          <w:rFonts w:ascii="Times New Roman" w:eastAsia="Times New Roman" w:hAnsi="Times New Roman" w:cs="Times New Roman"/>
          <w:bCs/>
          <w:iCs/>
          <w:sz w:val="28"/>
          <w:szCs w:val="28"/>
          <w:lang w:val="vi-VN"/>
        </w:rPr>
        <w:t>:</w:t>
      </w:r>
    </w:p>
    <w:p w:rsidR="007961B4" w:rsidRPr="004441C0" w:rsidRDefault="007961B4" w:rsidP="007961B4">
      <w:pPr>
        <w:keepNext/>
        <w:pBdr>
          <w:right w:val="dotted" w:sz="4" w:space="4" w:color="auto"/>
        </w:pBdr>
        <w:spacing w:before="60" w:after="60"/>
        <w:jc w:val="center"/>
        <w:outlineLvl w:val="6"/>
        <w:rPr>
          <w:rFonts w:ascii="Times New Roman" w:hAnsi="Times New Roman"/>
          <w:sz w:val="28"/>
          <w:lang w:val="de-DE"/>
        </w:rPr>
      </w:pPr>
      <w:bookmarkStart w:id="29" w:name="_Toc101854425"/>
      <w:bookmarkStart w:id="30" w:name="_Toc101855672"/>
      <w:r w:rsidRPr="004441C0">
        <w:rPr>
          <w:rFonts w:ascii="Times New Roman" w:hAnsi="Times New Roman"/>
          <w:sz w:val="28"/>
          <w:lang w:val="de-DE"/>
        </w:rPr>
        <w:t>Biể</w:t>
      </w:r>
      <w:r w:rsidR="001518F7" w:rsidRPr="004441C0">
        <w:rPr>
          <w:rFonts w:ascii="Times New Roman" w:hAnsi="Times New Roman"/>
          <w:sz w:val="28"/>
          <w:lang w:val="de-DE"/>
        </w:rPr>
        <w:t>u 0</w:t>
      </w:r>
      <w:r w:rsidR="009F4208">
        <w:rPr>
          <w:rFonts w:ascii="Times New Roman" w:hAnsi="Times New Roman"/>
          <w:sz w:val="28"/>
          <w:lang w:val="de-DE"/>
        </w:rPr>
        <w:t>5</w:t>
      </w:r>
      <w:r w:rsidRPr="004441C0">
        <w:rPr>
          <w:rFonts w:ascii="Times New Roman" w:hAnsi="Times New Roman"/>
          <w:sz w:val="28"/>
          <w:lang w:val="de-DE"/>
        </w:rPr>
        <w:t>: Công trình, dự án triển khai thực hiện</w:t>
      </w:r>
      <w:bookmarkEnd w:id="29"/>
      <w:bookmarkEnd w:id="30"/>
      <w:r w:rsidRPr="004441C0">
        <w:rPr>
          <w:rFonts w:ascii="Times New Roman" w:hAnsi="Times New Roman"/>
          <w:sz w:val="28"/>
          <w:lang w:val="de-DE"/>
        </w:rPr>
        <w:t xml:space="preserve"> thu hồi đất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4683"/>
        <w:gridCol w:w="992"/>
        <w:gridCol w:w="1134"/>
        <w:gridCol w:w="1810"/>
      </w:tblGrid>
      <w:tr w:rsidR="009F4208" w:rsidRPr="009F4208" w:rsidTr="00BB4915">
        <w:trPr>
          <w:trHeight w:val="227"/>
        </w:trPr>
        <w:tc>
          <w:tcPr>
            <w:tcW w:w="362" w:type="pct"/>
            <w:shd w:val="clear" w:color="auto" w:fill="auto"/>
            <w:vAlign w:val="center"/>
            <w:hideMark/>
          </w:tcPr>
          <w:p w:rsidR="009F4208" w:rsidRPr="009F4208" w:rsidRDefault="009F4208" w:rsidP="009F4208">
            <w:pPr>
              <w:spacing w:before="60"/>
              <w:jc w:val="center"/>
              <w:rPr>
                <w:rFonts w:ascii="Times New Roman" w:hAnsi="Times New Roman"/>
                <w:b/>
                <w:bCs/>
                <w:sz w:val="24"/>
                <w:szCs w:val="24"/>
              </w:rPr>
            </w:pPr>
            <w:bookmarkStart w:id="31" w:name="_Toc101854427"/>
            <w:bookmarkStart w:id="32" w:name="_Toc101855674"/>
            <w:r w:rsidRPr="009F4208">
              <w:rPr>
                <w:rFonts w:ascii="Times New Roman" w:hAnsi="Times New Roman"/>
                <w:b/>
                <w:bCs/>
                <w:sz w:val="24"/>
                <w:szCs w:val="24"/>
              </w:rPr>
              <w:t xml:space="preserve">Số </w:t>
            </w:r>
            <w:r w:rsidRPr="009F4208">
              <w:rPr>
                <w:rFonts w:ascii="Times New Roman" w:hAnsi="Times New Roman"/>
                <w:b/>
                <w:bCs/>
                <w:sz w:val="24"/>
                <w:szCs w:val="24"/>
              </w:rPr>
              <w:br/>
              <w:t>TT</w:t>
            </w:r>
          </w:p>
        </w:tc>
        <w:tc>
          <w:tcPr>
            <w:tcW w:w="2520" w:type="pct"/>
            <w:shd w:val="clear" w:color="auto" w:fill="auto"/>
            <w:vAlign w:val="center"/>
            <w:hideMark/>
          </w:tcPr>
          <w:p w:rsidR="009F4208" w:rsidRPr="009F4208" w:rsidRDefault="009F4208" w:rsidP="009F4208">
            <w:pPr>
              <w:spacing w:before="60"/>
              <w:jc w:val="center"/>
              <w:rPr>
                <w:rFonts w:ascii="Times New Roman" w:hAnsi="Times New Roman"/>
                <w:b/>
                <w:bCs/>
                <w:sz w:val="24"/>
                <w:szCs w:val="24"/>
              </w:rPr>
            </w:pPr>
            <w:r w:rsidRPr="009F4208">
              <w:rPr>
                <w:rFonts w:ascii="Times New Roman" w:hAnsi="Times New Roman"/>
                <w:b/>
                <w:bCs/>
                <w:sz w:val="24"/>
                <w:szCs w:val="24"/>
              </w:rPr>
              <w:t>Danh mục công trình, dự án</w:t>
            </w:r>
          </w:p>
        </w:tc>
        <w:tc>
          <w:tcPr>
            <w:tcW w:w="534" w:type="pct"/>
            <w:shd w:val="clear" w:color="auto" w:fill="auto"/>
            <w:vAlign w:val="center"/>
            <w:hideMark/>
          </w:tcPr>
          <w:p w:rsidR="009F4208" w:rsidRPr="009F4208" w:rsidRDefault="009F4208" w:rsidP="009F4208">
            <w:pPr>
              <w:spacing w:before="60"/>
              <w:jc w:val="center"/>
              <w:rPr>
                <w:rFonts w:ascii="Times New Roman" w:hAnsi="Times New Roman"/>
                <w:b/>
                <w:bCs/>
                <w:sz w:val="24"/>
                <w:szCs w:val="24"/>
              </w:rPr>
            </w:pPr>
            <w:r w:rsidRPr="009F4208">
              <w:rPr>
                <w:rFonts w:ascii="Times New Roman" w:hAnsi="Times New Roman"/>
                <w:b/>
                <w:bCs/>
                <w:sz w:val="24"/>
                <w:szCs w:val="24"/>
              </w:rPr>
              <w:t>Mã QH</w:t>
            </w:r>
          </w:p>
        </w:tc>
        <w:tc>
          <w:tcPr>
            <w:tcW w:w="610" w:type="pct"/>
            <w:shd w:val="clear" w:color="auto" w:fill="auto"/>
            <w:vAlign w:val="center"/>
            <w:hideMark/>
          </w:tcPr>
          <w:p w:rsidR="009F4208" w:rsidRPr="009F4208" w:rsidRDefault="009F4208" w:rsidP="009F4208">
            <w:pPr>
              <w:spacing w:before="60"/>
              <w:jc w:val="center"/>
              <w:rPr>
                <w:rFonts w:ascii="Times New Roman" w:hAnsi="Times New Roman"/>
                <w:b/>
                <w:bCs/>
                <w:sz w:val="24"/>
                <w:szCs w:val="24"/>
              </w:rPr>
            </w:pPr>
            <w:r w:rsidRPr="009F4208">
              <w:rPr>
                <w:rFonts w:ascii="Times New Roman" w:hAnsi="Times New Roman"/>
                <w:b/>
                <w:bCs/>
                <w:sz w:val="24"/>
                <w:szCs w:val="24"/>
              </w:rPr>
              <w:t>Diện tích (ha)</w:t>
            </w:r>
          </w:p>
        </w:tc>
        <w:tc>
          <w:tcPr>
            <w:tcW w:w="974" w:type="pct"/>
            <w:shd w:val="clear" w:color="auto" w:fill="auto"/>
            <w:vAlign w:val="center"/>
            <w:hideMark/>
          </w:tcPr>
          <w:p w:rsidR="009F4208" w:rsidRPr="009F4208" w:rsidRDefault="009F4208" w:rsidP="009F4208">
            <w:pPr>
              <w:spacing w:before="60"/>
              <w:jc w:val="center"/>
              <w:rPr>
                <w:rFonts w:ascii="Times New Roman" w:hAnsi="Times New Roman"/>
                <w:b/>
                <w:bCs/>
                <w:sz w:val="24"/>
                <w:szCs w:val="24"/>
              </w:rPr>
            </w:pPr>
            <w:r w:rsidRPr="009F4208">
              <w:rPr>
                <w:rFonts w:ascii="Times New Roman" w:hAnsi="Times New Roman"/>
                <w:b/>
                <w:bCs/>
                <w:sz w:val="24"/>
                <w:szCs w:val="24"/>
              </w:rPr>
              <w:t xml:space="preserve">Địa điểm </w:t>
            </w:r>
            <w:r w:rsidRPr="009F4208">
              <w:rPr>
                <w:rFonts w:ascii="Times New Roman" w:hAnsi="Times New Roman"/>
                <w:b/>
                <w:bCs/>
                <w:sz w:val="24"/>
                <w:szCs w:val="24"/>
              </w:rPr>
              <w:br/>
              <w:t>(xã, phường)</w:t>
            </w:r>
          </w:p>
        </w:tc>
      </w:tr>
      <w:tr w:rsidR="009F4208" w:rsidRPr="009F4208" w:rsidTr="00BB4915">
        <w:trPr>
          <w:trHeight w:val="227"/>
        </w:trPr>
        <w:tc>
          <w:tcPr>
            <w:tcW w:w="362" w:type="pct"/>
            <w:shd w:val="clear" w:color="auto" w:fill="auto"/>
            <w:noWrap/>
          </w:tcPr>
          <w:p w:rsidR="009F4208" w:rsidRPr="009F4208" w:rsidRDefault="009F4208" w:rsidP="009F4208">
            <w:pPr>
              <w:autoSpaceDE w:val="0"/>
              <w:autoSpaceDN w:val="0"/>
              <w:adjustRightInd w:val="0"/>
              <w:spacing w:before="60"/>
              <w:jc w:val="center"/>
              <w:rPr>
                <w:rFonts w:ascii="Times New Roman" w:eastAsia="Calibri" w:hAnsi="Times New Roman"/>
                <w:b/>
                <w:bCs/>
                <w:color w:val="000000"/>
                <w:sz w:val="24"/>
                <w:szCs w:val="24"/>
              </w:rPr>
            </w:pPr>
            <w:r w:rsidRPr="009F4208">
              <w:rPr>
                <w:rFonts w:ascii="Times New Roman" w:eastAsia="Calibri" w:hAnsi="Times New Roman"/>
                <w:b/>
                <w:bCs/>
                <w:color w:val="000000"/>
                <w:sz w:val="24"/>
                <w:szCs w:val="24"/>
              </w:rPr>
              <w:t>I</w:t>
            </w:r>
          </w:p>
        </w:tc>
        <w:tc>
          <w:tcPr>
            <w:tcW w:w="2520" w:type="pct"/>
            <w:shd w:val="clear" w:color="auto" w:fill="auto"/>
          </w:tcPr>
          <w:p w:rsidR="009F4208" w:rsidRPr="009F4208" w:rsidRDefault="009F4208" w:rsidP="009F4208">
            <w:pPr>
              <w:autoSpaceDE w:val="0"/>
              <w:autoSpaceDN w:val="0"/>
              <w:adjustRightInd w:val="0"/>
              <w:spacing w:before="60"/>
              <w:rPr>
                <w:rFonts w:ascii="Times New Roman" w:eastAsia="Calibri" w:hAnsi="Times New Roman"/>
                <w:b/>
                <w:bCs/>
                <w:color w:val="000000"/>
                <w:sz w:val="24"/>
                <w:szCs w:val="24"/>
              </w:rPr>
            </w:pPr>
            <w:r w:rsidRPr="009F4208">
              <w:rPr>
                <w:rFonts w:ascii="Times New Roman" w:eastAsia="Calibri" w:hAnsi="Times New Roman"/>
                <w:b/>
                <w:bCs/>
                <w:color w:val="000000"/>
                <w:sz w:val="24"/>
                <w:szCs w:val="24"/>
              </w:rPr>
              <w:t>Dự án thực hiện từ ngân sách Trung ương</w:t>
            </w:r>
          </w:p>
        </w:tc>
        <w:tc>
          <w:tcPr>
            <w:tcW w:w="534" w:type="pct"/>
            <w:shd w:val="clear" w:color="auto" w:fill="auto"/>
          </w:tcPr>
          <w:p w:rsidR="009F4208" w:rsidRPr="009F4208" w:rsidRDefault="009F4208" w:rsidP="009F4208">
            <w:pPr>
              <w:autoSpaceDE w:val="0"/>
              <w:autoSpaceDN w:val="0"/>
              <w:adjustRightInd w:val="0"/>
              <w:spacing w:before="60"/>
              <w:jc w:val="center"/>
              <w:rPr>
                <w:rFonts w:ascii="Times New Roman" w:eastAsia="Calibri" w:hAnsi="Times New Roman"/>
                <w:b/>
                <w:bCs/>
                <w:color w:val="000000"/>
                <w:sz w:val="24"/>
                <w:szCs w:val="24"/>
              </w:rPr>
            </w:pPr>
          </w:p>
        </w:tc>
        <w:tc>
          <w:tcPr>
            <w:tcW w:w="610" w:type="pct"/>
            <w:shd w:val="clear" w:color="auto" w:fill="auto"/>
          </w:tcPr>
          <w:p w:rsidR="009F4208" w:rsidRPr="009F4208" w:rsidRDefault="009F4208" w:rsidP="009F4208">
            <w:pPr>
              <w:autoSpaceDE w:val="0"/>
              <w:autoSpaceDN w:val="0"/>
              <w:adjustRightInd w:val="0"/>
              <w:spacing w:before="60"/>
              <w:jc w:val="right"/>
              <w:rPr>
                <w:rFonts w:ascii="Times New Roman" w:eastAsia="Calibri" w:hAnsi="Times New Roman"/>
                <w:b/>
                <w:bCs/>
                <w:color w:val="000000"/>
                <w:sz w:val="24"/>
                <w:szCs w:val="24"/>
              </w:rPr>
            </w:pPr>
          </w:p>
        </w:tc>
        <w:tc>
          <w:tcPr>
            <w:tcW w:w="974" w:type="pct"/>
            <w:shd w:val="clear" w:color="auto" w:fill="auto"/>
            <w:vAlign w:val="center"/>
          </w:tcPr>
          <w:p w:rsidR="009F4208" w:rsidRPr="009F4208" w:rsidRDefault="009F4208" w:rsidP="009F4208">
            <w:pPr>
              <w:spacing w:before="60"/>
              <w:jc w:val="center"/>
              <w:rPr>
                <w:rFonts w:ascii="Times New Roman" w:hAnsi="Times New Roman"/>
                <w:sz w:val="24"/>
                <w:szCs w:val="24"/>
              </w:rPr>
            </w:pPr>
          </w:p>
        </w:tc>
      </w:tr>
      <w:tr w:rsidR="009F4208" w:rsidRPr="009F4208" w:rsidTr="00BB4915">
        <w:trPr>
          <w:trHeight w:val="227"/>
        </w:trPr>
        <w:tc>
          <w:tcPr>
            <w:tcW w:w="362" w:type="pct"/>
            <w:shd w:val="clear" w:color="auto" w:fill="auto"/>
            <w:noWrap/>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1</w:t>
            </w:r>
          </w:p>
        </w:tc>
        <w:tc>
          <w:tcPr>
            <w:tcW w:w="2520" w:type="pct"/>
            <w:shd w:val="clear" w:color="auto" w:fill="auto"/>
          </w:tcPr>
          <w:p w:rsidR="009F4208" w:rsidRPr="009F4208" w:rsidRDefault="009F4208" w:rsidP="009F4208">
            <w:pPr>
              <w:autoSpaceDE w:val="0"/>
              <w:autoSpaceDN w:val="0"/>
              <w:adjustRightInd w:val="0"/>
              <w:spacing w:before="60"/>
              <w:rPr>
                <w:rFonts w:ascii="Times New Roman" w:eastAsia="Calibri" w:hAnsi="Times New Roman"/>
                <w:color w:val="000000"/>
                <w:sz w:val="24"/>
                <w:szCs w:val="24"/>
              </w:rPr>
            </w:pPr>
            <w:r w:rsidRPr="009F4208">
              <w:rPr>
                <w:rFonts w:ascii="Times New Roman" w:eastAsia="Calibri" w:hAnsi="Times New Roman"/>
                <w:color w:val="000000"/>
                <w:sz w:val="24"/>
                <w:szCs w:val="24"/>
              </w:rPr>
              <w:t>Trụ sở làm việc Kho bạc Nhà nước Buôn Hồ</w:t>
            </w:r>
          </w:p>
        </w:tc>
        <w:tc>
          <w:tcPr>
            <w:tcW w:w="534" w:type="pct"/>
            <w:shd w:val="clear" w:color="auto" w:fill="auto"/>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TSC</w:t>
            </w:r>
          </w:p>
        </w:tc>
        <w:tc>
          <w:tcPr>
            <w:tcW w:w="610" w:type="pct"/>
            <w:shd w:val="clear" w:color="auto" w:fill="auto"/>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0,36</w:t>
            </w:r>
          </w:p>
        </w:tc>
        <w:tc>
          <w:tcPr>
            <w:tcW w:w="974" w:type="pct"/>
            <w:shd w:val="clear" w:color="auto" w:fill="auto"/>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phường An Lạc</w:t>
            </w:r>
          </w:p>
        </w:tc>
      </w:tr>
      <w:tr w:rsidR="009F4208" w:rsidRPr="009F4208" w:rsidTr="00BB4915">
        <w:trPr>
          <w:trHeight w:val="227"/>
        </w:trPr>
        <w:tc>
          <w:tcPr>
            <w:tcW w:w="362" w:type="pct"/>
            <w:shd w:val="clear" w:color="auto" w:fill="auto"/>
            <w:noWrap/>
          </w:tcPr>
          <w:p w:rsidR="009F4208" w:rsidRPr="009F4208" w:rsidRDefault="009F4208" w:rsidP="009F4208">
            <w:pPr>
              <w:autoSpaceDE w:val="0"/>
              <w:autoSpaceDN w:val="0"/>
              <w:adjustRightInd w:val="0"/>
              <w:spacing w:before="60"/>
              <w:jc w:val="center"/>
              <w:rPr>
                <w:rFonts w:ascii="Times New Roman" w:eastAsia="Calibri" w:hAnsi="Times New Roman"/>
                <w:b/>
                <w:bCs/>
                <w:color w:val="000000"/>
                <w:sz w:val="24"/>
                <w:szCs w:val="24"/>
              </w:rPr>
            </w:pPr>
            <w:r w:rsidRPr="009F4208">
              <w:rPr>
                <w:rFonts w:ascii="Times New Roman" w:eastAsia="Calibri" w:hAnsi="Times New Roman"/>
                <w:b/>
                <w:bCs/>
                <w:color w:val="000000"/>
                <w:sz w:val="24"/>
                <w:szCs w:val="24"/>
              </w:rPr>
              <w:t>II</w:t>
            </w:r>
          </w:p>
        </w:tc>
        <w:tc>
          <w:tcPr>
            <w:tcW w:w="2520" w:type="pct"/>
            <w:shd w:val="clear" w:color="auto" w:fill="auto"/>
          </w:tcPr>
          <w:p w:rsidR="009F4208" w:rsidRPr="009F4208" w:rsidRDefault="009F4208" w:rsidP="009F4208">
            <w:pPr>
              <w:autoSpaceDE w:val="0"/>
              <w:autoSpaceDN w:val="0"/>
              <w:adjustRightInd w:val="0"/>
              <w:spacing w:before="60"/>
              <w:rPr>
                <w:rFonts w:ascii="Times New Roman" w:eastAsia="Calibri" w:hAnsi="Times New Roman"/>
                <w:b/>
                <w:bCs/>
                <w:color w:val="000000"/>
                <w:sz w:val="24"/>
                <w:szCs w:val="24"/>
              </w:rPr>
            </w:pPr>
            <w:r w:rsidRPr="009F4208">
              <w:rPr>
                <w:rFonts w:ascii="Times New Roman" w:eastAsia="Calibri" w:hAnsi="Times New Roman"/>
                <w:b/>
                <w:bCs/>
                <w:color w:val="000000"/>
                <w:sz w:val="24"/>
                <w:szCs w:val="24"/>
              </w:rPr>
              <w:t>Dự án thực hiện từ ngân sách Tỉnh</w:t>
            </w:r>
          </w:p>
        </w:tc>
        <w:tc>
          <w:tcPr>
            <w:tcW w:w="534" w:type="pct"/>
            <w:shd w:val="clear" w:color="auto" w:fill="auto"/>
          </w:tcPr>
          <w:p w:rsidR="009F4208" w:rsidRPr="009F4208" w:rsidRDefault="009F4208" w:rsidP="009F4208">
            <w:pPr>
              <w:autoSpaceDE w:val="0"/>
              <w:autoSpaceDN w:val="0"/>
              <w:adjustRightInd w:val="0"/>
              <w:spacing w:before="60"/>
              <w:jc w:val="center"/>
              <w:rPr>
                <w:rFonts w:ascii="Times New Roman" w:eastAsia="Calibri" w:hAnsi="Times New Roman"/>
                <w:b/>
                <w:bCs/>
                <w:color w:val="000000"/>
                <w:sz w:val="24"/>
                <w:szCs w:val="24"/>
              </w:rPr>
            </w:pPr>
          </w:p>
        </w:tc>
        <w:tc>
          <w:tcPr>
            <w:tcW w:w="610" w:type="pct"/>
            <w:shd w:val="clear" w:color="auto" w:fill="auto"/>
          </w:tcPr>
          <w:p w:rsidR="009F4208" w:rsidRPr="009F4208" w:rsidRDefault="009F4208" w:rsidP="009F4208">
            <w:pPr>
              <w:autoSpaceDE w:val="0"/>
              <w:autoSpaceDN w:val="0"/>
              <w:adjustRightInd w:val="0"/>
              <w:spacing w:before="60"/>
              <w:jc w:val="center"/>
              <w:rPr>
                <w:rFonts w:ascii="Times New Roman" w:eastAsia="Calibri" w:hAnsi="Times New Roman"/>
                <w:b/>
                <w:bCs/>
                <w:color w:val="000000"/>
                <w:sz w:val="24"/>
                <w:szCs w:val="24"/>
              </w:rPr>
            </w:pPr>
          </w:p>
        </w:tc>
        <w:tc>
          <w:tcPr>
            <w:tcW w:w="974" w:type="pct"/>
            <w:shd w:val="clear" w:color="auto" w:fill="auto"/>
          </w:tcPr>
          <w:p w:rsidR="009F4208" w:rsidRPr="009F4208" w:rsidRDefault="009F4208" w:rsidP="009F4208">
            <w:pPr>
              <w:autoSpaceDE w:val="0"/>
              <w:autoSpaceDN w:val="0"/>
              <w:adjustRightInd w:val="0"/>
              <w:spacing w:before="60"/>
              <w:jc w:val="center"/>
              <w:rPr>
                <w:rFonts w:ascii="Times New Roman" w:eastAsia="Calibri" w:hAnsi="Times New Roman"/>
                <w:b/>
                <w:bCs/>
                <w:color w:val="000000"/>
                <w:sz w:val="24"/>
                <w:szCs w:val="24"/>
              </w:rPr>
            </w:pPr>
          </w:p>
        </w:tc>
      </w:tr>
      <w:tr w:rsidR="009F4208" w:rsidRPr="009F4208" w:rsidTr="00BB4915">
        <w:trPr>
          <w:trHeight w:val="227"/>
        </w:trPr>
        <w:tc>
          <w:tcPr>
            <w:tcW w:w="362" w:type="pct"/>
            <w:shd w:val="clear" w:color="auto" w:fill="auto"/>
            <w:noWrap/>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1</w:t>
            </w:r>
          </w:p>
        </w:tc>
        <w:tc>
          <w:tcPr>
            <w:tcW w:w="2520" w:type="pct"/>
            <w:shd w:val="clear" w:color="auto" w:fill="auto"/>
          </w:tcPr>
          <w:p w:rsidR="009F4208" w:rsidRPr="009F4208" w:rsidRDefault="009F4208" w:rsidP="009F4208">
            <w:pPr>
              <w:autoSpaceDE w:val="0"/>
              <w:autoSpaceDN w:val="0"/>
              <w:adjustRightInd w:val="0"/>
              <w:spacing w:before="60"/>
              <w:rPr>
                <w:rFonts w:ascii="Times New Roman" w:eastAsia="Calibri" w:hAnsi="Times New Roman"/>
                <w:color w:val="000000"/>
                <w:sz w:val="24"/>
                <w:szCs w:val="24"/>
              </w:rPr>
            </w:pPr>
            <w:r w:rsidRPr="009F4208">
              <w:rPr>
                <w:rFonts w:ascii="Times New Roman" w:eastAsia="Calibri" w:hAnsi="Times New Roman"/>
                <w:color w:val="000000"/>
                <w:sz w:val="24"/>
                <w:szCs w:val="24"/>
              </w:rPr>
              <w:t>Nâng cấp, mở rộng đường Lê Quý Đôn, phường An Bình, thị xã Buôn Hồ</w:t>
            </w:r>
          </w:p>
        </w:tc>
        <w:tc>
          <w:tcPr>
            <w:tcW w:w="534" w:type="pct"/>
            <w:shd w:val="clear" w:color="auto" w:fill="auto"/>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DGT</w:t>
            </w:r>
          </w:p>
        </w:tc>
        <w:tc>
          <w:tcPr>
            <w:tcW w:w="610" w:type="pct"/>
            <w:shd w:val="clear" w:color="auto" w:fill="auto"/>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0,08</w:t>
            </w:r>
          </w:p>
        </w:tc>
        <w:tc>
          <w:tcPr>
            <w:tcW w:w="974" w:type="pct"/>
            <w:shd w:val="clear" w:color="auto" w:fill="auto"/>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Phường An Bình</w:t>
            </w:r>
          </w:p>
        </w:tc>
      </w:tr>
      <w:tr w:rsidR="009F4208" w:rsidRPr="009F4208" w:rsidTr="00BB4915">
        <w:trPr>
          <w:trHeight w:val="227"/>
        </w:trPr>
        <w:tc>
          <w:tcPr>
            <w:tcW w:w="362" w:type="pct"/>
            <w:shd w:val="clear" w:color="auto" w:fill="auto"/>
            <w:noWrap/>
          </w:tcPr>
          <w:p w:rsidR="009F4208" w:rsidRPr="009F4208" w:rsidRDefault="009F4208" w:rsidP="009F4208">
            <w:pPr>
              <w:autoSpaceDE w:val="0"/>
              <w:autoSpaceDN w:val="0"/>
              <w:adjustRightInd w:val="0"/>
              <w:spacing w:before="60"/>
              <w:jc w:val="center"/>
              <w:rPr>
                <w:rFonts w:ascii="Times New Roman" w:eastAsia="Calibri" w:hAnsi="Times New Roman"/>
                <w:b/>
                <w:bCs/>
                <w:color w:val="000000"/>
                <w:sz w:val="24"/>
                <w:szCs w:val="24"/>
              </w:rPr>
            </w:pPr>
            <w:r w:rsidRPr="009F4208">
              <w:rPr>
                <w:rFonts w:ascii="Times New Roman" w:eastAsia="Calibri" w:hAnsi="Times New Roman"/>
                <w:b/>
                <w:bCs/>
                <w:color w:val="000000"/>
                <w:sz w:val="24"/>
                <w:szCs w:val="24"/>
              </w:rPr>
              <w:t>III</w:t>
            </w:r>
          </w:p>
        </w:tc>
        <w:tc>
          <w:tcPr>
            <w:tcW w:w="2520" w:type="pct"/>
            <w:shd w:val="clear" w:color="auto" w:fill="auto"/>
            <w:noWrap/>
          </w:tcPr>
          <w:p w:rsidR="009F4208" w:rsidRPr="009F4208" w:rsidRDefault="009F4208" w:rsidP="009F4208">
            <w:pPr>
              <w:autoSpaceDE w:val="0"/>
              <w:autoSpaceDN w:val="0"/>
              <w:adjustRightInd w:val="0"/>
              <w:spacing w:before="60"/>
              <w:rPr>
                <w:rFonts w:ascii="Times New Roman" w:eastAsia="Calibri" w:hAnsi="Times New Roman"/>
                <w:b/>
                <w:bCs/>
                <w:color w:val="000000"/>
                <w:sz w:val="24"/>
                <w:szCs w:val="24"/>
              </w:rPr>
            </w:pPr>
            <w:r w:rsidRPr="009F4208">
              <w:rPr>
                <w:rFonts w:ascii="Times New Roman" w:eastAsia="Calibri" w:hAnsi="Times New Roman"/>
                <w:b/>
                <w:bCs/>
                <w:color w:val="000000"/>
                <w:sz w:val="24"/>
                <w:szCs w:val="24"/>
              </w:rPr>
              <w:t>Dự án thực hiện từ ngân sách cấp huyện</w:t>
            </w:r>
          </w:p>
        </w:tc>
        <w:tc>
          <w:tcPr>
            <w:tcW w:w="534" w:type="pct"/>
            <w:shd w:val="clear" w:color="auto" w:fill="auto"/>
            <w:noWrap/>
          </w:tcPr>
          <w:p w:rsidR="009F4208" w:rsidRPr="009F4208" w:rsidRDefault="009F4208" w:rsidP="009F4208">
            <w:pPr>
              <w:autoSpaceDE w:val="0"/>
              <w:autoSpaceDN w:val="0"/>
              <w:adjustRightInd w:val="0"/>
              <w:spacing w:before="60"/>
              <w:jc w:val="center"/>
              <w:rPr>
                <w:rFonts w:ascii="Times New Roman" w:eastAsia="Calibri" w:hAnsi="Times New Roman"/>
                <w:b/>
                <w:bCs/>
                <w:color w:val="000000"/>
                <w:sz w:val="24"/>
                <w:szCs w:val="24"/>
              </w:rPr>
            </w:pPr>
          </w:p>
        </w:tc>
        <w:tc>
          <w:tcPr>
            <w:tcW w:w="610" w:type="pct"/>
            <w:shd w:val="clear" w:color="auto" w:fill="auto"/>
            <w:noWrap/>
          </w:tcPr>
          <w:p w:rsidR="009F4208" w:rsidRPr="009F4208" w:rsidRDefault="009F4208" w:rsidP="009F4208">
            <w:pPr>
              <w:autoSpaceDE w:val="0"/>
              <w:autoSpaceDN w:val="0"/>
              <w:adjustRightInd w:val="0"/>
              <w:spacing w:before="60"/>
              <w:jc w:val="center"/>
              <w:rPr>
                <w:rFonts w:ascii="Times New Roman" w:eastAsia="Calibri" w:hAnsi="Times New Roman"/>
                <w:b/>
                <w:bCs/>
                <w:color w:val="000000"/>
                <w:sz w:val="24"/>
                <w:szCs w:val="24"/>
              </w:rPr>
            </w:pPr>
          </w:p>
        </w:tc>
        <w:tc>
          <w:tcPr>
            <w:tcW w:w="974" w:type="pct"/>
            <w:shd w:val="clear" w:color="auto" w:fill="auto"/>
            <w:noWrap/>
          </w:tcPr>
          <w:p w:rsidR="009F4208" w:rsidRPr="009F4208" w:rsidRDefault="009F4208" w:rsidP="009F4208">
            <w:pPr>
              <w:autoSpaceDE w:val="0"/>
              <w:autoSpaceDN w:val="0"/>
              <w:adjustRightInd w:val="0"/>
              <w:spacing w:before="60"/>
              <w:jc w:val="center"/>
              <w:rPr>
                <w:rFonts w:ascii="Times New Roman" w:eastAsia="Calibri" w:hAnsi="Times New Roman"/>
                <w:b/>
                <w:bCs/>
                <w:color w:val="000000"/>
                <w:sz w:val="24"/>
                <w:szCs w:val="24"/>
              </w:rPr>
            </w:pPr>
          </w:p>
        </w:tc>
      </w:tr>
      <w:tr w:rsidR="009F4208" w:rsidRPr="009F4208" w:rsidTr="00BB4915">
        <w:trPr>
          <w:trHeight w:val="227"/>
        </w:trPr>
        <w:tc>
          <w:tcPr>
            <w:tcW w:w="362" w:type="pct"/>
            <w:shd w:val="clear" w:color="auto" w:fill="auto"/>
            <w:noWrap/>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1</w:t>
            </w:r>
          </w:p>
        </w:tc>
        <w:tc>
          <w:tcPr>
            <w:tcW w:w="2520" w:type="pct"/>
            <w:shd w:val="clear" w:color="auto" w:fill="auto"/>
          </w:tcPr>
          <w:p w:rsidR="009F4208" w:rsidRPr="009F4208" w:rsidRDefault="009F4208" w:rsidP="009F4208">
            <w:pPr>
              <w:autoSpaceDE w:val="0"/>
              <w:autoSpaceDN w:val="0"/>
              <w:adjustRightInd w:val="0"/>
              <w:spacing w:before="60"/>
              <w:rPr>
                <w:rFonts w:ascii="Times New Roman" w:eastAsia="Calibri" w:hAnsi="Times New Roman"/>
                <w:color w:val="000000"/>
                <w:sz w:val="24"/>
                <w:szCs w:val="24"/>
              </w:rPr>
            </w:pPr>
            <w:r w:rsidRPr="009F4208">
              <w:rPr>
                <w:rFonts w:ascii="Times New Roman" w:eastAsia="Calibri" w:hAnsi="Times New Roman"/>
                <w:color w:val="000000"/>
                <w:sz w:val="24"/>
                <w:szCs w:val="24"/>
              </w:rPr>
              <w:t>Bãi rác thải sinh hoạt thị xã Buôn Hồ</w:t>
            </w:r>
          </w:p>
        </w:tc>
        <w:tc>
          <w:tcPr>
            <w:tcW w:w="534" w:type="pct"/>
            <w:shd w:val="clear" w:color="auto" w:fill="auto"/>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DRA</w:t>
            </w:r>
          </w:p>
        </w:tc>
        <w:tc>
          <w:tcPr>
            <w:tcW w:w="610" w:type="pct"/>
            <w:shd w:val="clear" w:color="auto" w:fill="auto"/>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2,00</w:t>
            </w:r>
          </w:p>
        </w:tc>
        <w:tc>
          <w:tcPr>
            <w:tcW w:w="974" w:type="pct"/>
            <w:shd w:val="clear" w:color="auto" w:fill="auto"/>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Ea Drông</w:t>
            </w:r>
          </w:p>
        </w:tc>
      </w:tr>
      <w:tr w:rsidR="009F4208" w:rsidRPr="009F4208" w:rsidTr="00BB4915">
        <w:trPr>
          <w:trHeight w:val="227"/>
        </w:trPr>
        <w:tc>
          <w:tcPr>
            <w:tcW w:w="362" w:type="pct"/>
            <w:shd w:val="clear" w:color="auto" w:fill="auto"/>
            <w:noWrap/>
            <w:vAlign w:val="center"/>
          </w:tcPr>
          <w:p w:rsidR="009F4208" w:rsidRPr="009F4208" w:rsidRDefault="009F4208" w:rsidP="009F4208">
            <w:pPr>
              <w:jc w:val="center"/>
              <w:rPr>
                <w:rFonts w:ascii="Times New Roman" w:hAnsi="Times New Roman"/>
                <w:b/>
                <w:bCs/>
                <w:sz w:val="22"/>
                <w:szCs w:val="22"/>
              </w:rPr>
            </w:pPr>
            <w:r w:rsidRPr="009F4208">
              <w:rPr>
                <w:rFonts w:ascii="Times New Roman" w:hAnsi="Times New Roman"/>
                <w:b/>
                <w:bCs/>
                <w:sz w:val="22"/>
                <w:szCs w:val="22"/>
              </w:rPr>
              <w:t>V</w:t>
            </w:r>
          </w:p>
        </w:tc>
        <w:tc>
          <w:tcPr>
            <w:tcW w:w="2520" w:type="pct"/>
            <w:shd w:val="clear" w:color="auto" w:fill="auto"/>
            <w:vAlign w:val="center"/>
          </w:tcPr>
          <w:p w:rsidR="009F4208" w:rsidRPr="009F4208" w:rsidRDefault="009F4208" w:rsidP="009F4208">
            <w:pPr>
              <w:spacing w:before="60" w:after="60"/>
              <w:rPr>
                <w:rFonts w:ascii="Times New Roman" w:hAnsi="Times New Roman"/>
                <w:b/>
                <w:bCs/>
                <w:sz w:val="22"/>
                <w:szCs w:val="22"/>
              </w:rPr>
            </w:pPr>
            <w:r w:rsidRPr="009F4208">
              <w:rPr>
                <w:rFonts w:ascii="Times New Roman" w:hAnsi="Times New Roman"/>
                <w:b/>
                <w:bCs/>
                <w:sz w:val="22"/>
                <w:szCs w:val="22"/>
              </w:rPr>
              <w:t>Dự án không thực hiện từ ngân sách nhà nước</w:t>
            </w:r>
          </w:p>
        </w:tc>
        <w:tc>
          <w:tcPr>
            <w:tcW w:w="534" w:type="pct"/>
            <w:shd w:val="clear" w:color="auto" w:fill="auto"/>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p>
        </w:tc>
        <w:tc>
          <w:tcPr>
            <w:tcW w:w="610" w:type="pct"/>
            <w:shd w:val="clear" w:color="auto" w:fill="auto"/>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p>
        </w:tc>
        <w:tc>
          <w:tcPr>
            <w:tcW w:w="974" w:type="pct"/>
            <w:shd w:val="clear" w:color="auto" w:fill="auto"/>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p>
        </w:tc>
      </w:tr>
      <w:tr w:rsidR="009F4208" w:rsidRPr="009F4208" w:rsidTr="00BB4915">
        <w:trPr>
          <w:trHeight w:val="227"/>
        </w:trPr>
        <w:tc>
          <w:tcPr>
            <w:tcW w:w="362" w:type="pct"/>
            <w:shd w:val="clear" w:color="auto" w:fill="auto"/>
            <w:noWrap/>
            <w:vAlign w:val="center"/>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1</w:t>
            </w:r>
          </w:p>
        </w:tc>
        <w:tc>
          <w:tcPr>
            <w:tcW w:w="2520" w:type="pct"/>
            <w:shd w:val="clear" w:color="auto" w:fill="auto"/>
            <w:vAlign w:val="center"/>
          </w:tcPr>
          <w:p w:rsidR="009F4208" w:rsidRPr="009F4208" w:rsidRDefault="009F4208" w:rsidP="009F4208">
            <w:pPr>
              <w:autoSpaceDE w:val="0"/>
              <w:autoSpaceDN w:val="0"/>
              <w:adjustRightInd w:val="0"/>
              <w:spacing w:before="60"/>
              <w:rPr>
                <w:rFonts w:ascii="Times New Roman" w:eastAsia="Calibri" w:hAnsi="Times New Roman"/>
                <w:color w:val="000000"/>
                <w:sz w:val="24"/>
                <w:szCs w:val="24"/>
              </w:rPr>
            </w:pPr>
            <w:r w:rsidRPr="009F4208">
              <w:rPr>
                <w:rFonts w:ascii="Times New Roman" w:eastAsia="Calibri" w:hAnsi="Times New Roman"/>
                <w:color w:val="000000"/>
                <w:sz w:val="24"/>
                <w:szCs w:val="24"/>
              </w:rPr>
              <w:t>Tuyền đường giao thông trong Khu dân cư đô thị Tây Bắc II (điều chỉnh, bổ sung)</w:t>
            </w:r>
          </w:p>
        </w:tc>
        <w:tc>
          <w:tcPr>
            <w:tcW w:w="534" w:type="pct"/>
            <w:shd w:val="clear" w:color="auto" w:fill="auto"/>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DGT</w:t>
            </w:r>
          </w:p>
        </w:tc>
        <w:tc>
          <w:tcPr>
            <w:tcW w:w="610" w:type="pct"/>
            <w:shd w:val="clear" w:color="auto" w:fill="auto"/>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1,98</w:t>
            </w:r>
          </w:p>
        </w:tc>
        <w:tc>
          <w:tcPr>
            <w:tcW w:w="974" w:type="pct"/>
            <w:shd w:val="clear" w:color="auto" w:fill="auto"/>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An Lạc, Đạt Hiếu</w:t>
            </w:r>
          </w:p>
        </w:tc>
      </w:tr>
    </w:tbl>
    <w:p w:rsidR="009F4208" w:rsidRPr="009F4208" w:rsidRDefault="009F4208" w:rsidP="009F4208">
      <w:pPr>
        <w:widowControl w:val="0"/>
        <w:spacing w:before="45" w:after="60"/>
        <w:ind w:firstLine="720"/>
        <w:jc w:val="both"/>
        <w:rPr>
          <w:rFonts w:ascii="Times New Roman" w:hAnsi="Times New Roman" w:cs="Times New Roman"/>
          <w:bCs/>
          <w:i/>
          <w:sz w:val="28"/>
          <w:szCs w:val="28"/>
          <w:lang w:val="de-DE"/>
        </w:rPr>
      </w:pPr>
      <w:r w:rsidRPr="009F4208">
        <w:rPr>
          <w:rFonts w:ascii="Times New Roman" w:hAnsi="Times New Roman" w:cs="Times New Roman"/>
          <w:bCs/>
          <w:i/>
          <w:sz w:val="28"/>
          <w:szCs w:val="28"/>
          <w:lang w:val="de-DE"/>
        </w:rPr>
        <w:t>a.2. Số công trình, dự án không triển khai</w:t>
      </w:r>
      <w:r w:rsidR="00DA27D0">
        <w:rPr>
          <w:rFonts w:ascii="Times New Roman" w:hAnsi="Times New Roman" w:cs="Times New Roman"/>
          <w:bCs/>
          <w:i/>
          <w:sz w:val="28"/>
          <w:szCs w:val="28"/>
          <w:lang w:val="de-DE"/>
        </w:rPr>
        <w:t xml:space="preserve"> thu hồi đất</w:t>
      </w:r>
      <w:r w:rsidRPr="009F4208">
        <w:rPr>
          <w:rFonts w:ascii="Times New Roman" w:hAnsi="Times New Roman" w:cs="Times New Roman"/>
          <w:bCs/>
          <w:i/>
          <w:sz w:val="28"/>
          <w:szCs w:val="28"/>
          <w:lang w:val="de-DE"/>
        </w:rPr>
        <w:t xml:space="preserve"> trong năm 2023, đề nghị không chuyển tiếp (bỏ ra) sang năm kế hoạch sử dụng đất năm 2024. </w:t>
      </w:r>
    </w:p>
    <w:p w:rsidR="009F4208" w:rsidRDefault="009F4208" w:rsidP="009F4208">
      <w:pPr>
        <w:tabs>
          <w:tab w:val="left" w:pos="0"/>
        </w:tabs>
        <w:spacing w:before="80" w:after="40" w:line="24" w:lineRule="atLeast"/>
        <w:ind w:firstLine="567"/>
        <w:jc w:val="both"/>
        <w:rPr>
          <w:rFonts w:ascii="Times New Roman" w:hAnsi="Times New Roman"/>
          <w:bCs/>
          <w:iCs/>
          <w:sz w:val="28"/>
          <w:szCs w:val="28"/>
          <w:lang w:val="vi-VN"/>
        </w:rPr>
      </w:pPr>
      <w:bookmarkStart w:id="33" w:name="_Toc101854426"/>
      <w:bookmarkStart w:id="34" w:name="_Toc101855673"/>
      <w:r w:rsidRPr="009F4208">
        <w:rPr>
          <w:rFonts w:ascii="Times New Roman" w:hAnsi="Times New Roman"/>
          <w:bCs/>
          <w:iCs/>
          <w:sz w:val="28"/>
          <w:szCs w:val="28"/>
          <w:lang w:val="vi-VN"/>
        </w:rPr>
        <w:t>Có 01 dự án: Nâng cấp, sửa chữa kết hợp cải tạo cảnh quan xung quanh hồ Ông Diễn, thị xã Buôn Hồ, diện tích 1,9 ha, thuộc phường An Lạc. Lý do: Xác định không có diện tích đất phải thu hồi</w:t>
      </w:r>
      <w:r w:rsidR="00DA27D0">
        <w:rPr>
          <w:rFonts w:ascii="Times New Roman" w:hAnsi="Times New Roman"/>
          <w:bCs/>
          <w:iCs/>
          <w:sz w:val="28"/>
          <w:szCs w:val="28"/>
        </w:rPr>
        <w:t>, chuyển mục đích</w:t>
      </w:r>
      <w:r w:rsidRPr="009F4208">
        <w:rPr>
          <w:rFonts w:ascii="Times New Roman" w:hAnsi="Times New Roman"/>
          <w:bCs/>
          <w:iCs/>
          <w:sz w:val="28"/>
          <w:szCs w:val="28"/>
          <w:lang w:val="vi-VN"/>
        </w:rPr>
        <w:t>.</w:t>
      </w:r>
      <w:bookmarkEnd w:id="33"/>
      <w:bookmarkEnd w:id="34"/>
    </w:p>
    <w:p w:rsidR="009F4208" w:rsidRPr="009F4208" w:rsidRDefault="009F4208" w:rsidP="009F4208">
      <w:pPr>
        <w:spacing w:before="120" w:after="40" w:line="24" w:lineRule="atLeast"/>
        <w:ind w:firstLine="567"/>
        <w:jc w:val="both"/>
        <w:rPr>
          <w:rFonts w:ascii="Times New Roman" w:hAnsi="Times New Roman" w:cs="Times New Roman"/>
          <w:bCs/>
          <w:i/>
          <w:sz w:val="28"/>
          <w:szCs w:val="28"/>
          <w:lang w:val="de-DE"/>
        </w:rPr>
      </w:pPr>
      <w:r w:rsidRPr="009F4208">
        <w:rPr>
          <w:rFonts w:ascii="Times New Roman" w:hAnsi="Times New Roman" w:cs="Times New Roman"/>
          <w:bCs/>
          <w:i/>
          <w:sz w:val="28"/>
          <w:szCs w:val="28"/>
          <w:lang w:val="de-DE"/>
        </w:rPr>
        <w:t>a.3. Số công trình, dự án đang triển khai (dự kiến không thực hiện xong trong năm 2024), đề nghị chuyển tiếp qua năm kế hoạch SDĐ năm 2024.</w:t>
      </w:r>
    </w:p>
    <w:p w:rsidR="007961B4" w:rsidRPr="004441C0" w:rsidRDefault="009F4208" w:rsidP="009F4208">
      <w:pPr>
        <w:tabs>
          <w:tab w:val="left" w:pos="0"/>
        </w:tabs>
        <w:spacing w:before="80" w:after="40" w:line="24" w:lineRule="atLeast"/>
        <w:ind w:firstLine="567"/>
        <w:jc w:val="both"/>
        <w:rPr>
          <w:rFonts w:ascii="Times New Roman" w:hAnsi="Times New Roman"/>
          <w:bCs/>
          <w:iCs/>
          <w:sz w:val="28"/>
          <w:szCs w:val="28"/>
          <w:lang w:val="vi-VN"/>
        </w:rPr>
      </w:pPr>
      <w:r w:rsidRPr="009F4208">
        <w:rPr>
          <w:rFonts w:ascii="Times New Roman" w:hAnsi="Times New Roman"/>
          <w:bCs/>
          <w:sz w:val="28"/>
          <w:szCs w:val="28"/>
        </w:rPr>
        <w:t xml:space="preserve">Tổng số </w:t>
      </w:r>
      <w:r w:rsidRPr="009F4208">
        <w:rPr>
          <w:rFonts w:ascii="Times New Roman" w:hAnsi="Times New Roman"/>
          <w:bCs/>
          <w:sz w:val="28"/>
          <w:szCs w:val="28"/>
          <w:lang w:val="vi-VN"/>
        </w:rPr>
        <w:t xml:space="preserve">công trình, dự án </w:t>
      </w:r>
      <w:r w:rsidRPr="009F4208">
        <w:rPr>
          <w:rFonts w:ascii="Times New Roman" w:hAnsi="Times New Roman"/>
          <w:bCs/>
          <w:sz w:val="28"/>
          <w:szCs w:val="28"/>
        </w:rPr>
        <w:t xml:space="preserve">đang triển khai </w:t>
      </w:r>
      <w:r w:rsidRPr="009F4208">
        <w:rPr>
          <w:rFonts w:ascii="Times New Roman" w:hAnsi="Times New Roman"/>
          <w:bCs/>
          <w:sz w:val="28"/>
          <w:szCs w:val="28"/>
          <w:lang w:val="vi-VN"/>
        </w:rPr>
        <w:t>thực hiện trong năm 202</w:t>
      </w:r>
      <w:r w:rsidRPr="009F4208">
        <w:rPr>
          <w:rFonts w:ascii="Times New Roman" w:hAnsi="Times New Roman"/>
          <w:bCs/>
          <w:sz w:val="28"/>
          <w:szCs w:val="28"/>
        </w:rPr>
        <w:t>3,</w:t>
      </w:r>
      <w:r w:rsidRPr="009F4208">
        <w:rPr>
          <w:rFonts w:ascii="Times New Roman" w:hAnsi="Times New Roman"/>
          <w:sz w:val="28"/>
        </w:rPr>
        <w:t xml:space="preserve"> </w:t>
      </w:r>
      <w:r w:rsidRPr="009F4208">
        <w:rPr>
          <w:rFonts w:ascii="Times New Roman" w:hAnsi="Times New Roman"/>
          <w:bCs/>
          <w:sz w:val="28"/>
          <w:szCs w:val="28"/>
        </w:rPr>
        <w:t>đề nghị chuyển tiếp qua năm kế hoạch SDĐ năm 2024</w:t>
      </w:r>
      <w:r w:rsidRPr="009F4208">
        <w:rPr>
          <w:rFonts w:ascii="Times New Roman" w:hAnsi="Times New Roman"/>
          <w:bCs/>
          <w:sz w:val="28"/>
          <w:szCs w:val="28"/>
          <w:lang w:val="vi-VN"/>
        </w:rPr>
        <w:t xml:space="preserve"> là </w:t>
      </w:r>
      <w:r w:rsidRPr="009F4208">
        <w:rPr>
          <w:rFonts w:ascii="Times New Roman" w:hAnsi="Times New Roman"/>
          <w:bCs/>
          <w:sz w:val="28"/>
          <w:szCs w:val="28"/>
        </w:rPr>
        <w:t>09/14</w:t>
      </w:r>
      <w:r w:rsidRPr="009F4208">
        <w:rPr>
          <w:rFonts w:ascii="Times New Roman" w:hAnsi="Times New Roman"/>
          <w:bCs/>
          <w:sz w:val="28"/>
          <w:szCs w:val="28"/>
          <w:lang w:val="vi-VN"/>
        </w:rPr>
        <w:t xml:space="preserve"> dự án</w:t>
      </w:r>
      <w:r w:rsidRPr="009F4208">
        <w:rPr>
          <w:rFonts w:ascii="Times New Roman" w:hAnsi="Times New Roman"/>
          <w:bCs/>
          <w:iCs/>
          <w:sz w:val="28"/>
          <w:szCs w:val="28"/>
          <w:lang w:val="vi-VN"/>
        </w:rPr>
        <w:t xml:space="preserve">, </w:t>
      </w:r>
      <w:r w:rsidRPr="009F4208">
        <w:rPr>
          <w:rFonts w:ascii="Times New Roman" w:hAnsi="Times New Roman"/>
          <w:bCs/>
          <w:iCs/>
          <w:sz w:val="28"/>
          <w:szCs w:val="28"/>
        </w:rPr>
        <w:t xml:space="preserve">chiếm 64,28 % dự án, </w:t>
      </w:r>
      <w:r w:rsidRPr="009F4208">
        <w:rPr>
          <w:rFonts w:ascii="Times New Roman" w:hAnsi="Times New Roman"/>
          <w:bCs/>
          <w:iCs/>
          <w:sz w:val="28"/>
          <w:szCs w:val="28"/>
          <w:lang w:val="vi-VN"/>
        </w:rPr>
        <w:t xml:space="preserve">có tổng diện tích </w:t>
      </w:r>
      <w:r w:rsidRPr="009F4208">
        <w:rPr>
          <w:rFonts w:ascii="Times New Roman" w:hAnsi="Times New Roman"/>
          <w:bCs/>
          <w:iCs/>
          <w:sz w:val="28"/>
          <w:szCs w:val="28"/>
        </w:rPr>
        <w:t>68,49</w:t>
      </w:r>
      <w:r w:rsidRPr="009F4208">
        <w:rPr>
          <w:rFonts w:ascii="Times New Roman" w:hAnsi="Times New Roman"/>
          <w:bCs/>
          <w:iCs/>
          <w:sz w:val="28"/>
          <w:szCs w:val="28"/>
          <w:lang w:val="vi-VN"/>
        </w:rPr>
        <w:t xml:space="preserve"> ha</w:t>
      </w:r>
      <w:r w:rsidRPr="009F4208">
        <w:rPr>
          <w:rFonts w:ascii="Times New Roman" w:hAnsi="Times New Roman"/>
          <w:bCs/>
          <w:iCs/>
          <w:sz w:val="28"/>
          <w:szCs w:val="28"/>
        </w:rPr>
        <w:t xml:space="preserve"> phải thu hồi, chuyển mục đích (trong đó đất nông nghiệp 63,19 ha; đất phi nông nghiệp 5,3 ha).</w:t>
      </w:r>
      <w:r w:rsidRPr="009F4208">
        <w:rPr>
          <w:rFonts w:ascii="Times New Roman" w:hAnsi="Times New Roman"/>
          <w:bCs/>
          <w:iCs/>
          <w:sz w:val="28"/>
          <w:szCs w:val="28"/>
          <w:lang w:val="vi-VN"/>
        </w:rPr>
        <w:t xml:space="preserve"> Cụ thể tiến độ và </w:t>
      </w:r>
      <w:r w:rsidRPr="009F4208">
        <w:rPr>
          <w:rFonts w:ascii="Times New Roman" w:hAnsi="Times New Roman"/>
          <w:bCs/>
          <w:iCs/>
          <w:sz w:val="28"/>
          <w:szCs w:val="28"/>
        </w:rPr>
        <w:t xml:space="preserve">phân tích </w:t>
      </w:r>
      <w:r w:rsidRPr="009F4208">
        <w:rPr>
          <w:rFonts w:ascii="Times New Roman" w:hAnsi="Times New Roman"/>
          <w:bCs/>
          <w:iCs/>
          <w:sz w:val="28"/>
          <w:szCs w:val="28"/>
          <w:lang w:val="vi-VN"/>
        </w:rPr>
        <w:t xml:space="preserve">nguyên nhân từng </w:t>
      </w:r>
      <w:r w:rsidRPr="009F4208">
        <w:rPr>
          <w:rFonts w:ascii="Times New Roman" w:hAnsi="Times New Roman"/>
          <w:bCs/>
          <w:iCs/>
          <w:sz w:val="28"/>
          <w:szCs w:val="28"/>
        </w:rPr>
        <w:t xml:space="preserve">công trình, </w:t>
      </w:r>
      <w:r w:rsidRPr="009F4208">
        <w:rPr>
          <w:rFonts w:ascii="Times New Roman" w:hAnsi="Times New Roman"/>
          <w:bCs/>
          <w:iCs/>
          <w:sz w:val="28"/>
          <w:szCs w:val="28"/>
          <w:lang w:val="vi-VN"/>
        </w:rPr>
        <w:t>dự án như sau</w:t>
      </w:r>
      <w:r w:rsidR="007961B4" w:rsidRPr="004441C0">
        <w:rPr>
          <w:rFonts w:ascii="Times New Roman" w:hAnsi="Times New Roman"/>
          <w:bCs/>
          <w:iCs/>
          <w:sz w:val="28"/>
          <w:szCs w:val="28"/>
          <w:lang w:val="vi-VN"/>
        </w:rPr>
        <w:t>:</w:t>
      </w:r>
    </w:p>
    <w:p w:rsidR="007961B4" w:rsidRPr="004441C0" w:rsidRDefault="007961B4" w:rsidP="007961B4">
      <w:pPr>
        <w:keepNext/>
        <w:pBdr>
          <w:right w:val="dotted" w:sz="4" w:space="4" w:color="auto"/>
        </w:pBdr>
        <w:spacing w:before="60" w:after="60"/>
        <w:jc w:val="center"/>
        <w:outlineLvl w:val="6"/>
        <w:rPr>
          <w:rFonts w:ascii="Times New Roman" w:hAnsi="Times New Roman"/>
          <w:sz w:val="28"/>
          <w:lang w:val="de-DE"/>
        </w:rPr>
      </w:pPr>
      <w:r w:rsidRPr="004441C0">
        <w:rPr>
          <w:rFonts w:ascii="Times New Roman" w:hAnsi="Times New Roman"/>
          <w:sz w:val="28"/>
          <w:lang w:val="de-DE"/>
        </w:rPr>
        <w:lastRenderedPageBreak/>
        <w:t>Biểu 0</w:t>
      </w:r>
      <w:r w:rsidR="001518F7" w:rsidRPr="004441C0">
        <w:rPr>
          <w:rFonts w:ascii="Times New Roman" w:hAnsi="Times New Roman"/>
          <w:sz w:val="28"/>
          <w:lang w:val="de-DE"/>
        </w:rPr>
        <w:t>6</w:t>
      </w:r>
      <w:r w:rsidRPr="004441C0">
        <w:rPr>
          <w:rFonts w:ascii="Times New Roman" w:hAnsi="Times New Roman"/>
          <w:sz w:val="28"/>
          <w:lang w:val="de-DE"/>
        </w:rPr>
        <w:t xml:space="preserve">: </w:t>
      </w:r>
      <w:bookmarkEnd w:id="31"/>
      <w:bookmarkEnd w:id="32"/>
      <w:r w:rsidRPr="004441C0">
        <w:rPr>
          <w:rFonts w:ascii="Times New Roman" w:hAnsi="Times New Roman"/>
          <w:sz w:val="28"/>
          <w:lang w:val="de-DE"/>
        </w:rPr>
        <w:t xml:space="preserve">Tổng số công trình đang triển khai trong </w:t>
      </w:r>
      <w:r w:rsidR="00DD4784">
        <w:rPr>
          <w:rFonts w:ascii="Times New Roman" w:hAnsi="Times New Roman"/>
          <w:sz w:val="28"/>
          <w:lang w:val="de-DE"/>
        </w:rPr>
        <w:t>năm 2023</w:t>
      </w:r>
      <w:r w:rsidRPr="004441C0">
        <w:rPr>
          <w:rFonts w:ascii="Times New Roman" w:hAnsi="Times New Roman"/>
          <w:sz w:val="28"/>
          <w:lang w:val="de-DE"/>
        </w:rPr>
        <w:t xml:space="preserve">, đề nghị chuyển tiếp qua năm kế hoạch SDĐ </w:t>
      </w:r>
      <w:r w:rsidR="00DD4784">
        <w:rPr>
          <w:rFonts w:ascii="Times New Roman" w:hAnsi="Times New Roman"/>
          <w:sz w:val="28"/>
          <w:lang w:val="de-DE"/>
        </w:rPr>
        <w:t>năm 2024</w:t>
      </w:r>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980"/>
        <w:gridCol w:w="852"/>
        <w:gridCol w:w="1020"/>
        <w:gridCol w:w="1338"/>
        <w:gridCol w:w="2888"/>
      </w:tblGrid>
      <w:tr w:rsidR="009F4208" w:rsidRPr="009F4208" w:rsidTr="00BB4915">
        <w:trPr>
          <w:trHeight w:val="227"/>
          <w:tblHeader/>
          <w:jc w:val="center"/>
        </w:trPr>
        <w:tc>
          <w:tcPr>
            <w:tcW w:w="345" w:type="pct"/>
            <w:shd w:val="clear" w:color="auto" w:fill="auto"/>
            <w:vAlign w:val="center"/>
            <w:hideMark/>
          </w:tcPr>
          <w:p w:rsidR="009F4208" w:rsidRPr="009F4208" w:rsidRDefault="009F4208" w:rsidP="009F4208">
            <w:pPr>
              <w:spacing w:before="60"/>
              <w:jc w:val="center"/>
              <w:rPr>
                <w:rFonts w:ascii="Times New Roman" w:hAnsi="Times New Roman"/>
                <w:b/>
                <w:bCs/>
                <w:sz w:val="24"/>
                <w:szCs w:val="24"/>
              </w:rPr>
            </w:pPr>
            <w:r w:rsidRPr="009F4208">
              <w:rPr>
                <w:rFonts w:ascii="Times New Roman" w:hAnsi="Times New Roman"/>
                <w:b/>
                <w:bCs/>
                <w:sz w:val="24"/>
                <w:szCs w:val="24"/>
              </w:rPr>
              <w:t>STT</w:t>
            </w:r>
          </w:p>
        </w:tc>
        <w:tc>
          <w:tcPr>
            <w:tcW w:w="1528" w:type="pct"/>
            <w:shd w:val="clear" w:color="auto" w:fill="auto"/>
            <w:vAlign w:val="center"/>
            <w:hideMark/>
          </w:tcPr>
          <w:p w:rsidR="009F4208" w:rsidRPr="009F4208" w:rsidRDefault="009F4208" w:rsidP="009F4208">
            <w:pPr>
              <w:spacing w:before="60"/>
              <w:jc w:val="center"/>
              <w:rPr>
                <w:rFonts w:ascii="Times New Roman" w:hAnsi="Times New Roman"/>
                <w:b/>
                <w:bCs/>
                <w:sz w:val="24"/>
                <w:szCs w:val="24"/>
              </w:rPr>
            </w:pPr>
            <w:r w:rsidRPr="009F4208">
              <w:rPr>
                <w:rFonts w:ascii="Times New Roman" w:hAnsi="Times New Roman"/>
                <w:b/>
                <w:bCs/>
                <w:sz w:val="24"/>
                <w:szCs w:val="24"/>
              </w:rPr>
              <w:t>Hạng mục</w:t>
            </w:r>
          </w:p>
        </w:tc>
        <w:tc>
          <w:tcPr>
            <w:tcW w:w="437" w:type="pct"/>
            <w:shd w:val="clear" w:color="auto" w:fill="auto"/>
            <w:vAlign w:val="center"/>
            <w:hideMark/>
          </w:tcPr>
          <w:p w:rsidR="009F4208" w:rsidRPr="009F4208" w:rsidRDefault="009F4208" w:rsidP="009F4208">
            <w:pPr>
              <w:spacing w:before="60"/>
              <w:jc w:val="center"/>
              <w:rPr>
                <w:rFonts w:ascii="Times New Roman" w:hAnsi="Times New Roman"/>
                <w:b/>
                <w:bCs/>
                <w:sz w:val="24"/>
                <w:szCs w:val="24"/>
              </w:rPr>
            </w:pPr>
            <w:r w:rsidRPr="009F4208">
              <w:rPr>
                <w:rFonts w:ascii="Times New Roman" w:hAnsi="Times New Roman"/>
                <w:b/>
                <w:bCs/>
                <w:sz w:val="24"/>
                <w:szCs w:val="24"/>
              </w:rPr>
              <w:t>Mã loại đất QH</w:t>
            </w:r>
          </w:p>
        </w:tc>
        <w:tc>
          <w:tcPr>
            <w:tcW w:w="523" w:type="pct"/>
            <w:shd w:val="clear" w:color="auto" w:fill="auto"/>
            <w:vAlign w:val="center"/>
            <w:hideMark/>
          </w:tcPr>
          <w:p w:rsidR="009F4208" w:rsidRPr="009F4208" w:rsidRDefault="009F4208" w:rsidP="009F4208">
            <w:pPr>
              <w:spacing w:before="60"/>
              <w:jc w:val="center"/>
              <w:rPr>
                <w:rFonts w:ascii="Times New Roman" w:hAnsi="Times New Roman"/>
                <w:b/>
                <w:bCs/>
                <w:sz w:val="24"/>
                <w:szCs w:val="24"/>
              </w:rPr>
            </w:pPr>
            <w:r w:rsidRPr="009F4208">
              <w:rPr>
                <w:rFonts w:ascii="Times New Roman" w:hAnsi="Times New Roman"/>
                <w:b/>
                <w:bCs/>
                <w:sz w:val="24"/>
                <w:szCs w:val="24"/>
              </w:rPr>
              <w:t>Diện tích thu hồi đất (ha)</w:t>
            </w:r>
          </w:p>
        </w:tc>
        <w:tc>
          <w:tcPr>
            <w:tcW w:w="686" w:type="pct"/>
            <w:vAlign w:val="center"/>
          </w:tcPr>
          <w:p w:rsidR="009F4208" w:rsidRPr="009F4208" w:rsidRDefault="009F4208" w:rsidP="009F4208">
            <w:pPr>
              <w:spacing w:before="60"/>
              <w:jc w:val="center"/>
              <w:rPr>
                <w:rFonts w:ascii="Times New Roman" w:hAnsi="Times New Roman"/>
                <w:b/>
                <w:bCs/>
                <w:sz w:val="24"/>
                <w:szCs w:val="24"/>
              </w:rPr>
            </w:pPr>
            <w:r w:rsidRPr="009F4208">
              <w:rPr>
                <w:rFonts w:ascii="Times New Roman" w:hAnsi="Times New Roman"/>
                <w:b/>
                <w:bCs/>
                <w:sz w:val="24"/>
                <w:szCs w:val="24"/>
              </w:rPr>
              <w:t>Địa điểm</w:t>
            </w:r>
            <w:r w:rsidRPr="009F4208">
              <w:rPr>
                <w:rFonts w:ascii="Times New Roman" w:hAnsi="Times New Roman"/>
                <w:b/>
                <w:bCs/>
                <w:sz w:val="24"/>
                <w:szCs w:val="24"/>
              </w:rPr>
              <w:br/>
              <w:t>(đến cấp xã)</w:t>
            </w:r>
          </w:p>
        </w:tc>
        <w:tc>
          <w:tcPr>
            <w:tcW w:w="1481" w:type="pct"/>
            <w:shd w:val="clear" w:color="auto" w:fill="auto"/>
            <w:vAlign w:val="center"/>
            <w:hideMark/>
          </w:tcPr>
          <w:p w:rsidR="009F4208" w:rsidRPr="009F4208" w:rsidRDefault="009F4208" w:rsidP="009F4208">
            <w:pPr>
              <w:spacing w:before="60"/>
              <w:jc w:val="center"/>
              <w:rPr>
                <w:rFonts w:ascii="Times New Roman" w:hAnsi="Times New Roman"/>
                <w:b/>
                <w:bCs/>
                <w:sz w:val="24"/>
                <w:szCs w:val="24"/>
              </w:rPr>
            </w:pPr>
            <w:r w:rsidRPr="009F4208">
              <w:rPr>
                <w:rFonts w:ascii="Times New Roman" w:hAnsi="Times New Roman"/>
                <w:b/>
                <w:bCs/>
                <w:sz w:val="24"/>
                <w:szCs w:val="24"/>
              </w:rPr>
              <w:t>Phân tích nguyên nhân</w:t>
            </w:r>
          </w:p>
        </w:tc>
      </w:tr>
      <w:tr w:rsidR="009F4208" w:rsidRPr="009F4208" w:rsidTr="00BB4915">
        <w:trPr>
          <w:trHeight w:val="227"/>
          <w:jc w:val="center"/>
        </w:trPr>
        <w:tc>
          <w:tcPr>
            <w:tcW w:w="345" w:type="pct"/>
            <w:shd w:val="clear" w:color="auto" w:fill="auto"/>
            <w:vAlign w:val="center"/>
            <w:hideMark/>
          </w:tcPr>
          <w:p w:rsidR="009F4208" w:rsidRPr="009F4208" w:rsidRDefault="009F4208" w:rsidP="009F4208">
            <w:pPr>
              <w:spacing w:before="60"/>
              <w:jc w:val="center"/>
              <w:rPr>
                <w:rFonts w:ascii="Times New Roman" w:hAnsi="Times New Roman"/>
                <w:b/>
                <w:bCs/>
                <w:sz w:val="24"/>
                <w:szCs w:val="24"/>
              </w:rPr>
            </w:pPr>
          </w:p>
        </w:tc>
        <w:tc>
          <w:tcPr>
            <w:tcW w:w="1528" w:type="pct"/>
            <w:shd w:val="clear" w:color="auto" w:fill="auto"/>
            <w:vAlign w:val="center"/>
            <w:hideMark/>
          </w:tcPr>
          <w:p w:rsidR="009F4208" w:rsidRPr="009F4208" w:rsidRDefault="009F4208" w:rsidP="009F4208">
            <w:pPr>
              <w:spacing w:before="60"/>
              <w:jc w:val="center"/>
              <w:rPr>
                <w:rFonts w:ascii="Times New Roman" w:hAnsi="Times New Roman"/>
                <w:b/>
                <w:bCs/>
                <w:sz w:val="24"/>
                <w:szCs w:val="24"/>
              </w:rPr>
            </w:pPr>
            <w:r w:rsidRPr="009F4208">
              <w:rPr>
                <w:rFonts w:ascii="Times New Roman" w:hAnsi="Times New Roman"/>
                <w:b/>
                <w:bCs/>
                <w:sz w:val="24"/>
                <w:szCs w:val="24"/>
              </w:rPr>
              <w:t>Tổng</w:t>
            </w:r>
          </w:p>
        </w:tc>
        <w:tc>
          <w:tcPr>
            <w:tcW w:w="437" w:type="pct"/>
            <w:shd w:val="clear" w:color="auto" w:fill="auto"/>
            <w:vAlign w:val="center"/>
            <w:hideMark/>
          </w:tcPr>
          <w:p w:rsidR="009F4208" w:rsidRPr="009F4208" w:rsidRDefault="009F4208" w:rsidP="009F4208">
            <w:pPr>
              <w:spacing w:before="60"/>
              <w:jc w:val="center"/>
              <w:rPr>
                <w:rFonts w:ascii="Times New Roman" w:hAnsi="Times New Roman"/>
                <w:b/>
                <w:bCs/>
                <w:sz w:val="24"/>
                <w:szCs w:val="24"/>
              </w:rPr>
            </w:pPr>
          </w:p>
        </w:tc>
        <w:tc>
          <w:tcPr>
            <w:tcW w:w="523" w:type="pct"/>
            <w:shd w:val="clear" w:color="auto" w:fill="auto"/>
            <w:vAlign w:val="center"/>
            <w:hideMark/>
          </w:tcPr>
          <w:p w:rsidR="009F4208" w:rsidRPr="009F4208" w:rsidRDefault="009F4208" w:rsidP="009F4208">
            <w:pPr>
              <w:spacing w:before="60"/>
              <w:jc w:val="center"/>
              <w:rPr>
                <w:rFonts w:ascii="Times New Roman" w:hAnsi="Times New Roman"/>
                <w:b/>
                <w:bCs/>
                <w:sz w:val="24"/>
                <w:szCs w:val="24"/>
              </w:rPr>
            </w:pPr>
            <w:r w:rsidRPr="009F4208">
              <w:rPr>
                <w:rFonts w:ascii="Times New Roman" w:hAnsi="Times New Roman"/>
                <w:b/>
                <w:bCs/>
                <w:iCs/>
                <w:sz w:val="24"/>
                <w:szCs w:val="24"/>
              </w:rPr>
              <w:t>68,49</w:t>
            </w:r>
          </w:p>
        </w:tc>
        <w:tc>
          <w:tcPr>
            <w:tcW w:w="686" w:type="pct"/>
            <w:vAlign w:val="center"/>
          </w:tcPr>
          <w:p w:rsidR="009F4208" w:rsidRPr="009F4208" w:rsidRDefault="009F4208" w:rsidP="009F4208">
            <w:pPr>
              <w:spacing w:before="60"/>
              <w:jc w:val="center"/>
              <w:rPr>
                <w:rFonts w:ascii="Times New Roman" w:hAnsi="Times New Roman"/>
                <w:b/>
                <w:bCs/>
                <w:sz w:val="24"/>
                <w:szCs w:val="24"/>
              </w:rPr>
            </w:pPr>
          </w:p>
        </w:tc>
        <w:tc>
          <w:tcPr>
            <w:tcW w:w="1481" w:type="pct"/>
            <w:shd w:val="clear" w:color="auto" w:fill="auto"/>
            <w:vAlign w:val="center"/>
            <w:hideMark/>
          </w:tcPr>
          <w:p w:rsidR="009F4208" w:rsidRPr="009F4208" w:rsidRDefault="009F4208" w:rsidP="009F4208">
            <w:pPr>
              <w:spacing w:before="60"/>
              <w:jc w:val="center"/>
              <w:rPr>
                <w:rFonts w:ascii="Times New Roman" w:hAnsi="Times New Roman"/>
                <w:b/>
                <w:bCs/>
                <w:sz w:val="24"/>
                <w:szCs w:val="24"/>
              </w:rPr>
            </w:pPr>
          </w:p>
        </w:tc>
      </w:tr>
      <w:tr w:rsidR="009F4208" w:rsidRPr="009F4208" w:rsidTr="00BB4915">
        <w:trPr>
          <w:trHeight w:val="227"/>
          <w:jc w:val="center"/>
        </w:trPr>
        <w:tc>
          <w:tcPr>
            <w:tcW w:w="345" w:type="pct"/>
            <w:shd w:val="clear" w:color="auto" w:fill="auto"/>
            <w:vAlign w:val="center"/>
            <w:hideMark/>
          </w:tcPr>
          <w:p w:rsidR="009F4208" w:rsidRPr="009F4208" w:rsidRDefault="009F4208" w:rsidP="009F4208">
            <w:pPr>
              <w:spacing w:before="60"/>
              <w:jc w:val="center"/>
              <w:rPr>
                <w:rFonts w:ascii="Times New Roman" w:hAnsi="Times New Roman"/>
                <w:b/>
                <w:bCs/>
                <w:sz w:val="24"/>
                <w:szCs w:val="24"/>
              </w:rPr>
            </w:pPr>
            <w:r w:rsidRPr="009F4208">
              <w:rPr>
                <w:rFonts w:ascii="Times New Roman" w:hAnsi="Times New Roman"/>
                <w:b/>
                <w:bCs/>
                <w:sz w:val="24"/>
                <w:szCs w:val="24"/>
              </w:rPr>
              <w:t>I</w:t>
            </w:r>
          </w:p>
        </w:tc>
        <w:tc>
          <w:tcPr>
            <w:tcW w:w="1528" w:type="pct"/>
            <w:shd w:val="clear" w:color="auto" w:fill="auto"/>
            <w:vAlign w:val="center"/>
            <w:hideMark/>
          </w:tcPr>
          <w:p w:rsidR="009F4208" w:rsidRPr="009F4208" w:rsidRDefault="009F4208" w:rsidP="009F4208">
            <w:pPr>
              <w:spacing w:before="60"/>
              <w:rPr>
                <w:rFonts w:ascii="Times New Roman" w:hAnsi="Times New Roman"/>
                <w:b/>
                <w:bCs/>
                <w:sz w:val="24"/>
                <w:szCs w:val="24"/>
              </w:rPr>
            </w:pPr>
            <w:r w:rsidRPr="009F4208">
              <w:rPr>
                <w:rFonts w:ascii="Times New Roman" w:hAnsi="Times New Roman"/>
                <w:b/>
                <w:bCs/>
                <w:sz w:val="24"/>
                <w:szCs w:val="24"/>
              </w:rPr>
              <w:t>Dự án thực hiện từ ngân sách Trung ương</w:t>
            </w:r>
          </w:p>
        </w:tc>
        <w:tc>
          <w:tcPr>
            <w:tcW w:w="437" w:type="pct"/>
            <w:shd w:val="clear" w:color="auto" w:fill="auto"/>
            <w:vAlign w:val="center"/>
            <w:hideMark/>
          </w:tcPr>
          <w:p w:rsidR="009F4208" w:rsidRPr="009F4208" w:rsidRDefault="009F4208" w:rsidP="009F4208">
            <w:pPr>
              <w:spacing w:before="60"/>
              <w:rPr>
                <w:rFonts w:ascii="Times New Roman" w:hAnsi="Times New Roman"/>
                <w:b/>
                <w:bCs/>
                <w:sz w:val="24"/>
                <w:szCs w:val="24"/>
              </w:rPr>
            </w:pPr>
            <w:r w:rsidRPr="009F4208">
              <w:rPr>
                <w:rFonts w:ascii="Times New Roman" w:hAnsi="Times New Roman"/>
                <w:b/>
                <w:bCs/>
                <w:sz w:val="24"/>
                <w:szCs w:val="24"/>
              </w:rPr>
              <w:t> </w:t>
            </w:r>
          </w:p>
        </w:tc>
        <w:tc>
          <w:tcPr>
            <w:tcW w:w="523" w:type="pct"/>
            <w:shd w:val="clear" w:color="auto" w:fill="auto"/>
            <w:vAlign w:val="center"/>
            <w:hideMark/>
          </w:tcPr>
          <w:p w:rsidR="009F4208" w:rsidRPr="009F4208" w:rsidRDefault="009F4208" w:rsidP="009F4208">
            <w:pPr>
              <w:spacing w:before="60"/>
              <w:rPr>
                <w:rFonts w:ascii="Times New Roman" w:hAnsi="Times New Roman"/>
                <w:b/>
                <w:bCs/>
                <w:sz w:val="24"/>
                <w:szCs w:val="24"/>
              </w:rPr>
            </w:pPr>
            <w:r w:rsidRPr="009F4208">
              <w:rPr>
                <w:rFonts w:ascii="Times New Roman" w:hAnsi="Times New Roman"/>
                <w:b/>
                <w:bCs/>
                <w:sz w:val="24"/>
                <w:szCs w:val="24"/>
              </w:rPr>
              <w:t> </w:t>
            </w:r>
          </w:p>
        </w:tc>
        <w:tc>
          <w:tcPr>
            <w:tcW w:w="686" w:type="pct"/>
            <w:vAlign w:val="center"/>
          </w:tcPr>
          <w:p w:rsidR="009F4208" w:rsidRPr="009F4208" w:rsidRDefault="009F4208" w:rsidP="009F4208">
            <w:pPr>
              <w:spacing w:before="60"/>
              <w:rPr>
                <w:rFonts w:ascii="Times New Roman" w:hAnsi="Times New Roman"/>
                <w:b/>
                <w:bCs/>
                <w:sz w:val="24"/>
                <w:szCs w:val="24"/>
              </w:rPr>
            </w:pPr>
            <w:r w:rsidRPr="009F4208">
              <w:rPr>
                <w:rFonts w:ascii="Times New Roman" w:hAnsi="Times New Roman"/>
                <w:b/>
                <w:bCs/>
                <w:sz w:val="24"/>
                <w:szCs w:val="24"/>
              </w:rPr>
              <w:t> </w:t>
            </w:r>
          </w:p>
        </w:tc>
        <w:tc>
          <w:tcPr>
            <w:tcW w:w="1481" w:type="pct"/>
            <w:shd w:val="clear" w:color="auto" w:fill="auto"/>
            <w:vAlign w:val="center"/>
            <w:hideMark/>
          </w:tcPr>
          <w:p w:rsidR="009F4208" w:rsidRPr="009F4208" w:rsidRDefault="009F4208" w:rsidP="009F4208">
            <w:pPr>
              <w:spacing w:before="60"/>
              <w:rPr>
                <w:rFonts w:ascii="Times New Roman" w:hAnsi="Times New Roman"/>
                <w:b/>
                <w:bCs/>
                <w:sz w:val="24"/>
                <w:szCs w:val="24"/>
              </w:rPr>
            </w:pPr>
            <w:r w:rsidRPr="009F4208">
              <w:rPr>
                <w:rFonts w:ascii="Times New Roman" w:hAnsi="Times New Roman"/>
                <w:b/>
                <w:bCs/>
                <w:sz w:val="24"/>
                <w:szCs w:val="24"/>
              </w:rPr>
              <w:t> </w:t>
            </w:r>
          </w:p>
        </w:tc>
      </w:tr>
      <w:tr w:rsidR="009F4208" w:rsidRPr="009F4208" w:rsidTr="00BB4915">
        <w:trPr>
          <w:trHeight w:val="227"/>
          <w:jc w:val="center"/>
        </w:trPr>
        <w:tc>
          <w:tcPr>
            <w:tcW w:w="345" w:type="pct"/>
            <w:shd w:val="clear" w:color="auto" w:fill="auto"/>
            <w:vAlign w:val="center"/>
          </w:tcPr>
          <w:p w:rsidR="009F4208" w:rsidRPr="009F4208" w:rsidRDefault="009F4208" w:rsidP="009F4208">
            <w:pPr>
              <w:spacing w:before="60"/>
              <w:jc w:val="center"/>
              <w:rPr>
                <w:rFonts w:ascii="Times New Roman" w:hAnsi="Times New Roman"/>
                <w:sz w:val="24"/>
                <w:szCs w:val="24"/>
              </w:rPr>
            </w:pPr>
          </w:p>
        </w:tc>
        <w:tc>
          <w:tcPr>
            <w:tcW w:w="1528" w:type="pct"/>
            <w:shd w:val="clear" w:color="auto" w:fill="auto"/>
            <w:vAlign w:val="center"/>
          </w:tcPr>
          <w:p w:rsidR="009F4208" w:rsidRPr="009F4208" w:rsidRDefault="009F4208" w:rsidP="009F4208">
            <w:pPr>
              <w:spacing w:before="60"/>
              <w:rPr>
                <w:rFonts w:ascii="Times New Roman" w:hAnsi="Times New Roman"/>
                <w:sz w:val="24"/>
                <w:szCs w:val="24"/>
              </w:rPr>
            </w:pPr>
          </w:p>
        </w:tc>
        <w:tc>
          <w:tcPr>
            <w:tcW w:w="437" w:type="pct"/>
            <w:shd w:val="clear" w:color="auto" w:fill="auto"/>
            <w:noWrap/>
            <w:vAlign w:val="center"/>
          </w:tcPr>
          <w:p w:rsidR="009F4208" w:rsidRPr="009F4208" w:rsidRDefault="009F4208" w:rsidP="009F4208">
            <w:pPr>
              <w:spacing w:before="60"/>
              <w:jc w:val="center"/>
              <w:rPr>
                <w:rFonts w:ascii="Times New Roman" w:hAnsi="Times New Roman"/>
                <w:sz w:val="24"/>
                <w:szCs w:val="24"/>
              </w:rPr>
            </w:pPr>
          </w:p>
        </w:tc>
        <w:tc>
          <w:tcPr>
            <w:tcW w:w="523" w:type="pct"/>
            <w:shd w:val="clear" w:color="auto" w:fill="auto"/>
            <w:vAlign w:val="center"/>
          </w:tcPr>
          <w:p w:rsidR="009F4208" w:rsidRPr="009F4208" w:rsidRDefault="009F4208" w:rsidP="009F4208">
            <w:pPr>
              <w:spacing w:before="60"/>
              <w:jc w:val="center"/>
              <w:rPr>
                <w:rFonts w:ascii="Times New Roman" w:hAnsi="Times New Roman"/>
                <w:sz w:val="24"/>
                <w:szCs w:val="24"/>
              </w:rPr>
            </w:pPr>
          </w:p>
        </w:tc>
        <w:tc>
          <w:tcPr>
            <w:tcW w:w="686" w:type="pct"/>
            <w:vAlign w:val="center"/>
          </w:tcPr>
          <w:p w:rsidR="009F4208" w:rsidRPr="009F4208" w:rsidRDefault="009F4208" w:rsidP="009F4208">
            <w:pPr>
              <w:spacing w:before="60"/>
              <w:rPr>
                <w:rFonts w:ascii="Times New Roman" w:hAnsi="Times New Roman"/>
                <w:sz w:val="24"/>
                <w:szCs w:val="24"/>
              </w:rPr>
            </w:pPr>
          </w:p>
        </w:tc>
        <w:tc>
          <w:tcPr>
            <w:tcW w:w="1481" w:type="pct"/>
            <w:shd w:val="clear" w:color="auto" w:fill="auto"/>
            <w:vAlign w:val="center"/>
          </w:tcPr>
          <w:p w:rsidR="009F4208" w:rsidRPr="009F4208" w:rsidRDefault="009F4208" w:rsidP="009F4208">
            <w:pPr>
              <w:spacing w:before="60"/>
              <w:rPr>
                <w:rFonts w:ascii="Times New Roman" w:hAnsi="Times New Roman"/>
                <w:sz w:val="24"/>
                <w:szCs w:val="24"/>
              </w:rPr>
            </w:pPr>
          </w:p>
        </w:tc>
      </w:tr>
      <w:tr w:rsidR="009F4208" w:rsidRPr="009F4208" w:rsidTr="00BB4915">
        <w:trPr>
          <w:trHeight w:val="227"/>
          <w:jc w:val="center"/>
        </w:trPr>
        <w:tc>
          <w:tcPr>
            <w:tcW w:w="345" w:type="pct"/>
            <w:shd w:val="clear" w:color="auto" w:fill="auto"/>
            <w:vAlign w:val="center"/>
            <w:hideMark/>
          </w:tcPr>
          <w:p w:rsidR="009F4208" w:rsidRPr="009F4208" w:rsidRDefault="009F4208" w:rsidP="009F4208">
            <w:pPr>
              <w:spacing w:before="60"/>
              <w:jc w:val="center"/>
              <w:rPr>
                <w:rFonts w:ascii="Times New Roman" w:hAnsi="Times New Roman"/>
                <w:b/>
                <w:bCs/>
                <w:sz w:val="24"/>
                <w:szCs w:val="24"/>
              </w:rPr>
            </w:pPr>
            <w:r w:rsidRPr="009F4208">
              <w:rPr>
                <w:rFonts w:ascii="Times New Roman" w:hAnsi="Times New Roman"/>
                <w:b/>
                <w:bCs/>
                <w:sz w:val="24"/>
                <w:szCs w:val="24"/>
              </w:rPr>
              <w:t>II</w:t>
            </w:r>
          </w:p>
        </w:tc>
        <w:tc>
          <w:tcPr>
            <w:tcW w:w="1528" w:type="pct"/>
            <w:shd w:val="clear" w:color="auto" w:fill="auto"/>
            <w:vAlign w:val="center"/>
            <w:hideMark/>
          </w:tcPr>
          <w:p w:rsidR="009F4208" w:rsidRPr="009F4208" w:rsidRDefault="009F4208" w:rsidP="009F4208">
            <w:pPr>
              <w:spacing w:before="60"/>
              <w:rPr>
                <w:rFonts w:ascii="Times New Roman" w:hAnsi="Times New Roman"/>
                <w:b/>
                <w:bCs/>
                <w:sz w:val="24"/>
                <w:szCs w:val="24"/>
              </w:rPr>
            </w:pPr>
            <w:r w:rsidRPr="009F4208">
              <w:rPr>
                <w:rFonts w:ascii="Times New Roman" w:hAnsi="Times New Roman"/>
                <w:b/>
                <w:bCs/>
                <w:sz w:val="24"/>
                <w:szCs w:val="24"/>
              </w:rPr>
              <w:t>Dự án thực hiện từ ngân sách Tỉnh</w:t>
            </w:r>
          </w:p>
        </w:tc>
        <w:tc>
          <w:tcPr>
            <w:tcW w:w="437" w:type="pct"/>
            <w:shd w:val="clear" w:color="auto" w:fill="auto"/>
            <w:vAlign w:val="center"/>
            <w:hideMark/>
          </w:tcPr>
          <w:p w:rsidR="009F4208" w:rsidRPr="009F4208" w:rsidRDefault="009F4208" w:rsidP="009F4208">
            <w:pPr>
              <w:spacing w:before="60"/>
              <w:rPr>
                <w:rFonts w:ascii="Times New Roman" w:hAnsi="Times New Roman"/>
                <w:b/>
                <w:bCs/>
                <w:sz w:val="24"/>
                <w:szCs w:val="24"/>
              </w:rPr>
            </w:pPr>
            <w:r w:rsidRPr="009F4208">
              <w:rPr>
                <w:rFonts w:ascii="Times New Roman" w:hAnsi="Times New Roman"/>
                <w:b/>
                <w:bCs/>
                <w:sz w:val="24"/>
                <w:szCs w:val="24"/>
              </w:rPr>
              <w:t> </w:t>
            </w:r>
          </w:p>
        </w:tc>
        <w:tc>
          <w:tcPr>
            <w:tcW w:w="523" w:type="pct"/>
            <w:shd w:val="clear" w:color="auto" w:fill="auto"/>
            <w:vAlign w:val="center"/>
            <w:hideMark/>
          </w:tcPr>
          <w:p w:rsidR="009F4208" w:rsidRPr="009F4208" w:rsidRDefault="009F4208" w:rsidP="009F4208">
            <w:pPr>
              <w:spacing w:before="60"/>
              <w:rPr>
                <w:rFonts w:ascii="Times New Roman" w:hAnsi="Times New Roman"/>
                <w:b/>
                <w:bCs/>
                <w:sz w:val="24"/>
                <w:szCs w:val="24"/>
              </w:rPr>
            </w:pPr>
            <w:r w:rsidRPr="009F4208">
              <w:rPr>
                <w:rFonts w:ascii="Times New Roman" w:hAnsi="Times New Roman"/>
                <w:b/>
                <w:bCs/>
                <w:sz w:val="24"/>
                <w:szCs w:val="24"/>
              </w:rPr>
              <w:t> </w:t>
            </w:r>
          </w:p>
        </w:tc>
        <w:tc>
          <w:tcPr>
            <w:tcW w:w="686" w:type="pct"/>
            <w:vAlign w:val="center"/>
          </w:tcPr>
          <w:p w:rsidR="009F4208" w:rsidRPr="009F4208" w:rsidRDefault="009F4208" w:rsidP="009F4208">
            <w:pPr>
              <w:spacing w:before="60"/>
              <w:rPr>
                <w:rFonts w:ascii="Times New Roman" w:hAnsi="Times New Roman"/>
                <w:b/>
                <w:bCs/>
                <w:sz w:val="24"/>
                <w:szCs w:val="24"/>
              </w:rPr>
            </w:pPr>
            <w:r w:rsidRPr="009F4208">
              <w:rPr>
                <w:rFonts w:ascii="Times New Roman" w:hAnsi="Times New Roman"/>
                <w:b/>
                <w:bCs/>
                <w:sz w:val="24"/>
                <w:szCs w:val="24"/>
              </w:rPr>
              <w:t> </w:t>
            </w:r>
          </w:p>
        </w:tc>
        <w:tc>
          <w:tcPr>
            <w:tcW w:w="1481" w:type="pct"/>
            <w:shd w:val="clear" w:color="auto" w:fill="auto"/>
            <w:vAlign w:val="center"/>
            <w:hideMark/>
          </w:tcPr>
          <w:p w:rsidR="009F4208" w:rsidRPr="009F4208" w:rsidRDefault="009F4208" w:rsidP="009F4208">
            <w:pPr>
              <w:spacing w:before="60"/>
              <w:rPr>
                <w:rFonts w:ascii="Times New Roman" w:hAnsi="Times New Roman"/>
                <w:b/>
                <w:bCs/>
                <w:sz w:val="24"/>
                <w:szCs w:val="24"/>
              </w:rPr>
            </w:pPr>
            <w:r w:rsidRPr="009F4208">
              <w:rPr>
                <w:rFonts w:ascii="Times New Roman" w:hAnsi="Times New Roman"/>
                <w:b/>
                <w:bCs/>
                <w:sz w:val="24"/>
                <w:szCs w:val="24"/>
              </w:rPr>
              <w:t> </w:t>
            </w:r>
          </w:p>
        </w:tc>
      </w:tr>
      <w:tr w:rsidR="009F4208" w:rsidRPr="009F4208" w:rsidTr="00BB4915">
        <w:trPr>
          <w:trHeight w:val="227"/>
          <w:jc w:val="center"/>
        </w:trPr>
        <w:tc>
          <w:tcPr>
            <w:tcW w:w="345" w:type="pct"/>
            <w:shd w:val="clear" w:color="auto" w:fill="auto"/>
            <w:vAlign w:val="center"/>
            <w:hideMark/>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1</w:t>
            </w:r>
          </w:p>
        </w:tc>
        <w:tc>
          <w:tcPr>
            <w:tcW w:w="1528" w:type="pct"/>
            <w:shd w:val="clear" w:color="auto" w:fill="auto"/>
            <w:vAlign w:val="center"/>
            <w:hideMark/>
          </w:tcPr>
          <w:p w:rsidR="009F4208" w:rsidRPr="009F4208" w:rsidRDefault="009F4208" w:rsidP="009F4208">
            <w:pPr>
              <w:autoSpaceDE w:val="0"/>
              <w:autoSpaceDN w:val="0"/>
              <w:adjustRightInd w:val="0"/>
              <w:spacing w:before="60"/>
              <w:rPr>
                <w:rFonts w:ascii="Times New Roman" w:eastAsia="Calibri" w:hAnsi="Times New Roman"/>
                <w:color w:val="000000"/>
                <w:sz w:val="24"/>
                <w:szCs w:val="24"/>
              </w:rPr>
            </w:pPr>
            <w:r w:rsidRPr="009F4208">
              <w:rPr>
                <w:rFonts w:ascii="Times New Roman" w:eastAsia="Calibri" w:hAnsi="Times New Roman"/>
                <w:color w:val="000000"/>
                <w:sz w:val="24"/>
                <w:szCs w:val="24"/>
              </w:rPr>
              <w:t>Đường giao thông phía Tây Quốc lộ 14 (đoạn từ Quốc Lộ 14 thuộc phường Đạt Hiếu đến suối A Jun, phường Thống Nhất), thị xã Buôn Hồ.</w:t>
            </w:r>
          </w:p>
        </w:tc>
        <w:tc>
          <w:tcPr>
            <w:tcW w:w="437" w:type="pct"/>
            <w:shd w:val="clear" w:color="auto" w:fill="auto"/>
            <w:vAlign w:val="center"/>
            <w:hideMark/>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DGT</w:t>
            </w:r>
          </w:p>
        </w:tc>
        <w:tc>
          <w:tcPr>
            <w:tcW w:w="523" w:type="pct"/>
            <w:shd w:val="clear" w:color="auto" w:fill="auto"/>
            <w:vAlign w:val="center"/>
            <w:hideMark/>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 xml:space="preserve">      6,08   </w:t>
            </w:r>
          </w:p>
        </w:tc>
        <w:tc>
          <w:tcPr>
            <w:tcW w:w="686" w:type="pct"/>
            <w:vAlign w:val="center"/>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Đạt Hiếu, An Bình, Đoàn Kết</w:t>
            </w:r>
          </w:p>
        </w:tc>
        <w:tc>
          <w:tcPr>
            <w:tcW w:w="1481" w:type="pct"/>
            <w:shd w:val="clear" w:color="auto" w:fill="auto"/>
            <w:vAlign w:val="center"/>
            <w:hideMark/>
          </w:tcPr>
          <w:p w:rsidR="009F4208" w:rsidRPr="009F4208" w:rsidRDefault="009F4208" w:rsidP="009F4208">
            <w:pPr>
              <w:autoSpaceDE w:val="0"/>
              <w:autoSpaceDN w:val="0"/>
              <w:adjustRightInd w:val="0"/>
              <w:spacing w:before="60"/>
              <w:rPr>
                <w:rFonts w:ascii="Times New Roman" w:eastAsia="Calibri" w:hAnsi="Times New Roman"/>
                <w:color w:val="000000"/>
                <w:sz w:val="24"/>
                <w:szCs w:val="24"/>
              </w:rPr>
            </w:pPr>
            <w:r w:rsidRPr="009F4208">
              <w:rPr>
                <w:rFonts w:ascii="Times New Roman" w:eastAsia="Calibri" w:hAnsi="Times New Roman"/>
                <w:color w:val="000000"/>
                <w:sz w:val="24"/>
                <w:szCs w:val="24"/>
              </w:rPr>
              <w:t>Bố trí vốn để triển khai thực hiện các bước chuẩn bị đầu tư; Chưa bố trí vốn thực hiện thu hồi đất</w:t>
            </w:r>
          </w:p>
        </w:tc>
      </w:tr>
      <w:tr w:rsidR="009F4208" w:rsidRPr="009F4208" w:rsidTr="00BB4915">
        <w:trPr>
          <w:trHeight w:val="227"/>
          <w:jc w:val="center"/>
        </w:trPr>
        <w:tc>
          <w:tcPr>
            <w:tcW w:w="345" w:type="pct"/>
            <w:shd w:val="clear" w:color="auto" w:fill="auto"/>
            <w:vAlign w:val="center"/>
            <w:hideMark/>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2</w:t>
            </w:r>
          </w:p>
        </w:tc>
        <w:tc>
          <w:tcPr>
            <w:tcW w:w="1528" w:type="pct"/>
            <w:shd w:val="clear" w:color="auto" w:fill="auto"/>
            <w:vAlign w:val="center"/>
            <w:hideMark/>
          </w:tcPr>
          <w:p w:rsidR="009F4208" w:rsidRPr="009F4208" w:rsidRDefault="009F4208" w:rsidP="009F4208">
            <w:pPr>
              <w:autoSpaceDE w:val="0"/>
              <w:autoSpaceDN w:val="0"/>
              <w:adjustRightInd w:val="0"/>
              <w:spacing w:before="60"/>
              <w:rPr>
                <w:rFonts w:ascii="Times New Roman" w:eastAsia="Calibri" w:hAnsi="Times New Roman"/>
                <w:color w:val="000000"/>
                <w:sz w:val="24"/>
                <w:szCs w:val="24"/>
              </w:rPr>
            </w:pPr>
            <w:r w:rsidRPr="009F4208">
              <w:rPr>
                <w:rFonts w:ascii="Times New Roman" w:eastAsia="Calibri" w:hAnsi="Times New Roman"/>
                <w:color w:val="000000"/>
                <w:sz w:val="24"/>
                <w:szCs w:val="24"/>
              </w:rPr>
              <w:t>Đường giao thông từ xã Bình Thuận, thị xã Buôn Hồ đi KM111+950 Quốc lộ 26, xã Ea Phê, huyện Krông Pắc</w:t>
            </w:r>
          </w:p>
        </w:tc>
        <w:tc>
          <w:tcPr>
            <w:tcW w:w="437" w:type="pct"/>
            <w:shd w:val="clear" w:color="auto" w:fill="auto"/>
            <w:vAlign w:val="center"/>
            <w:hideMark/>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DGT</w:t>
            </w:r>
          </w:p>
        </w:tc>
        <w:tc>
          <w:tcPr>
            <w:tcW w:w="523" w:type="pct"/>
            <w:shd w:val="clear" w:color="auto" w:fill="auto"/>
            <w:vAlign w:val="center"/>
            <w:hideMark/>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 xml:space="preserve">      2,11   </w:t>
            </w:r>
          </w:p>
        </w:tc>
        <w:tc>
          <w:tcPr>
            <w:tcW w:w="686" w:type="pct"/>
            <w:vAlign w:val="center"/>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Bình Thuận</w:t>
            </w:r>
          </w:p>
        </w:tc>
        <w:tc>
          <w:tcPr>
            <w:tcW w:w="1481" w:type="pct"/>
            <w:shd w:val="clear" w:color="auto" w:fill="auto"/>
            <w:vAlign w:val="center"/>
            <w:hideMark/>
          </w:tcPr>
          <w:p w:rsidR="009F4208" w:rsidRPr="009F4208" w:rsidRDefault="009F4208" w:rsidP="009F4208">
            <w:pPr>
              <w:autoSpaceDE w:val="0"/>
              <w:autoSpaceDN w:val="0"/>
              <w:adjustRightInd w:val="0"/>
              <w:spacing w:before="60"/>
              <w:rPr>
                <w:rFonts w:ascii="Times New Roman" w:eastAsia="Calibri" w:hAnsi="Times New Roman"/>
                <w:color w:val="000000"/>
                <w:sz w:val="24"/>
                <w:szCs w:val="24"/>
              </w:rPr>
            </w:pPr>
            <w:r w:rsidRPr="009F4208">
              <w:rPr>
                <w:rFonts w:ascii="Times New Roman" w:eastAsia="Calibri" w:hAnsi="Times New Roman"/>
                <w:color w:val="000000"/>
                <w:sz w:val="24"/>
                <w:szCs w:val="24"/>
              </w:rPr>
              <w:t>Đã có Kế hoạch điều tra, khảo sát, đo đạc, kiểm đếm; Chờ bố trí vốn</w:t>
            </w:r>
          </w:p>
        </w:tc>
      </w:tr>
      <w:tr w:rsidR="009F4208" w:rsidRPr="009F4208" w:rsidTr="00BB4915">
        <w:trPr>
          <w:trHeight w:val="227"/>
          <w:jc w:val="center"/>
        </w:trPr>
        <w:tc>
          <w:tcPr>
            <w:tcW w:w="345" w:type="pct"/>
            <w:shd w:val="clear" w:color="auto" w:fill="auto"/>
            <w:vAlign w:val="center"/>
            <w:hideMark/>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3</w:t>
            </w:r>
          </w:p>
        </w:tc>
        <w:tc>
          <w:tcPr>
            <w:tcW w:w="1528" w:type="pct"/>
            <w:shd w:val="clear" w:color="auto" w:fill="auto"/>
            <w:vAlign w:val="center"/>
            <w:hideMark/>
          </w:tcPr>
          <w:p w:rsidR="009F4208" w:rsidRPr="009F4208" w:rsidRDefault="009F4208" w:rsidP="009F4208">
            <w:pPr>
              <w:autoSpaceDE w:val="0"/>
              <w:autoSpaceDN w:val="0"/>
              <w:adjustRightInd w:val="0"/>
              <w:spacing w:before="60"/>
              <w:rPr>
                <w:rFonts w:ascii="Times New Roman" w:eastAsia="Calibri" w:hAnsi="Times New Roman"/>
                <w:color w:val="000000"/>
                <w:sz w:val="24"/>
                <w:szCs w:val="24"/>
              </w:rPr>
            </w:pPr>
            <w:r w:rsidRPr="009F4208">
              <w:rPr>
                <w:rFonts w:ascii="Times New Roman" w:eastAsia="Calibri" w:hAnsi="Times New Roman"/>
                <w:color w:val="000000"/>
                <w:sz w:val="24"/>
                <w:szCs w:val="24"/>
              </w:rPr>
              <w:t>Nâng cấp, cải tạo hồ Hà Cỏ, phường Bình Tân, thị xã Buôn Hồ</w:t>
            </w:r>
          </w:p>
        </w:tc>
        <w:tc>
          <w:tcPr>
            <w:tcW w:w="437" w:type="pct"/>
            <w:shd w:val="clear" w:color="auto" w:fill="auto"/>
            <w:vAlign w:val="center"/>
            <w:hideMark/>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DTL</w:t>
            </w:r>
          </w:p>
        </w:tc>
        <w:tc>
          <w:tcPr>
            <w:tcW w:w="523" w:type="pct"/>
            <w:shd w:val="clear" w:color="auto" w:fill="auto"/>
            <w:vAlign w:val="center"/>
            <w:hideMark/>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 xml:space="preserve">      0,42   </w:t>
            </w:r>
          </w:p>
        </w:tc>
        <w:tc>
          <w:tcPr>
            <w:tcW w:w="686" w:type="pct"/>
            <w:vAlign w:val="center"/>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Phường Bình Tân.</w:t>
            </w:r>
          </w:p>
        </w:tc>
        <w:tc>
          <w:tcPr>
            <w:tcW w:w="1481" w:type="pct"/>
            <w:shd w:val="clear" w:color="auto" w:fill="auto"/>
            <w:vAlign w:val="center"/>
            <w:hideMark/>
          </w:tcPr>
          <w:p w:rsidR="009F4208" w:rsidRPr="009F4208" w:rsidRDefault="009F4208" w:rsidP="009F4208">
            <w:pPr>
              <w:autoSpaceDE w:val="0"/>
              <w:autoSpaceDN w:val="0"/>
              <w:adjustRightInd w:val="0"/>
              <w:spacing w:before="60"/>
              <w:rPr>
                <w:rFonts w:ascii="Times New Roman" w:eastAsia="Calibri" w:hAnsi="Times New Roman"/>
                <w:color w:val="000000"/>
                <w:sz w:val="24"/>
                <w:szCs w:val="24"/>
              </w:rPr>
            </w:pPr>
            <w:r w:rsidRPr="009F4208">
              <w:rPr>
                <w:rFonts w:ascii="Times New Roman" w:eastAsia="Calibri" w:hAnsi="Times New Roman"/>
                <w:color w:val="000000"/>
                <w:sz w:val="24"/>
                <w:szCs w:val="24"/>
              </w:rPr>
              <w:t>Đang chờ UBND tỉnh phê duyệt bổ sung trong Kế hoạch SDĐ năm 2023</w:t>
            </w:r>
          </w:p>
        </w:tc>
      </w:tr>
      <w:tr w:rsidR="009F4208" w:rsidRPr="009F4208" w:rsidTr="00BB4915">
        <w:trPr>
          <w:trHeight w:val="227"/>
          <w:jc w:val="center"/>
        </w:trPr>
        <w:tc>
          <w:tcPr>
            <w:tcW w:w="345" w:type="pct"/>
            <w:shd w:val="clear" w:color="auto" w:fill="auto"/>
            <w:vAlign w:val="center"/>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4</w:t>
            </w:r>
          </w:p>
        </w:tc>
        <w:tc>
          <w:tcPr>
            <w:tcW w:w="1528" w:type="pct"/>
            <w:shd w:val="clear" w:color="auto" w:fill="auto"/>
            <w:noWrap/>
            <w:vAlign w:val="center"/>
          </w:tcPr>
          <w:p w:rsidR="009F4208" w:rsidRPr="009F4208" w:rsidRDefault="009F4208" w:rsidP="009F4208">
            <w:pPr>
              <w:autoSpaceDE w:val="0"/>
              <w:autoSpaceDN w:val="0"/>
              <w:adjustRightInd w:val="0"/>
              <w:spacing w:before="60"/>
              <w:rPr>
                <w:rFonts w:ascii="Times New Roman" w:eastAsia="Calibri" w:hAnsi="Times New Roman"/>
                <w:color w:val="000000"/>
                <w:sz w:val="24"/>
                <w:szCs w:val="24"/>
              </w:rPr>
            </w:pPr>
            <w:r w:rsidRPr="009F4208">
              <w:rPr>
                <w:rFonts w:ascii="Times New Roman" w:eastAsia="Calibri" w:hAnsi="Times New Roman"/>
                <w:color w:val="000000"/>
                <w:sz w:val="24"/>
                <w:szCs w:val="24"/>
              </w:rPr>
              <w:t>Bệnh viện đa khoa thị xã Buôn Hồ</w:t>
            </w:r>
          </w:p>
        </w:tc>
        <w:tc>
          <w:tcPr>
            <w:tcW w:w="437" w:type="pct"/>
            <w:shd w:val="clear" w:color="auto" w:fill="auto"/>
            <w:vAlign w:val="center"/>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DYT</w:t>
            </w:r>
          </w:p>
        </w:tc>
        <w:tc>
          <w:tcPr>
            <w:tcW w:w="523" w:type="pct"/>
            <w:shd w:val="clear" w:color="auto" w:fill="auto"/>
            <w:vAlign w:val="center"/>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 xml:space="preserve">   10,00   </w:t>
            </w:r>
          </w:p>
        </w:tc>
        <w:tc>
          <w:tcPr>
            <w:tcW w:w="686" w:type="pct"/>
            <w:vAlign w:val="center"/>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Phường An Bình,  Đoàn Kết</w:t>
            </w:r>
          </w:p>
        </w:tc>
        <w:tc>
          <w:tcPr>
            <w:tcW w:w="1481" w:type="pct"/>
            <w:shd w:val="clear" w:color="auto" w:fill="auto"/>
            <w:vAlign w:val="center"/>
          </w:tcPr>
          <w:p w:rsidR="009F4208" w:rsidRPr="009F4208" w:rsidRDefault="009F4208" w:rsidP="009F4208">
            <w:pPr>
              <w:autoSpaceDE w:val="0"/>
              <w:autoSpaceDN w:val="0"/>
              <w:adjustRightInd w:val="0"/>
              <w:spacing w:before="60"/>
              <w:rPr>
                <w:rFonts w:ascii="Times New Roman" w:eastAsia="Calibri" w:hAnsi="Times New Roman"/>
                <w:color w:val="000000"/>
                <w:sz w:val="24"/>
                <w:szCs w:val="24"/>
              </w:rPr>
            </w:pPr>
            <w:r w:rsidRPr="009F4208">
              <w:rPr>
                <w:rFonts w:ascii="Times New Roman" w:eastAsia="Calibri" w:hAnsi="Times New Roman"/>
                <w:color w:val="000000"/>
                <w:sz w:val="24"/>
                <w:szCs w:val="24"/>
              </w:rPr>
              <w:t>Đang triển khai thông báo thu hồi đất đến các hộ dân</w:t>
            </w:r>
          </w:p>
        </w:tc>
      </w:tr>
      <w:tr w:rsidR="009F4208" w:rsidRPr="009F4208" w:rsidTr="00BB4915">
        <w:trPr>
          <w:trHeight w:val="227"/>
          <w:jc w:val="center"/>
        </w:trPr>
        <w:tc>
          <w:tcPr>
            <w:tcW w:w="345" w:type="pct"/>
            <w:shd w:val="clear" w:color="auto" w:fill="auto"/>
            <w:vAlign w:val="center"/>
            <w:hideMark/>
          </w:tcPr>
          <w:p w:rsidR="009F4208" w:rsidRPr="009F4208" w:rsidRDefault="009F4208" w:rsidP="009F4208">
            <w:pPr>
              <w:spacing w:before="60"/>
              <w:jc w:val="center"/>
              <w:rPr>
                <w:rFonts w:ascii="Times New Roman" w:hAnsi="Times New Roman"/>
                <w:b/>
                <w:bCs/>
                <w:sz w:val="24"/>
                <w:szCs w:val="24"/>
              </w:rPr>
            </w:pPr>
            <w:r w:rsidRPr="009F4208">
              <w:rPr>
                <w:rFonts w:ascii="Times New Roman" w:hAnsi="Times New Roman"/>
                <w:b/>
                <w:bCs/>
                <w:sz w:val="24"/>
                <w:szCs w:val="24"/>
              </w:rPr>
              <w:t>III</w:t>
            </w:r>
          </w:p>
        </w:tc>
        <w:tc>
          <w:tcPr>
            <w:tcW w:w="1528" w:type="pct"/>
            <w:shd w:val="clear" w:color="auto" w:fill="auto"/>
            <w:vAlign w:val="center"/>
            <w:hideMark/>
          </w:tcPr>
          <w:p w:rsidR="009F4208" w:rsidRPr="009F4208" w:rsidRDefault="009F4208" w:rsidP="009F4208">
            <w:pPr>
              <w:spacing w:before="60"/>
              <w:rPr>
                <w:rFonts w:ascii="Times New Roman" w:hAnsi="Times New Roman"/>
                <w:b/>
                <w:bCs/>
                <w:sz w:val="24"/>
                <w:szCs w:val="24"/>
              </w:rPr>
            </w:pPr>
            <w:r w:rsidRPr="009F4208">
              <w:rPr>
                <w:rFonts w:ascii="Times New Roman" w:hAnsi="Times New Roman"/>
                <w:b/>
                <w:bCs/>
                <w:sz w:val="24"/>
                <w:szCs w:val="24"/>
              </w:rPr>
              <w:t>Dự án thực hiện từ ngân sách cấp huyện</w:t>
            </w:r>
          </w:p>
        </w:tc>
        <w:tc>
          <w:tcPr>
            <w:tcW w:w="437" w:type="pct"/>
            <w:shd w:val="clear" w:color="auto" w:fill="auto"/>
            <w:vAlign w:val="center"/>
            <w:hideMark/>
          </w:tcPr>
          <w:p w:rsidR="009F4208" w:rsidRPr="009F4208" w:rsidRDefault="009F4208" w:rsidP="009F4208">
            <w:pPr>
              <w:spacing w:before="60"/>
              <w:rPr>
                <w:rFonts w:ascii="Times New Roman" w:hAnsi="Times New Roman"/>
                <w:b/>
                <w:bCs/>
                <w:sz w:val="24"/>
                <w:szCs w:val="24"/>
              </w:rPr>
            </w:pPr>
            <w:r w:rsidRPr="009F4208">
              <w:rPr>
                <w:rFonts w:ascii="Times New Roman" w:hAnsi="Times New Roman"/>
                <w:b/>
                <w:bCs/>
                <w:sz w:val="24"/>
                <w:szCs w:val="24"/>
              </w:rPr>
              <w:t> </w:t>
            </w:r>
          </w:p>
        </w:tc>
        <w:tc>
          <w:tcPr>
            <w:tcW w:w="523" w:type="pct"/>
            <w:shd w:val="clear" w:color="auto" w:fill="auto"/>
            <w:vAlign w:val="center"/>
            <w:hideMark/>
          </w:tcPr>
          <w:p w:rsidR="009F4208" w:rsidRPr="009F4208" w:rsidRDefault="009F4208" w:rsidP="009F4208">
            <w:pPr>
              <w:spacing w:before="60"/>
              <w:jc w:val="center"/>
              <w:rPr>
                <w:rFonts w:ascii="Times New Roman" w:hAnsi="Times New Roman"/>
                <w:b/>
                <w:bCs/>
                <w:sz w:val="24"/>
                <w:szCs w:val="24"/>
              </w:rPr>
            </w:pPr>
          </w:p>
        </w:tc>
        <w:tc>
          <w:tcPr>
            <w:tcW w:w="686" w:type="pct"/>
            <w:vAlign w:val="center"/>
          </w:tcPr>
          <w:p w:rsidR="009F4208" w:rsidRPr="009F4208" w:rsidRDefault="009F4208" w:rsidP="009F4208">
            <w:pPr>
              <w:spacing w:before="60"/>
              <w:rPr>
                <w:rFonts w:ascii="Times New Roman" w:hAnsi="Times New Roman"/>
                <w:b/>
                <w:bCs/>
                <w:sz w:val="24"/>
                <w:szCs w:val="24"/>
              </w:rPr>
            </w:pPr>
            <w:r w:rsidRPr="009F4208">
              <w:rPr>
                <w:rFonts w:ascii="Times New Roman" w:hAnsi="Times New Roman"/>
                <w:b/>
                <w:bCs/>
                <w:sz w:val="24"/>
                <w:szCs w:val="24"/>
              </w:rPr>
              <w:t> </w:t>
            </w:r>
          </w:p>
        </w:tc>
        <w:tc>
          <w:tcPr>
            <w:tcW w:w="1481" w:type="pct"/>
            <w:shd w:val="clear" w:color="auto" w:fill="auto"/>
            <w:vAlign w:val="center"/>
            <w:hideMark/>
          </w:tcPr>
          <w:p w:rsidR="009F4208" w:rsidRPr="009F4208" w:rsidRDefault="009F4208" w:rsidP="009F4208">
            <w:pPr>
              <w:spacing w:before="60"/>
              <w:rPr>
                <w:rFonts w:ascii="Times New Roman" w:hAnsi="Times New Roman"/>
                <w:b/>
                <w:bCs/>
                <w:sz w:val="24"/>
                <w:szCs w:val="24"/>
              </w:rPr>
            </w:pPr>
            <w:r w:rsidRPr="009F4208">
              <w:rPr>
                <w:rFonts w:ascii="Times New Roman" w:hAnsi="Times New Roman"/>
                <w:b/>
                <w:bCs/>
                <w:sz w:val="24"/>
                <w:szCs w:val="24"/>
              </w:rPr>
              <w:t> </w:t>
            </w:r>
          </w:p>
        </w:tc>
      </w:tr>
      <w:tr w:rsidR="009F4208" w:rsidRPr="009F4208" w:rsidTr="00BB4915">
        <w:trPr>
          <w:trHeight w:val="227"/>
          <w:jc w:val="center"/>
        </w:trPr>
        <w:tc>
          <w:tcPr>
            <w:tcW w:w="345" w:type="pct"/>
            <w:shd w:val="clear" w:color="auto" w:fill="auto"/>
            <w:vAlign w:val="center"/>
          </w:tcPr>
          <w:p w:rsidR="009F4208" w:rsidRPr="009F4208" w:rsidRDefault="009F4208" w:rsidP="009F4208">
            <w:pPr>
              <w:spacing w:before="60"/>
              <w:jc w:val="center"/>
              <w:rPr>
                <w:rFonts w:ascii="Times New Roman" w:hAnsi="Times New Roman"/>
                <w:sz w:val="24"/>
                <w:szCs w:val="24"/>
              </w:rPr>
            </w:pPr>
          </w:p>
        </w:tc>
        <w:tc>
          <w:tcPr>
            <w:tcW w:w="1528" w:type="pct"/>
            <w:shd w:val="clear" w:color="auto" w:fill="auto"/>
            <w:vAlign w:val="center"/>
          </w:tcPr>
          <w:p w:rsidR="009F4208" w:rsidRPr="009F4208" w:rsidRDefault="009F4208" w:rsidP="009F4208">
            <w:pPr>
              <w:spacing w:before="60"/>
              <w:rPr>
                <w:rFonts w:ascii="Times New Roman" w:hAnsi="Times New Roman"/>
                <w:sz w:val="24"/>
                <w:szCs w:val="24"/>
              </w:rPr>
            </w:pPr>
          </w:p>
        </w:tc>
        <w:tc>
          <w:tcPr>
            <w:tcW w:w="437" w:type="pct"/>
            <w:shd w:val="clear" w:color="auto" w:fill="auto"/>
            <w:vAlign w:val="center"/>
          </w:tcPr>
          <w:p w:rsidR="009F4208" w:rsidRPr="009F4208" w:rsidRDefault="009F4208" w:rsidP="009F4208">
            <w:pPr>
              <w:spacing w:before="60"/>
              <w:jc w:val="center"/>
              <w:rPr>
                <w:rFonts w:ascii="Times New Roman" w:hAnsi="Times New Roman"/>
                <w:sz w:val="24"/>
                <w:szCs w:val="24"/>
              </w:rPr>
            </w:pPr>
          </w:p>
        </w:tc>
        <w:tc>
          <w:tcPr>
            <w:tcW w:w="523" w:type="pct"/>
            <w:shd w:val="clear" w:color="auto" w:fill="auto"/>
            <w:vAlign w:val="center"/>
          </w:tcPr>
          <w:p w:rsidR="009F4208" w:rsidRPr="009F4208" w:rsidRDefault="009F4208" w:rsidP="009F4208">
            <w:pPr>
              <w:spacing w:before="60"/>
              <w:jc w:val="center"/>
              <w:rPr>
                <w:rFonts w:ascii="Times New Roman" w:hAnsi="Times New Roman"/>
                <w:sz w:val="24"/>
                <w:szCs w:val="24"/>
              </w:rPr>
            </w:pPr>
          </w:p>
        </w:tc>
        <w:tc>
          <w:tcPr>
            <w:tcW w:w="686" w:type="pct"/>
            <w:vAlign w:val="center"/>
          </w:tcPr>
          <w:p w:rsidR="009F4208" w:rsidRPr="009F4208" w:rsidRDefault="009F4208" w:rsidP="009F4208">
            <w:pPr>
              <w:spacing w:before="60"/>
              <w:rPr>
                <w:rFonts w:ascii="Times New Roman" w:hAnsi="Times New Roman"/>
                <w:sz w:val="24"/>
                <w:szCs w:val="24"/>
              </w:rPr>
            </w:pPr>
          </w:p>
        </w:tc>
        <w:tc>
          <w:tcPr>
            <w:tcW w:w="1481" w:type="pct"/>
            <w:shd w:val="clear" w:color="auto" w:fill="auto"/>
            <w:vAlign w:val="center"/>
          </w:tcPr>
          <w:p w:rsidR="009F4208" w:rsidRPr="009F4208" w:rsidRDefault="009F4208" w:rsidP="009F4208">
            <w:pPr>
              <w:spacing w:before="60"/>
              <w:rPr>
                <w:rFonts w:ascii="Times New Roman" w:hAnsi="Times New Roman"/>
                <w:sz w:val="24"/>
                <w:szCs w:val="24"/>
              </w:rPr>
            </w:pPr>
          </w:p>
        </w:tc>
      </w:tr>
      <w:tr w:rsidR="009F4208" w:rsidRPr="009F4208" w:rsidTr="00BB4915">
        <w:trPr>
          <w:trHeight w:val="227"/>
          <w:jc w:val="center"/>
        </w:trPr>
        <w:tc>
          <w:tcPr>
            <w:tcW w:w="345" w:type="pct"/>
            <w:shd w:val="clear" w:color="auto" w:fill="auto"/>
            <w:vAlign w:val="center"/>
            <w:hideMark/>
          </w:tcPr>
          <w:p w:rsidR="009F4208" w:rsidRPr="009F4208" w:rsidRDefault="009F4208" w:rsidP="009F4208">
            <w:pPr>
              <w:spacing w:before="60"/>
              <w:jc w:val="center"/>
              <w:rPr>
                <w:rFonts w:ascii="Times New Roman" w:hAnsi="Times New Roman"/>
                <w:b/>
                <w:bCs/>
                <w:sz w:val="24"/>
                <w:szCs w:val="24"/>
              </w:rPr>
            </w:pPr>
            <w:r w:rsidRPr="009F4208">
              <w:rPr>
                <w:rFonts w:ascii="Times New Roman" w:hAnsi="Times New Roman"/>
                <w:b/>
                <w:bCs/>
                <w:sz w:val="24"/>
                <w:szCs w:val="24"/>
              </w:rPr>
              <w:t>IV</w:t>
            </w:r>
          </w:p>
        </w:tc>
        <w:tc>
          <w:tcPr>
            <w:tcW w:w="1528" w:type="pct"/>
            <w:shd w:val="clear" w:color="auto" w:fill="auto"/>
            <w:vAlign w:val="center"/>
            <w:hideMark/>
          </w:tcPr>
          <w:p w:rsidR="009F4208" w:rsidRPr="009F4208" w:rsidRDefault="009F4208" w:rsidP="009F4208">
            <w:pPr>
              <w:spacing w:before="60"/>
              <w:rPr>
                <w:rFonts w:ascii="Times New Roman" w:hAnsi="Times New Roman"/>
                <w:b/>
                <w:bCs/>
                <w:sz w:val="24"/>
                <w:szCs w:val="24"/>
              </w:rPr>
            </w:pPr>
            <w:r w:rsidRPr="009F4208">
              <w:rPr>
                <w:rFonts w:ascii="Times New Roman" w:hAnsi="Times New Roman"/>
                <w:b/>
                <w:bCs/>
                <w:sz w:val="24"/>
                <w:szCs w:val="24"/>
              </w:rPr>
              <w:t>Dự án thực hiện từ ngân sách cấp xã</w:t>
            </w:r>
          </w:p>
        </w:tc>
        <w:tc>
          <w:tcPr>
            <w:tcW w:w="437" w:type="pct"/>
            <w:shd w:val="clear" w:color="auto" w:fill="auto"/>
            <w:vAlign w:val="center"/>
            <w:hideMark/>
          </w:tcPr>
          <w:p w:rsidR="009F4208" w:rsidRPr="009F4208" w:rsidRDefault="009F4208" w:rsidP="009F4208">
            <w:pPr>
              <w:spacing w:before="60"/>
              <w:rPr>
                <w:rFonts w:ascii="Times New Roman" w:hAnsi="Times New Roman"/>
                <w:b/>
                <w:bCs/>
                <w:sz w:val="24"/>
                <w:szCs w:val="24"/>
              </w:rPr>
            </w:pPr>
            <w:r w:rsidRPr="009F4208">
              <w:rPr>
                <w:rFonts w:ascii="Times New Roman" w:hAnsi="Times New Roman"/>
                <w:b/>
                <w:bCs/>
                <w:sz w:val="24"/>
                <w:szCs w:val="24"/>
              </w:rPr>
              <w:t> </w:t>
            </w:r>
          </w:p>
        </w:tc>
        <w:tc>
          <w:tcPr>
            <w:tcW w:w="523" w:type="pct"/>
            <w:shd w:val="clear" w:color="auto" w:fill="auto"/>
            <w:vAlign w:val="center"/>
            <w:hideMark/>
          </w:tcPr>
          <w:p w:rsidR="009F4208" w:rsidRPr="009F4208" w:rsidRDefault="009F4208" w:rsidP="009F4208">
            <w:pPr>
              <w:spacing w:before="60"/>
              <w:jc w:val="center"/>
              <w:rPr>
                <w:rFonts w:ascii="Times New Roman" w:hAnsi="Times New Roman"/>
                <w:b/>
                <w:bCs/>
                <w:sz w:val="24"/>
                <w:szCs w:val="24"/>
              </w:rPr>
            </w:pPr>
          </w:p>
        </w:tc>
        <w:tc>
          <w:tcPr>
            <w:tcW w:w="686" w:type="pct"/>
            <w:vAlign w:val="center"/>
          </w:tcPr>
          <w:p w:rsidR="009F4208" w:rsidRPr="009F4208" w:rsidRDefault="009F4208" w:rsidP="009F4208">
            <w:pPr>
              <w:spacing w:before="60"/>
              <w:rPr>
                <w:rFonts w:ascii="Times New Roman" w:hAnsi="Times New Roman"/>
                <w:b/>
                <w:bCs/>
                <w:sz w:val="24"/>
                <w:szCs w:val="24"/>
              </w:rPr>
            </w:pPr>
            <w:r w:rsidRPr="009F4208">
              <w:rPr>
                <w:rFonts w:ascii="Times New Roman" w:hAnsi="Times New Roman"/>
                <w:b/>
                <w:bCs/>
                <w:sz w:val="24"/>
                <w:szCs w:val="24"/>
              </w:rPr>
              <w:t> </w:t>
            </w:r>
          </w:p>
        </w:tc>
        <w:tc>
          <w:tcPr>
            <w:tcW w:w="1481" w:type="pct"/>
            <w:shd w:val="clear" w:color="auto" w:fill="auto"/>
            <w:vAlign w:val="center"/>
            <w:hideMark/>
          </w:tcPr>
          <w:p w:rsidR="009F4208" w:rsidRPr="009F4208" w:rsidRDefault="009F4208" w:rsidP="009F4208">
            <w:pPr>
              <w:spacing w:before="60"/>
              <w:rPr>
                <w:rFonts w:ascii="Times New Roman" w:hAnsi="Times New Roman"/>
                <w:b/>
                <w:bCs/>
                <w:sz w:val="24"/>
                <w:szCs w:val="24"/>
              </w:rPr>
            </w:pPr>
            <w:r w:rsidRPr="009F4208">
              <w:rPr>
                <w:rFonts w:ascii="Times New Roman" w:hAnsi="Times New Roman"/>
                <w:b/>
                <w:bCs/>
                <w:sz w:val="24"/>
                <w:szCs w:val="24"/>
              </w:rPr>
              <w:t> </w:t>
            </w:r>
          </w:p>
        </w:tc>
      </w:tr>
      <w:tr w:rsidR="009F4208" w:rsidRPr="009F4208" w:rsidTr="00BB4915">
        <w:trPr>
          <w:trHeight w:val="227"/>
          <w:jc w:val="center"/>
        </w:trPr>
        <w:tc>
          <w:tcPr>
            <w:tcW w:w="345" w:type="pct"/>
            <w:shd w:val="clear" w:color="auto" w:fill="auto"/>
            <w:vAlign w:val="center"/>
          </w:tcPr>
          <w:p w:rsidR="009F4208" w:rsidRPr="009F4208" w:rsidRDefault="009F4208" w:rsidP="009F4208">
            <w:pPr>
              <w:spacing w:before="60"/>
              <w:jc w:val="center"/>
              <w:rPr>
                <w:rFonts w:ascii="Times New Roman" w:hAnsi="Times New Roman"/>
                <w:sz w:val="24"/>
                <w:szCs w:val="24"/>
              </w:rPr>
            </w:pPr>
          </w:p>
        </w:tc>
        <w:tc>
          <w:tcPr>
            <w:tcW w:w="1528" w:type="pct"/>
            <w:shd w:val="clear" w:color="auto" w:fill="auto"/>
            <w:vAlign w:val="center"/>
          </w:tcPr>
          <w:p w:rsidR="009F4208" w:rsidRPr="009F4208" w:rsidRDefault="009F4208" w:rsidP="009F4208">
            <w:pPr>
              <w:spacing w:before="60"/>
              <w:rPr>
                <w:rFonts w:ascii="Times New Roman" w:hAnsi="Times New Roman"/>
                <w:sz w:val="24"/>
                <w:szCs w:val="24"/>
              </w:rPr>
            </w:pPr>
          </w:p>
        </w:tc>
        <w:tc>
          <w:tcPr>
            <w:tcW w:w="437" w:type="pct"/>
            <w:shd w:val="clear" w:color="auto" w:fill="auto"/>
            <w:vAlign w:val="center"/>
          </w:tcPr>
          <w:p w:rsidR="009F4208" w:rsidRPr="009F4208" w:rsidRDefault="009F4208" w:rsidP="009F4208">
            <w:pPr>
              <w:spacing w:before="60"/>
              <w:rPr>
                <w:rFonts w:ascii="Times New Roman" w:hAnsi="Times New Roman"/>
                <w:sz w:val="24"/>
                <w:szCs w:val="24"/>
              </w:rPr>
            </w:pPr>
          </w:p>
        </w:tc>
        <w:tc>
          <w:tcPr>
            <w:tcW w:w="523" w:type="pct"/>
            <w:shd w:val="clear" w:color="auto" w:fill="auto"/>
            <w:vAlign w:val="center"/>
          </w:tcPr>
          <w:p w:rsidR="009F4208" w:rsidRPr="009F4208" w:rsidRDefault="009F4208" w:rsidP="009F4208">
            <w:pPr>
              <w:spacing w:before="60"/>
              <w:jc w:val="center"/>
              <w:rPr>
                <w:rFonts w:ascii="Times New Roman" w:hAnsi="Times New Roman"/>
                <w:sz w:val="24"/>
                <w:szCs w:val="24"/>
              </w:rPr>
            </w:pPr>
          </w:p>
        </w:tc>
        <w:tc>
          <w:tcPr>
            <w:tcW w:w="686" w:type="pct"/>
            <w:vAlign w:val="center"/>
          </w:tcPr>
          <w:p w:rsidR="009F4208" w:rsidRPr="009F4208" w:rsidRDefault="009F4208" w:rsidP="009F4208">
            <w:pPr>
              <w:spacing w:before="60"/>
              <w:rPr>
                <w:rFonts w:ascii="Times New Roman" w:hAnsi="Times New Roman"/>
                <w:sz w:val="24"/>
                <w:szCs w:val="24"/>
              </w:rPr>
            </w:pPr>
          </w:p>
        </w:tc>
        <w:tc>
          <w:tcPr>
            <w:tcW w:w="1481" w:type="pct"/>
            <w:shd w:val="clear" w:color="auto" w:fill="auto"/>
            <w:vAlign w:val="center"/>
          </w:tcPr>
          <w:p w:rsidR="009F4208" w:rsidRPr="009F4208" w:rsidRDefault="009F4208" w:rsidP="009F4208">
            <w:pPr>
              <w:spacing w:before="60"/>
              <w:rPr>
                <w:rFonts w:ascii="Times New Roman" w:hAnsi="Times New Roman"/>
                <w:sz w:val="24"/>
                <w:szCs w:val="24"/>
              </w:rPr>
            </w:pPr>
          </w:p>
        </w:tc>
      </w:tr>
      <w:tr w:rsidR="009F4208" w:rsidRPr="009F4208" w:rsidTr="00BB4915">
        <w:trPr>
          <w:trHeight w:val="227"/>
          <w:jc w:val="center"/>
        </w:trPr>
        <w:tc>
          <w:tcPr>
            <w:tcW w:w="345" w:type="pct"/>
            <w:shd w:val="clear" w:color="auto" w:fill="auto"/>
            <w:vAlign w:val="center"/>
            <w:hideMark/>
          </w:tcPr>
          <w:p w:rsidR="009F4208" w:rsidRPr="009F4208" w:rsidRDefault="009F4208" w:rsidP="009F4208">
            <w:pPr>
              <w:spacing w:before="60"/>
              <w:jc w:val="center"/>
              <w:rPr>
                <w:rFonts w:ascii="Times New Roman" w:hAnsi="Times New Roman"/>
                <w:b/>
                <w:bCs/>
                <w:sz w:val="24"/>
                <w:szCs w:val="24"/>
              </w:rPr>
            </w:pPr>
            <w:r w:rsidRPr="009F4208">
              <w:rPr>
                <w:rFonts w:ascii="Times New Roman" w:hAnsi="Times New Roman"/>
                <w:b/>
                <w:bCs/>
                <w:sz w:val="24"/>
                <w:szCs w:val="24"/>
              </w:rPr>
              <w:t>V</w:t>
            </w:r>
          </w:p>
        </w:tc>
        <w:tc>
          <w:tcPr>
            <w:tcW w:w="1528" w:type="pct"/>
            <w:shd w:val="clear" w:color="auto" w:fill="auto"/>
            <w:vAlign w:val="center"/>
            <w:hideMark/>
          </w:tcPr>
          <w:p w:rsidR="009F4208" w:rsidRPr="009F4208" w:rsidRDefault="009F4208" w:rsidP="009F4208">
            <w:pPr>
              <w:spacing w:before="60"/>
              <w:rPr>
                <w:rFonts w:ascii="Times New Roman" w:hAnsi="Times New Roman"/>
                <w:b/>
                <w:bCs/>
                <w:sz w:val="24"/>
                <w:szCs w:val="24"/>
              </w:rPr>
            </w:pPr>
            <w:r w:rsidRPr="009F4208">
              <w:rPr>
                <w:rFonts w:ascii="Times New Roman" w:hAnsi="Times New Roman"/>
                <w:b/>
                <w:bCs/>
                <w:sz w:val="24"/>
                <w:szCs w:val="24"/>
              </w:rPr>
              <w:t>Dự án không thực hiện từ ngân sách nhà nước</w:t>
            </w:r>
          </w:p>
        </w:tc>
        <w:tc>
          <w:tcPr>
            <w:tcW w:w="437" w:type="pct"/>
            <w:shd w:val="clear" w:color="auto" w:fill="auto"/>
            <w:vAlign w:val="center"/>
            <w:hideMark/>
          </w:tcPr>
          <w:p w:rsidR="009F4208" w:rsidRPr="009F4208" w:rsidRDefault="009F4208" w:rsidP="009F4208">
            <w:pPr>
              <w:spacing w:before="60"/>
              <w:rPr>
                <w:rFonts w:ascii="Times New Roman" w:hAnsi="Times New Roman"/>
                <w:b/>
                <w:bCs/>
                <w:sz w:val="24"/>
                <w:szCs w:val="24"/>
              </w:rPr>
            </w:pPr>
            <w:r w:rsidRPr="009F4208">
              <w:rPr>
                <w:rFonts w:ascii="Times New Roman" w:hAnsi="Times New Roman"/>
                <w:b/>
                <w:bCs/>
                <w:sz w:val="24"/>
                <w:szCs w:val="24"/>
              </w:rPr>
              <w:t> </w:t>
            </w:r>
          </w:p>
        </w:tc>
        <w:tc>
          <w:tcPr>
            <w:tcW w:w="523" w:type="pct"/>
            <w:shd w:val="clear" w:color="auto" w:fill="auto"/>
            <w:vAlign w:val="center"/>
            <w:hideMark/>
          </w:tcPr>
          <w:p w:rsidR="009F4208" w:rsidRPr="009F4208" w:rsidRDefault="009F4208" w:rsidP="009F4208">
            <w:pPr>
              <w:spacing w:before="60"/>
              <w:jc w:val="center"/>
              <w:rPr>
                <w:rFonts w:ascii="Times New Roman" w:hAnsi="Times New Roman"/>
                <w:b/>
                <w:bCs/>
                <w:sz w:val="24"/>
                <w:szCs w:val="24"/>
              </w:rPr>
            </w:pPr>
          </w:p>
        </w:tc>
        <w:tc>
          <w:tcPr>
            <w:tcW w:w="686" w:type="pct"/>
            <w:vAlign w:val="center"/>
          </w:tcPr>
          <w:p w:rsidR="009F4208" w:rsidRPr="009F4208" w:rsidRDefault="009F4208" w:rsidP="009F4208">
            <w:pPr>
              <w:spacing w:before="60"/>
              <w:rPr>
                <w:rFonts w:ascii="Times New Roman" w:hAnsi="Times New Roman"/>
                <w:b/>
                <w:bCs/>
                <w:sz w:val="24"/>
                <w:szCs w:val="24"/>
              </w:rPr>
            </w:pPr>
            <w:r w:rsidRPr="009F4208">
              <w:rPr>
                <w:rFonts w:ascii="Times New Roman" w:hAnsi="Times New Roman"/>
                <w:b/>
                <w:bCs/>
                <w:sz w:val="24"/>
                <w:szCs w:val="24"/>
              </w:rPr>
              <w:t> </w:t>
            </w:r>
          </w:p>
        </w:tc>
        <w:tc>
          <w:tcPr>
            <w:tcW w:w="1481" w:type="pct"/>
            <w:shd w:val="clear" w:color="auto" w:fill="auto"/>
            <w:vAlign w:val="center"/>
            <w:hideMark/>
          </w:tcPr>
          <w:p w:rsidR="009F4208" w:rsidRPr="009F4208" w:rsidRDefault="009F4208" w:rsidP="009F4208">
            <w:pPr>
              <w:spacing w:before="60"/>
              <w:rPr>
                <w:rFonts w:ascii="Times New Roman" w:hAnsi="Times New Roman"/>
                <w:b/>
                <w:bCs/>
                <w:sz w:val="24"/>
                <w:szCs w:val="24"/>
              </w:rPr>
            </w:pPr>
            <w:r w:rsidRPr="009F4208">
              <w:rPr>
                <w:rFonts w:ascii="Times New Roman" w:hAnsi="Times New Roman"/>
                <w:b/>
                <w:bCs/>
                <w:sz w:val="24"/>
                <w:szCs w:val="24"/>
              </w:rPr>
              <w:t> </w:t>
            </w:r>
          </w:p>
        </w:tc>
      </w:tr>
      <w:tr w:rsidR="009F4208" w:rsidRPr="009F4208" w:rsidTr="00BB4915">
        <w:trPr>
          <w:trHeight w:val="227"/>
          <w:jc w:val="center"/>
        </w:trPr>
        <w:tc>
          <w:tcPr>
            <w:tcW w:w="345" w:type="pct"/>
            <w:shd w:val="clear" w:color="auto" w:fill="auto"/>
            <w:vAlign w:val="center"/>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1</w:t>
            </w:r>
          </w:p>
        </w:tc>
        <w:tc>
          <w:tcPr>
            <w:tcW w:w="1528" w:type="pct"/>
            <w:shd w:val="clear" w:color="auto" w:fill="auto"/>
            <w:vAlign w:val="center"/>
          </w:tcPr>
          <w:p w:rsidR="009F4208" w:rsidRPr="009F4208" w:rsidRDefault="009F4208" w:rsidP="009F4208">
            <w:pPr>
              <w:autoSpaceDE w:val="0"/>
              <w:autoSpaceDN w:val="0"/>
              <w:adjustRightInd w:val="0"/>
              <w:spacing w:before="60"/>
              <w:rPr>
                <w:rFonts w:ascii="Times New Roman" w:eastAsia="Calibri" w:hAnsi="Times New Roman"/>
                <w:color w:val="000000"/>
                <w:sz w:val="24"/>
                <w:szCs w:val="24"/>
              </w:rPr>
            </w:pPr>
            <w:r w:rsidRPr="009F4208">
              <w:rPr>
                <w:rFonts w:ascii="Times New Roman" w:eastAsia="Calibri" w:hAnsi="Times New Roman"/>
                <w:color w:val="000000"/>
                <w:sz w:val="24"/>
                <w:szCs w:val="24"/>
              </w:rPr>
              <w:t>Bến xe thị xã Buôn Hồ (Tổng diện tích dự án là 0,311 ha, trong đó diện tích thu hồi 0,05 ha)</w:t>
            </w:r>
          </w:p>
        </w:tc>
        <w:tc>
          <w:tcPr>
            <w:tcW w:w="437" w:type="pct"/>
            <w:shd w:val="clear" w:color="auto" w:fill="auto"/>
            <w:vAlign w:val="center"/>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DGT</w:t>
            </w:r>
          </w:p>
        </w:tc>
        <w:tc>
          <w:tcPr>
            <w:tcW w:w="523" w:type="pct"/>
            <w:shd w:val="clear" w:color="auto" w:fill="auto"/>
            <w:vAlign w:val="center"/>
          </w:tcPr>
          <w:p w:rsidR="009F4208" w:rsidRPr="009F4208" w:rsidRDefault="009F4208" w:rsidP="009F4208">
            <w:pPr>
              <w:autoSpaceDE w:val="0"/>
              <w:autoSpaceDN w:val="0"/>
              <w:adjustRightInd w:val="0"/>
              <w:spacing w:before="60"/>
              <w:jc w:val="right"/>
              <w:rPr>
                <w:rFonts w:ascii="Times New Roman" w:eastAsia="Calibri" w:hAnsi="Times New Roman"/>
                <w:color w:val="000000"/>
                <w:sz w:val="24"/>
                <w:szCs w:val="24"/>
              </w:rPr>
            </w:pPr>
            <w:r w:rsidRPr="009F4208">
              <w:rPr>
                <w:rFonts w:ascii="Times New Roman" w:eastAsia="Calibri" w:hAnsi="Times New Roman"/>
                <w:color w:val="000000"/>
                <w:sz w:val="24"/>
                <w:szCs w:val="24"/>
              </w:rPr>
              <w:t xml:space="preserve">      0,05   </w:t>
            </w:r>
          </w:p>
        </w:tc>
        <w:tc>
          <w:tcPr>
            <w:tcW w:w="686" w:type="pct"/>
            <w:vAlign w:val="center"/>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An Bình</w:t>
            </w:r>
          </w:p>
        </w:tc>
        <w:tc>
          <w:tcPr>
            <w:tcW w:w="1481" w:type="pct"/>
            <w:shd w:val="clear" w:color="auto" w:fill="auto"/>
            <w:vAlign w:val="center"/>
          </w:tcPr>
          <w:p w:rsidR="009F4208" w:rsidRPr="009F4208" w:rsidRDefault="009F4208" w:rsidP="009F4208">
            <w:pPr>
              <w:autoSpaceDE w:val="0"/>
              <w:autoSpaceDN w:val="0"/>
              <w:adjustRightInd w:val="0"/>
              <w:spacing w:before="60"/>
              <w:rPr>
                <w:rFonts w:ascii="Times New Roman" w:eastAsia="Calibri" w:hAnsi="Times New Roman"/>
                <w:color w:val="000000"/>
                <w:sz w:val="24"/>
                <w:szCs w:val="24"/>
              </w:rPr>
            </w:pPr>
            <w:r w:rsidRPr="009F4208">
              <w:rPr>
                <w:rFonts w:ascii="Times New Roman" w:eastAsia="Calibri" w:hAnsi="Times New Roman"/>
                <w:color w:val="000000"/>
                <w:sz w:val="24"/>
                <w:szCs w:val="24"/>
              </w:rPr>
              <w:t>Điều chỉnh diện tích thực hiện dự án cho phù hợp với Quy hoạch sử dụng đất đến năm 2030 thị xã Buôn Hồ</w:t>
            </w:r>
          </w:p>
        </w:tc>
      </w:tr>
      <w:tr w:rsidR="009F4208" w:rsidRPr="009F4208" w:rsidTr="00BB4915">
        <w:trPr>
          <w:trHeight w:val="227"/>
          <w:jc w:val="center"/>
        </w:trPr>
        <w:tc>
          <w:tcPr>
            <w:tcW w:w="345" w:type="pct"/>
            <w:shd w:val="clear" w:color="auto" w:fill="auto"/>
            <w:vAlign w:val="center"/>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2</w:t>
            </w:r>
          </w:p>
        </w:tc>
        <w:tc>
          <w:tcPr>
            <w:tcW w:w="1528" w:type="pct"/>
            <w:shd w:val="clear" w:color="auto" w:fill="auto"/>
            <w:vAlign w:val="center"/>
          </w:tcPr>
          <w:p w:rsidR="009F4208" w:rsidRPr="009F4208" w:rsidRDefault="009F4208" w:rsidP="009F4208">
            <w:pPr>
              <w:autoSpaceDE w:val="0"/>
              <w:autoSpaceDN w:val="0"/>
              <w:adjustRightInd w:val="0"/>
              <w:spacing w:before="60"/>
              <w:rPr>
                <w:rFonts w:ascii="Times New Roman" w:eastAsia="Calibri" w:hAnsi="Times New Roman"/>
                <w:color w:val="000000"/>
                <w:sz w:val="24"/>
                <w:szCs w:val="24"/>
              </w:rPr>
            </w:pPr>
            <w:r w:rsidRPr="009F4208">
              <w:rPr>
                <w:rFonts w:ascii="Times New Roman" w:eastAsia="Calibri" w:hAnsi="Times New Roman"/>
                <w:color w:val="000000"/>
                <w:sz w:val="24"/>
                <w:szCs w:val="24"/>
              </w:rPr>
              <w:t>Mở rộng khu đô thị Đông Nam (Tổng diện tích dự án là 12,4 ha, trong đó diện tích đất nhà ở hiện trạng chỉnh trang có 0,27 ha)</w:t>
            </w:r>
          </w:p>
        </w:tc>
        <w:tc>
          <w:tcPr>
            <w:tcW w:w="437" w:type="pct"/>
            <w:shd w:val="clear" w:color="auto" w:fill="auto"/>
            <w:vAlign w:val="center"/>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KĐT</w:t>
            </w:r>
          </w:p>
        </w:tc>
        <w:tc>
          <w:tcPr>
            <w:tcW w:w="523" w:type="pct"/>
            <w:shd w:val="clear" w:color="auto" w:fill="auto"/>
            <w:vAlign w:val="center"/>
          </w:tcPr>
          <w:p w:rsidR="009F4208" w:rsidRPr="009F4208" w:rsidRDefault="009F4208" w:rsidP="009F4208">
            <w:pPr>
              <w:autoSpaceDE w:val="0"/>
              <w:autoSpaceDN w:val="0"/>
              <w:adjustRightInd w:val="0"/>
              <w:spacing w:before="60"/>
              <w:jc w:val="right"/>
              <w:rPr>
                <w:rFonts w:ascii="Times New Roman" w:eastAsia="Calibri" w:hAnsi="Times New Roman"/>
                <w:color w:val="000000"/>
                <w:sz w:val="24"/>
                <w:szCs w:val="24"/>
              </w:rPr>
            </w:pPr>
            <w:r w:rsidRPr="009F4208">
              <w:rPr>
                <w:rFonts w:ascii="Times New Roman" w:eastAsia="Calibri" w:hAnsi="Times New Roman"/>
                <w:color w:val="000000"/>
                <w:sz w:val="24"/>
                <w:szCs w:val="24"/>
              </w:rPr>
              <w:t xml:space="preserve">   12,13   </w:t>
            </w:r>
          </w:p>
        </w:tc>
        <w:tc>
          <w:tcPr>
            <w:tcW w:w="686" w:type="pct"/>
            <w:vAlign w:val="center"/>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Phường An Lạc</w:t>
            </w:r>
          </w:p>
        </w:tc>
        <w:tc>
          <w:tcPr>
            <w:tcW w:w="1481" w:type="pct"/>
            <w:shd w:val="clear" w:color="auto" w:fill="auto"/>
            <w:vAlign w:val="center"/>
          </w:tcPr>
          <w:p w:rsidR="009F4208" w:rsidRPr="009F4208" w:rsidRDefault="009F4208" w:rsidP="009F4208">
            <w:pPr>
              <w:autoSpaceDE w:val="0"/>
              <w:autoSpaceDN w:val="0"/>
              <w:adjustRightInd w:val="0"/>
              <w:spacing w:before="60"/>
              <w:rPr>
                <w:rFonts w:ascii="Times New Roman" w:eastAsia="Calibri" w:hAnsi="Times New Roman"/>
                <w:color w:val="000000"/>
                <w:sz w:val="24"/>
                <w:szCs w:val="24"/>
              </w:rPr>
            </w:pPr>
            <w:r w:rsidRPr="009F4208">
              <w:rPr>
                <w:rFonts w:ascii="Times New Roman" w:eastAsia="Calibri" w:hAnsi="Times New Roman"/>
                <w:color w:val="000000"/>
                <w:sz w:val="24"/>
                <w:szCs w:val="24"/>
              </w:rPr>
              <w:t>Các Sở, ngành đang xác định hình thức đầu tư cho phù hợp với quy định hiện hành</w:t>
            </w:r>
          </w:p>
        </w:tc>
      </w:tr>
      <w:tr w:rsidR="009F4208" w:rsidRPr="009F4208" w:rsidTr="00BB4915">
        <w:trPr>
          <w:trHeight w:val="227"/>
          <w:jc w:val="center"/>
        </w:trPr>
        <w:tc>
          <w:tcPr>
            <w:tcW w:w="345" w:type="pct"/>
            <w:shd w:val="clear" w:color="auto" w:fill="auto"/>
            <w:vAlign w:val="center"/>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3</w:t>
            </w:r>
          </w:p>
        </w:tc>
        <w:tc>
          <w:tcPr>
            <w:tcW w:w="1528" w:type="pct"/>
            <w:shd w:val="clear" w:color="auto" w:fill="auto"/>
            <w:vAlign w:val="center"/>
          </w:tcPr>
          <w:p w:rsidR="009F4208" w:rsidRPr="009F4208" w:rsidRDefault="009F4208" w:rsidP="009F4208">
            <w:pPr>
              <w:autoSpaceDE w:val="0"/>
              <w:autoSpaceDN w:val="0"/>
              <w:adjustRightInd w:val="0"/>
              <w:spacing w:before="60"/>
              <w:rPr>
                <w:rFonts w:ascii="Times New Roman" w:eastAsia="Calibri" w:hAnsi="Times New Roman"/>
                <w:color w:val="000000"/>
                <w:sz w:val="24"/>
                <w:szCs w:val="24"/>
              </w:rPr>
            </w:pPr>
            <w:r w:rsidRPr="009F4208">
              <w:rPr>
                <w:rFonts w:ascii="Times New Roman" w:eastAsia="Calibri" w:hAnsi="Times New Roman"/>
                <w:color w:val="000000"/>
                <w:sz w:val="24"/>
                <w:szCs w:val="24"/>
              </w:rPr>
              <w:t>Khu dân cư đô thị phường Thiện An</w:t>
            </w:r>
          </w:p>
        </w:tc>
        <w:tc>
          <w:tcPr>
            <w:tcW w:w="437" w:type="pct"/>
            <w:shd w:val="clear" w:color="auto" w:fill="auto"/>
            <w:vAlign w:val="center"/>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KĐT</w:t>
            </w:r>
          </w:p>
        </w:tc>
        <w:tc>
          <w:tcPr>
            <w:tcW w:w="523" w:type="pct"/>
            <w:shd w:val="clear" w:color="auto" w:fill="auto"/>
            <w:vAlign w:val="center"/>
          </w:tcPr>
          <w:p w:rsidR="009F4208" w:rsidRPr="009F4208" w:rsidRDefault="009F4208" w:rsidP="009F4208">
            <w:pPr>
              <w:autoSpaceDE w:val="0"/>
              <w:autoSpaceDN w:val="0"/>
              <w:adjustRightInd w:val="0"/>
              <w:spacing w:before="60"/>
              <w:jc w:val="right"/>
              <w:rPr>
                <w:rFonts w:ascii="Times New Roman" w:eastAsia="Calibri" w:hAnsi="Times New Roman"/>
                <w:color w:val="000000"/>
                <w:sz w:val="24"/>
                <w:szCs w:val="24"/>
              </w:rPr>
            </w:pPr>
            <w:r w:rsidRPr="009F4208">
              <w:rPr>
                <w:rFonts w:ascii="Times New Roman" w:eastAsia="Calibri" w:hAnsi="Times New Roman"/>
                <w:color w:val="000000"/>
                <w:sz w:val="24"/>
                <w:szCs w:val="24"/>
              </w:rPr>
              <w:t xml:space="preserve">   18,75   </w:t>
            </w:r>
          </w:p>
        </w:tc>
        <w:tc>
          <w:tcPr>
            <w:tcW w:w="686" w:type="pct"/>
            <w:vAlign w:val="center"/>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Thiện An</w:t>
            </w:r>
          </w:p>
        </w:tc>
        <w:tc>
          <w:tcPr>
            <w:tcW w:w="1481" w:type="pct"/>
            <w:shd w:val="clear" w:color="auto" w:fill="auto"/>
            <w:vAlign w:val="center"/>
          </w:tcPr>
          <w:p w:rsidR="009F4208" w:rsidRPr="009F4208" w:rsidRDefault="009F4208" w:rsidP="009F4208">
            <w:pPr>
              <w:autoSpaceDE w:val="0"/>
              <w:autoSpaceDN w:val="0"/>
              <w:adjustRightInd w:val="0"/>
              <w:spacing w:before="60"/>
              <w:rPr>
                <w:rFonts w:ascii="Times New Roman" w:eastAsia="Calibri" w:hAnsi="Times New Roman"/>
                <w:color w:val="000000"/>
                <w:sz w:val="24"/>
                <w:szCs w:val="24"/>
              </w:rPr>
            </w:pPr>
            <w:r w:rsidRPr="009F4208">
              <w:rPr>
                <w:rFonts w:ascii="Times New Roman" w:eastAsia="Calibri" w:hAnsi="Times New Roman"/>
                <w:color w:val="000000"/>
                <w:sz w:val="24"/>
                <w:szCs w:val="24"/>
              </w:rPr>
              <w:t xml:space="preserve">Các Sở, ngành đang xác định hình thức đầu tư cho </w:t>
            </w:r>
            <w:r w:rsidRPr="009F4208">
              <w:rPr>
                <w:rFonts w:ascii="Times New Roman" w:eastAsia="Calibri" w:hAnsi="Times New Roman"/>
                <w:color w:val="000000"/>
                <w:sz w:val="24"/>
                <w:szCs w:val="24"/>
              </w:rPr>
              <w:lastRenderedPageBreak/>
              <w:t>phù hợp với quy định hiện hành</w:t>
            </w:r>
          </w:p>
        </w:tc>
      </w:tr>
      <w:tr w:rsidR="009F4208" w:rsidRPr="009F4208" w:rsidTr="00BB4915">
        <w:trPr>
          <w:trHeight w:val="227"/>
          <w:jc w:val="center"/>
        </w:trPr>
        <w:tc>
          <w:tcPr>
            <w:tcW w:w="345" w:type="pct"/>
            <w:shd w:val="clear" w:color="auto" w:fill="auto"/>
            <w:vAlign w:val="center"/>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lastRenderedPageBreak/>
              <w:t>4</w:t>
            </w:r>
          </w:p>
        </w:tc>
        <w:tc>
          <w:tcPr>
            <w:tcW w:w="1528" w:type="pct"/>
            <w:shd w:val="clear" w:color="auto" w:fill="auto"/>
            <w:vAlign w:val="center"/>
          </w:tcPr>
          <w:p w:rsidR="009F4208" w:rsidRPr="009F4208" w:rsidRDefault="009F4208" w:rsidP="009F4208">
            <w:pPr>
              <w:autoSpaceDE w:val="0"/>
              <w:autoSpaceDN w:val="0"/>
              <w:adjustRightInd w:val="0"/>
              <w:spacing w:before="60"/>
              <w:rPr>
                <w:rFonts w:ascii="Times New Roman" w:eastAsia="Calibri" w:hAnsi="Times New Roman"/>
                <w:color w:val="000000"/>
                <w:sz w:val="24"/>
                <w:szCs w:val="24"/>
              </w:rPr>
            </w:pPr>
            <w:r w:rsidRPr="009F4208">
              <w:rPr>
                <w:rFonts w:ascii="Times New Roman" w:eastAsia="Calibri" w:hAnsi="Times New Roman"/>
                <w:color w:val="000000"/>
                <w:sz w:val="24"/>
                <w:szCs w:val="24"/>
              </w:rPr>
              <w:t>Khu Trung tâm thương mại, khu dân cư tại phường An Bình, Đạt Hiếu (Tổng diện tích dự án là 19,04 ha, trong đó diện tích đất ở hiện trạng, cải tạo chỉnh trang có 0,35 ha)</w:t>
            </w:r>
          </w:p>
        </w:tc>
        <w:tc>
          <w:tcPr>
            <w:tcW w:w="437" w:type="pct"/>
            <w:shd w:val="clear" w:color="auto" w:fill="auto"/>
            <w:vAlign w:val="center"/>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KĐT</w:t>
            </w:r>
          </w:p>
        </w:tc>
        <w:tc>
          <w:tcPr>
            <w:tcW w:w="523" w:type="pct"/>
            <w:shd w:val="clear" w:color="auto" w:fill="auto"/>
            <w:vAlign w:val="center"/>
          </w:tcPr>
          <w:p w:rsidR="009F4208" w:rsidRPr="009F4208" w:rsidRDefault="009F4208" w:rsidP="009F4208">
            <w:pPr>
              <w:autoSpaceDE w:val="0"/>
              <w:autoSpaceDN w:val="0"/>
              <w:adjustRightInd w:val="0"/>
              <w:spacing w:before="60"/>
              <w:jc w:val="right"/>
              <w:rPr>
                <w:rFonts w:ascii="Times New Roman" w:eastAsia="Calibri" w:hAnsi="Times New Roman"/>
                <w:color w:val="000000"/>
                <w:sz w:val="24"/>
                <w:szCs w:val="24"/>
              </w:rPr>
            </w:pPr>
            <w:r w:rsidRPr="009F4208">
              <w:rPr>
                <w:rFonts w:ascii="Times New Roman" w:eastAsia="Calibri" w:hAnsi="Times New Roman"/>
                <w:color w:val="000000"/>
                <w:sz w:val="24"/>
                <w:szCs w:val="24"/>
              </w:rPr>
              <w:t xml:space="preserve">   18,69   </w:t>
            </w:r>
          </w:p>
        </w:tc>
        <w:tc>
          <w:tcPr>
            <w:tcW w:w="686" w:type="pct"/>
            <w:vAlign w:val="center"/>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Phường An Bình, Đạt Hiếu</w:t>
            </w:r>
          </w:p>
        </w:tc>
        <w:tc>
          <w:tcPr>
            <w:tcW w:w="1481" w:type="pct"/>
            <w:shd w:val="clear" w:color="auto" w:fill="auto"/>
            <w:vAlign w:val="center"/>
          </w:tcPr>
          <w:p w:rsidR="009F4208" w:rsidRPr="009F4208" w:rsidRDefault="009F4208" w:rsidP="009F4208">
            <w:pPr>
              <w:autoSpaceDE w:val="0"/>
              <w:autoSpaceDN w:val="0"/>
              <w:adjustRightInd w:val="0"/>
              <w:spacing w:before="60"/>
              <w:rPr>
                <w:rFonts w:ascii="Times New Roman" w:eastAsia="Calibri" w:hAnsi="Times New Roman"/>
                <w:color w:val="000000"/>
                <w:sz w:val="24"/>
                <w:szCs w:val="24"/>
              </w:rPr>
            </w:pPr>
            <w:r w:rsidRPr="009F4208">
              <w:rPr>
                <w:rFonts w:ascii="Times New Roman" w:eastAsia="Calibri" w:hAnsi="Times New Roman"/>
                <w:color w:val="000000"/>
                <w:sz w:val="24"/>
                <w:szCs w:val="24"/>
              </w:rPr>
              <w:t>Các Sở, ngành đang xác định hình thức đầu tư cho phù hợp với quy định hiện hành</w:t>
            </w:r>
          </w:p>
        </w:tc>
      </w:tr>
      <w:tr w:rsidR="009F4208" w:rsidRPr="009F4208" w:rsidTr="00BB4915">
        <w:trPr>
          <w:trHeight w:val="227"/>
          <w:jc w:val="center"/>
        </w:trPr>
        <w:tc>
          <w:tcPr>
            <w:tcW w:w="345" w:type="pct"/>
            <w:shd w:val="clear" w:color="auto" w:fill="auto"/>
            <w:vAlign w:val="center"/>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5</w:t>
            </w:r>
          </w:p>
        </w:tc>
        <w:tc>
          <w:tcPr>
            <w:tcW w:w="1528" w:type="pct"/>
            <w:shd w:val="clear" w:color="auto" w:fill="auto"/>
            <w:vAlign w:val="center"/>
          </w:tcPr>
          <w:p w:rsidR="009F4208" w:rsidRPr="009F4208" w:rsidRDefault="009F4208" w:rsidP="009F4208">
            <w:pPr>
              <w:autoSpaceDE w:val="0"/>
              <w:autoSpaceDN w:val="0"/>
              <w:adjustRightInd w:val="0"/>
              <w:spacing w:before="60"/>
              <w:rPr>
                <w:rFonts w:ascii="Times New Roman" w:eastAsia="Calibri" w:hAnsi="Times New Roman"/>
                <w:color w:val="000000"/>
                <w:sz w:val="24"/>
                <w:szCs w:val="24"/>
              </w:rPr>
            </w:pPr>
            <w:r w:rsidRPr="009F4208">
              <w:rPr>
                <w:rFonts w:ascii="Times New Roman" w:eastAsia="Calibri" w:hAnsi="Times New Roman"/>
                <w:color w:val="000000"/>
                <w:sz w:val="24"/>
                <w:szCs w:val="24"/>
              </w:rPr>
              <w:t>Nâng cấp công suất truyền tải đường dây 110KV TBA 220kV Krông Buk-Buôn Ma Thuột, tỉnh Đắk Lắk</w:t>
            </w:r>
          </w:p>
        </w:tc>
        <w:tc>
          <w:tcPr>
            <w:tcW w:w="437" w:type="pct"/>
            <w:shd w:val="clear" w:color="auto" w:fill="auto"/>
            <w:vAlign w:val="center"/>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DNL</w:t>
            </w:r>
          </w:p>
        </w:tc>
        <w:tc>
          <w:tcPr>
            <w:tcW w:w="523" w:type="pct"/>
            <w:shd w:val="clear" w:color="auto" w:fill="auto"/>
            <w:vAlign w:val="center"/>
          </w:tcPr>
          <w:p w:rsidR="009F4208" w:rsidRPr="009F4208" w:rsidRDefault="009F4208" w:rsidP="009F4208">
            <w:pPr>
              <w:autoSpaceDE w:val="0"/>
              <w:autoSpaceDN w:val="0"/>
              <w:adjustRightInd w:val="0"/>
              <w:spacing w:before="60"/>
              <w:jc w:val="right"/>
              <w:rPr>
                <w:rFonts w:ascii="Times New Roman" w:eastAsia="Calibri" w:hAnsi="Times New Roman"/>
                <w:color w:val="000000"/>
                <w:sz w:val="24"/>
                <w:szCs w:val="24"/>
              </w:rPr>
            </w:pPr>
            <w:r w:rsidRPr="009F4208">
              <w:rPr>
                <w:rFonts w:ascii="Times New Roman" w:eastAsia="Calibri" w:hAnsi="Times New Roman"/>
                <w:color w:val="000000"/>
                <w:sz w:val="24"/>
                <w:szCs w:val="24"/>
              </w:rPr>
              <w:t xml:space="preserve">      0,26   </w:t>
            </w:r>
          </w:p>
        </w:tc>
        <w:tc>
          <w:tcPr>
            <w:tcW w:w="686" w:type="pct"/>
            <w:vAlign w:val="center"/>
          </w:tcPr>
          <w:p w:rsidR="009F4208" w:rsidRPr="009F4208" w:rsidRDefault="009F4208" w:rsidP="009F4208">
            <w:pPr>
              <w:autoSpaceDE w:val="0"/>
              <w:autoSpaceDN w:val="0"/>
              <w:adjustRightInd w:val="0"/>
              <w:spacing w:before="60"/>
              <w:jc w:val="center"/>
              <w:rPr>
                <w:rFonts w:ascii="Times New Roman" w:eastAsia="Calibri" w:hAnsi="Times New Roman"/>
                <w:color w:val="000000"/>
                <w:sz w:val="24"/>
                <w:szCs w:val="24"/>
              </w:rPr>
            </w:pPr>
            <w:r w:rsidRPr="009F4208">
              <w:rPr>
                <w:rFonts w:ascii="Times New Roman" w:eastAsia="Calibri" w:hAnsi="Times New Roman"/>
                <w:color w:val="000000"/>
                <w:sz w:val="24"/>
                <w:szCs w:val="24"/>
              </w:rPr>
              <w:t>Các phường Đạt Hiếu, An BÌnh, Đoàn Kết, Thống Nhất, Bình Tân và xã Cư Bao</w:t>
            </w:r>
          </w:p>
        </w:tc>
        <w:tc>
          <w:tcPr>
            <w:tcW w:w="1481" w:type="pct"/>
            <w:shd w:val="clear" w:color="auto" w:fill="auto"/>
            <w:vAlign w:val="center"/>
          </w:tcPr>
          <w:p w:rsidR="009F4208" w:rsidRPr="009F4208" w:rsidRDefault="009F4208" w:rsidP="009F4208">
            <w:pPr>
              <w:autoSpaceDE w:val="0"/>
              <w:autoSpaceDN w:val="0"/>
              <w:adjustRightInd w:val="0"/>
              <w:spacing w:before="60"/>
              <w:rPr>
                <w:rFonts w:ascii="Times New Roman" w:eastAsia="Calibri" w:hAnsi="Times New Roman"/>
                <w:color w:val="000000"/>
                <w:sz w:val="24"/>
                <w:szCs w:val="24"/>
              </w:rPr>
            </w:pPr>
            <w:r w:rsidRPr="009F4208">
              <w:rPr>
                <w:rFonts w:ascii="Times New Roman" w:eastAsia="Calibri" w:hAnsi="Times New Roman"/>
                <w:color w:val="000000"/>
                <w:sz w:val="24"/>
                <w:szCs w:val="24"/>
              </w:rPr>
              <w:t>Đang triển khai thực hiện</w:t>
            </w:r>
          </w:p>
        </w:tc>
      </w:tr>
    </w:tbl>
    <w:p w:rsidR="007961B4" w:rsidRPr="004441C0" w:rsidRDefault="007961B4" w:rsidP="007961B4">
      <w:pPr>
        <w:spacing w:before="40" w:after="40" w:line="24" w:lineRule="atLeast"/>
        <w:ind w:firstLine="567"/>
        <w:jc w:val="both"/>
        <w:rPr>
          <w:rFonts w:ascii="Times New Roman" w:eastAsia="Times New Roman" w:hAnsi="Times New Roman" w:cs="Times New Roman"/>
          <w:i/>
          <w:sz w:val="28"/>
          <w:szCs w:val="28"/>
        </w:rPr>
      </w:pPr>
      <w:r w:rsidRPr="004441C0">
        <w:rPr>
          <w:rFonts w:ascii="Times New Roman" w:eastAsia="Times New Roman" w:hAnsi="Times New Roman" w:cs="Times New Roman"/>
          <w:i/>
          <w:sz w:val="28"/>
          <w:szCs w:val="28"/>
        </w:rPr>
        <w:t>b. Đề xuất các giải pháp thực hiện</w:t>
      </w:r>
    </w:p>
    <w:p w:rsidR="009F4208" w:rsidRPr="009F4208" w:rsidRDefault="009F4208" w:rsidP="009F4208">
      <w:pPr>
        <w:widowControl w:val="0"/>
        <w:spacing w:before="60" w:after="40" w:line="24" w:lineRule="atLeast"/>
        <w:ind w:firstLine="567"/>
        <w:jc w:val="both"/>
        <w:rPr>
          <w:rFonts w:ascii="Times New Roman" w:hAnsi="Times New Roman"/>
          <w:sz w:val="28"/>
          <w:szCs w:val="28"/>
          <w:lang w:val="vi-VN"/>
        </w:rPr>
      </w:pPr>
      <w:r w:rsidRPr="009F4208">
        <w:rPr>
          <w:rFonts w:ascii="Times New Roman" w:hAnsi="Times New Roman"/>
          <w:sz w:val="28"/>
          <w:szCs w:val="28"/>
          <w:lang w:val="vi-VN"/>
        </w:rPr>
        <w:t>+ Đối với các công trình, dự án sử dụng nguồn ngân sách trung ương, đề xuất UBND tỉnh sớm phân bổ vốn để có kinh phí triển khai thực hiện theo đúng kế hoạch đề ra.</w:t>
      </w:r>
    </w:p>
    <w:p w:rsidR="009F4208" w:rsidRPr="009F4208" w:rsidRDefault="009F4208" w:rsidP="009F4208">
      <w:pPr>
        <w:widowControl w:val="0"/>
        <w:spacing w:before="60" w:after="40" w:line="24" w:lineRule="atLeast"/>
        <w:ind w:firstLine="567"/>
        <w:jc w:val="both"/>
        <w:rPr>
          <w:rFonts w:ascii="Times New Roman" w:hAnsi="Times New Roman"/>
          <w:sz w:val="28"/>
          <w:szCs w:val="28"/>
        </w:rPr>
      </w:pPr>
      <w:r w:rsidRPr="009F4208">
        <w:rPr>
          <w:rFonts w:ascii="Times New Roman" w:hAnsi="Times New Roman"/>
          <w:sz w:val="28"/>
          <w:szCs w:val="28"/>
          <w:lang w:val="vi-VN"/>
        </w:rPr>
        <w:t xml:space="preserve">+ Đối với các công trình do các sở, ngành đăng ký trên địa bàn thị xã, UBND thị xã đề xuất các đơn vị đăng ký </w:t>
      </w:r>
      <w:r w:rsidRPr="009F4208">
        <w:rPr>
          <w:rFonts w:ascii="Times New Roman" w:hAnsi="Times New Roman"/>
          <w:sz w:val="28"/>
          <w:szCs w:val="28"/>
        </w:rPr>
        <w:t xml:space="preserve">triển khai </w:t>
      </w:r>
      <w:r w:rsidRPr="009F4208">
        <w:rPr>
          <w:rFonts w:ascii="Times New Roman" w:hAnsi="Times New Roman"/>
          <w:sz w:val="28"/>
          <w:szCs w:val="28"/>
          <w:lang w:val="vi-VN"/>
        </w:rPr>
        <w:t xml:space="preserve">thực hiện </w:t>
      </w:r>
      <w:r w:rsidRPr="009F4208">
        <w:rPr>
          <w:rFonts w:ascii="Times New Roman" w:hAnsi="Times New Roman"/>
          <w:sz w:val="28"/>
          <w:szCs w:val="28"/>
        </w:rPr>
        <w:t>c</w:t>
      </w:r>
      <w:r w:rsidRPr="009F4208">
        <w:rPr>
          <w:rFonts w:ascii="Times New Roman" w:hAnsi="Times New Roman"/>
          <w:sz w:val="28"/>
          <w:szCs w:val="28"/>
          <w:lang w:val="vi-VN"/>
        </w:rPr>
        <w:t xml:space="preserve">ông tác đo đạc, kiểm đếm, hoàn thành hồ sơ, </w:t>
      </w:r>
      <w:r w:rsidRPr="009F4208">
        <w:rPr>
          <w:rFonts w:ascii="Times New Roman" w:hAnsi="Times New Roman"/>
          <w:sz w:val="28"/>
          <w:szCs w:val="28"/>
        </w:rPr>
        <w:t>giải ngân</w:t>
      </w:r>
      <w:r w:rsidRPr="009F4208">
        <w:rPr>
          <w:rFonts w:ascii="Times New Roman" w:hAnsi="Times New Roman"/>
          <w:sz w:val="28"/>
          <w:szCs w:val="28"/>
          <w:lang w:val="vi-VN"/>
        </w:rPr>
        <w:t xml:space="preserve"> nguồn vốn..., nhanh chóng triển khai thực hiện trên địa bàn thị xã.</w:t>
      </w:r>
    </w:p>
    <w:p w:rsidR="009F4208" w:rsidRPr="009F4208" w:rsidRDefault="009F4208" w:rsidP="009F4208">
      <w:pPr>
        <w:spacing w:before="120" w:after="40" w:line="24" w:lineRule="atLeast"/>
        <w:ind w:firstLine="567"/>
        <w:jc w:val="both"/>
        <w:rPr>
          <w:rFonts w:ascii="Times New Roman" w:hAnsi="Times New Roman"/>
          <w:sz w:val="28"/>
          <w:szCs w:val="28"/>
        </w:rPr>
      </w:pPr>
      <w:r w:rsidRPr="009F4208">
        <w:rPr>
          <w:rFonts w:ascii="Times New Roman" w:hAnsi="Times New Roman"/>
          <w:sz w:val="28"/>
          <w:szCs w:val="28"/>
          <w:lang w:val="vi-VN"/>
        </w:rPr>
        <w:t xml:space="preserve">+ Đối với công trình, dự án sử dụng nguồn ngân sách </w:t>
      </w:r>
      <w:r w:rsidRPr="009F4208">
        <w:rPr>
          <w:rFonts w:ascii="Times New Roman" w:hAnsi="Times New Roman"/>
          <w:sz w:val="28"/>
          <w:szCs w:val="28"/>
        </w:rPr>
        <w:t>thị xã. UBND thị xã sẽ thực hiện chỉ đạo các phòng, ban, đơn vị chuyên môn phối hợp, khẩn trương thực hiện theo đúng kế hoạch đã đăng ký.</w:t>
      </w:r>
    </w:p>
    <w:p w:rsidR="009F4208" w:rsidRPr="009F4208" w:rsidRDefault="009F4208" w:rsidP="009F4208">
      <w:pPr>
        <w:spacing w:before="120" w:after="40" w:line="24" w:lineRule="atLeast"/>
        <w:ind w:firstLine="567"/>
        <w:jc w:val="both"/>
        <w:rPr>
          <w:rFonts w:ascii="Times New Roman" w:hAnsi="Times New Roman"/>
          <w:sz w:val="28"/>
          <w:szCs w:val="28"/>
        </w:rPr>
      </w:pPr>
      <w:r w:rsidRPr="009F4208">
        <w:rPr>
          <w:rFonts w:ascii="Times New Roman" w:hAnsi="Times New Roman"/>
          <w:sz w:val="28"/>
          <w:szCs w:val="28"/>
        </w:rPr>
        <w:t xml:space="preserve">+ </w:t>
      </w:r>
      <w:r w:rsidRPr="009F4208">
        <w:rPr>
          <w:rFonts w:ascii="Times New Roman" w:hAnsi="Times New Roman"/>
          <w:sz w:val="28"/>
          <w:szCs w:val="28"/>
          <w:lang w:val="vi-VN"/>
        </w:rPr>
        <w:t xml:space="preserve">Đối với công trình, dự án </w:t>
      </w:r>
      <w:r w:rsidRPr="009F4208">
        <w:rPr>
          <w:rFonts w:ascii="Times New Roman" w:hAnsi="Times New Roman"/>
          <w:sz w:val="28"/>
          <w:szCs w:val="28"/>
        </w:rPr>
        <w:t xml:space="preserve">không </w:t>
      </w:r>
      <w:r w:rsidRPr="009F4208">
        <w:rPr>
          <w:rFonts w:ascii="Times New Roman" w:hAnsi="Times New Roman"/>
          <w:sz w:val="28"/>
          <w:szCs w:val="28"/>
          <w:lang w:val="vi-VN"/>
        </w:rPr>
        <w:t xml:space="preserve">sử dụng nguồn ngân sách </w:t>
      </w:r>
      <w:r w:rsidRPr="009F4208">
        <w:rPr>
          <w:rFonts w:ascii="Times New Roman" w:hAnsi="Times New Roman"/>
          <w:sz w:val="28"/>
          <w:szCs w:val="28"/>
        </w:rPr>
        <w:t>thị xã: Đề nghị các chủ đầu tư (đối với dự án có chủ trương đầu tư) phối hợp với các phòng ban chuyên môn để đẩy nhanh tiến độ, kịp thời xử lý những vướng mắc trong quá trình triển khai thực hiện.</w:t>
      </w:r>
    </w:p>
    <w:p w:rsidR="009F4208" w:rsidRPr="009F4208" w:rsidRDefault="009F4208" w:rsidP="009F4208">
      <w:pPr>
        <w:spacing w:before="120" w:after="40" w:line="24" w:lineRule="atLeast"/>
        <w:ind w:firstLine="567"/>
        <w:jc w:val="both"/>
        <w:rPr>
          <w:rFonts w:ascii="Times New Roman" w:hAnsi="Times New Roman"/>
          <w:sz w:val="28"/>
          <w:szCs w:val="28"/>
        </w:rPr>
      </w:pPr>
      <w:r w:rsidRPr="009F4208">
        <w:rPr>
          <w:rFonts w:ascii="Times New Roman" w:hAnsi="Times New Roman"/>
          <w:sz w:val="28"/>
          <w:szCs w:val="28"/>
        </w:rPr>
        <w:t>+ Khuyến khích và tạo điều kiện tối đa cho các tổ chức, đơn vị tham gia nghiên cứu, đầu tư các hạng mục, dự án kêu gọi đầu tư của địa phương.</w:t>
      </w:r>
    </w:p>
    <w:p w:rsidR="006B5FEE" w:rsidRPr="004441C0" w:rsidRDefault="009F4208" w:rsidP="009F4208">
      <w:pPr>
        <w:widowControl w:val="0"/>
        <w:spacing w:before="45"/>
        <w:ind w:firstLine="720"/>
        <w:jc w:val="both"/>
        <w:rPr>
          <w:rFonts w:ascii="Times New Roman" w:hAnsi="Times New Roman" w:cs="Times New Roman"/>
          <w:bCs/>
          <w:sz w:val="28"/>
          <w:szCs w:val="28"/>
          <w:lang w:val="de-DE"/>
        </w:rPr>
      </w:pPr>
      <w:r w:rsidRPr="009F4208">
        <w:rPr>
          <w:rFonts w:ascii="Times New Roman" w:hAnsi="Times New Roman"/>
          <w:sz w:val="28"/>
          <w:szCs w:val="28"/>
        </w:rPr>
        <w:t>+ UBND thị xã tiếp tục chỉ đạo các phòng, ban, đơn vị chuyên môn đẩy nhanh việc rà soát, điều chỉnh đồng bộ giữa Quy hoạch phân khu, quy hoạch chi tiết, quy hoạch chung xã và các quy hoạch ngành, lĩnh vực khác với quy hoạch chung xây dựng thị xã, quy hoạch sử dụng đất đến năm 2030 trên địa bàn thị xã Buôn Hồ.</w:t>
      </w:r>
      <w:r w:rsidR="007961B4" w:rsidRPr="004441C0">
        <w:rPr>
          <w:rFonts w:ascii="Times New Roman" w:eastAsia="Times New Roman" w:hAnsi="Times New Roman" w:cs="Times New Roman"/>
          <w:sz w:val="28"/>
          <w:szCs w:val="28"/>
          <w:lang w:val="vi-VN"/>
        </w:rPr>
        <w:t>.</w:t>
      </w:r>
    </w:p>
    <w:p w:rsidR="00BB223F" w:rsidRPr="004441C0" w:rsidRDefault="00BB223F" w:rsidP="00BB223F">
      <w:pPr>
        <w:widowControl w:val="0"/>
        <w:spacing w:before="120"/>
        <w:ind w:firstLine="720"/>
        <w:jc w:val="both"/>
        <w:rPr>
          <w:rFonts w:ascii="Times New Roman" w:hAnsi="Times New Roman" w:cs="Times New Roman"/>
          <w:b/>
          <w:bCs/>
          <w:i/>
          <w:sz w:val="28"/>
          <w:szCs w:val="28"/>
          <w:lang w:val="de-DE"/>
        </w:rPr>
      </w:pPr>
      <w:r w:rsidRPr="004441C0">
        <w:rPr>
          <w:rFonts w:ascii="Times New Roman" w:hAnsi="Times New Roman" w:cs="Times New Roman"/>
          <w:b/>
          <w:bCs/>
          <w:i/>
          <w:sz w:val="28"/>
          <w:szCs w:val="28"/>
          <w:lang w:val="de-DE"/>
        </w:rPr>
        <w:t>1.5. Kết quả thực hiện đưa đất chưa sử dụng vào sử dụ</w:t>
      </w:r>
      <w:r w:rsidR="009F4208">
        <w:rPr>
          <w:rFonts w:ascii="Times New Roman" w:hAnsi="Times New Roman" w:cs="Times New Roman"/>
          <w:b/>
          <w:bCs/>
          <w:i/>
          <w:sz w:val="28"/>
          <w:szCs w:val="28"/>
          <w:lang w:val="de-DE"/>
        </w:rPr>
        <w:t>ng năm 2023</w:t>
      </w:r>
    </w:p>
    <w:p w:rsidR="006B5FEE" w:rsidRPr="009F4208" w:rsidRDefault="009F4208" w:rsidP="00BB223F">
      <w:pPr>
        <w:widowControl w:val="0"/>
        <w:spacing w:before="45"/>
        <w:ind w:firstLine="720"/>
        <w:jc w:val="both"/>
        <w:rPr>
          <w:rFonts w:ascii="Times New Roman" w:hAnsi="Times New Roman"/>
          <w:sz w:val="28"/>
          <w:szCs w:val="28"/>
        </w:rPr>
      </w:pPr>
      <w:r w:rsidRPr="009F4208">
        <w:rPr>
          <w:rFonts w:ascii="Times New Roman" w:hAnsi="Times New Roman"/>
          <w:sz w:val="28"/>
          <w:szCs w:val="28"/>
        </w:rPr>
        <w:t xml:space="preserve">Kế hoạch năm 2023 khai thác đất chưa sử dụng vào sử dụng 0,16 ha (Tiểu </w:t>
      </w:r>
      <w:r w:rsidRPr="009F4208">
        <w:rPr>
          <w:rFonts w:ascii="Times New Roman" w:hAnsi="Times New Roman"/>
          <w:sz w:val="28"/>
          <w:szCs w:val="28"/>
        </w:rPr>
        <w:lastRenderedPageBreak/>
        <w:t>Hoa Viên khu thôn Tây Hà 4, xã Cư Bao). Kết quả chưa thực hiện.</w:t>
      </w:r>
    </w:p>
    <w:p w:rsidR="000E1BA2" w:rsidRPr="004441C0" w:rsidRDefault="00356E9E" w:rsidP="00356E9E">
      <w:pPr>
        <w:widowControl w:val="0"/>
        <w:spacing w:before="120"/>
        <w:ind w:firstLine="720"/>
        <w:jc w:val="both"/>
        <w:rPr>
          <w:rFonts w:ascii="Times New Roman" w:hAnsi="Times New Roman" w:cs="Times New Roman"/>
          <w:b/>
          <w:bCs/>
          <w:i/>
          <w:sz w:val="28"/>
          <w:szCs w:val="28"/>
          <w:lang w:val="de-DE"/>
        </w:rPr>
      </w:pPr>
      <w:bookmarkStart w:id="35" w:name="_Toc85986121"/>
      <w:r w:rsidRPr="004441C0">
        <w:rPr>
          <w:rFonts w:ascii="Times New Roman" w:hAnsi="Times New Roman" w:cs="Times New Roman"/>
          <w:b/>
          <w:bCs/>
          <w:i/>
          <w:sz w:val="28"/>
          <w:szCs w:val="28"/>
          <w:lang w:val="de-DE"/>
        </w:rPr>
        <w:t>1.6. C</w:t>
      </w:r>
      <w:r w:rsidR="00357FCF" w:rsidRPr="004441C0">
        <w:rPr>
          <w:rFonts w:ascii="Times New Roman" w:hAnsi="Times New Roman" w:cs="Times New Roman"/>
          <w:b/>
          <w:bCs/>
          <w:i/>
          <w:sz w:val="28"/>
          <w:szCs w:val="28"/>
          <w:lang w:val="de-DE"/>
        </w:rPr>
        <w:t xml:space="preserve">ông trình dự án </w:t>
      </w:r>
      <w:r w:rsidRPr="004441C0">
        <w:rPr>
          <w:rFonts w:ascii="Times New Roman" w:hAnsi="Times New Roman" w:cs="Times New Roman"/>
          <w:b/>
          <w:bCs/>
          <w:i/>
          <w:sz w:val="28"/>
          <w:szCs w:val="28"/>
          <w:lang w:val="de-DE"/>
        </w:rPr>
        <w:t>đăng ký</w:t>
      </w:r>
      <w:r w:rsidR="00357FCF" w:rsidRPr="004441C0">
        <w:rPr>
          <w:rFonts w:ascii="Times New Roman" w:hAnsi="Times New Roman" w:cs="Times New Roman"/>
          <w:b/>
          <w:bCs/>
          <w:i/>
          <w:sz w:val="28"/>
          <w:szCs w:val="28"/>
          <w:lang w:val="de-DE"/>
        </w:rPr>
        <w:t xml:space="preserve"> kế hoạch 3 năm nhưng chưa thực hiện</w:t>
      </w:r>
    </w:p>
    <w:p w:rsidR="009F4208" w:rsidRPr="009F4208" w:rsidRDefault="009F4208" w:rsidP="009F4208">
      <w:pPr>
        <w:widowControl w:val="0"/>
        <w:spacing w:before="45" w:after="60"/>
        <w:ind w:firstLine="720"/>
        <w:jc w:val="both"/>
        <w:rPr>
          <w:rFonts w:ascii="Times New Roman" w:hAnsi="Times New Roman" w:cs="Times New Roman"/>
          <w:bCs/>
          <w:sz w:val="28"/>
          <w:szCs w:val="28"/>
          <w:lang w:val="de-DE"/>
        </w:rPr>
      </w:pPr>
      <w:r w:rsidRPr="009F4208">
        <w:rPr>
          <w:rFonts w:ascii="Times New Roman" w:hAnsi="Times New Roman" w:cs="Times New Roman"/>
          <w:bCs/>
          <w:sz w:val="28"/>
          <w:szCs w:val="28"/>
          <w:lang w:val="de-DE"/>
        </w:rPr>
        <w:t>Theo kế hoạch sử dụng đất được phê duyệt năm 2023, trên địa bàn thị xã có 04 công trình đăng ký liên tiếp 03 năm, nhưng tất cả các công trình này đã và đang thực hiện. Đề nghị chuyển tiếp 04 công trình trên sang năm 2024 để tiếp tục triển khai thực hiện.</w:t>
      </w:r>
    </w:p>
    <w:p w:rsidR="009F4208" w:rsidRPr="009F4208" w:rsidRDefault="009F4208" w:rsidP="009F4208">
      <w:pPr>
        <w:keepNext/>
        <w:pBdr>
          <w:right w:val="dotted" w:sz="4" w:space="4" w:color="auto"/>
        </w:pBdr>
        <w:spacing w:before="60" w:after="60"/>
        <w:jc w:val="center"/>
        <w:outlineLvl w:val="6"/>
        <w:rPr>
          <w:rFonts w:ascii="Times New Roman" w:hAnsi="Times New Roman"/>
          <w:sz w:val="28"/>
          <w:lang w:val="de-DE"/>
        </w:rPr>
      </w:pPr>
      <w:r w:rsidRPr="009F4208">
        <w:rPr>
          <w:rFonts w:ascii="Times New Roman" w:hAnsi="Times New Roman"/>
          <w:sz w:val="28"/>
          <w:lang w:val="de-DE"/>
        </w:rPr>
        <w:t>Biể</w:t>
      </w:r>
      <w:r>
        <w:rPr>
          <w:rFonts w:ascii="Times New Roman" w:hAnsi="Times New Roman"/>
          <w:sz w:val="28"/>
          <w:lang w:val="de-DE"/>
        </w:rPr>
        <w:t>u 07</w:t>
      </w:r>
      <w:r w:rsidRPr="009F4208">
        <w:rPr>
          <w:rFonts w:ascii="Times New Roman" w:hAnsi="Times New Roman"/>
          <w:sz w:val="28"/>
          <w:lang w:val="de-DE"/>
        </w:rPr>
        <w:t>: Công trình dự án đăng ký kế hoạch 3 năm</w:t>
      </w:r>
    </w:p>
    <w:tbl>
      <w:tblPr>
        <w:tblW w:w="5000" w:type="pct"/>
        <w:tblLook w:val="04A0" w:firstRow="1" w:lastRow="0" w:firstColumn="1" w:lastColumn="0" w:noHBand="0" w:noVBand="1"/>
      </w:tblPr>
      <w:tblGrid>
        <w:gridCol w:w="578"/>
        <w:gridCol w:w="3813"/>
        <w:gridCol w:w="849"/>
        <w:gridCol w:w="1277"/>
        <w:gridCol w:w="2774"/>
      </w:tblGrid>
      <w:tr w:rsidR="009F4208" w:rsidRPr="009F4208" w:rsidTr="00BB4915">
        <w:trPr>
          <w:trHeight w:val="1044"/>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b/>
                <w:bCs/>
                <w:sz w:val="26"/>
                <w:szCs w:val="26"/>
              </w:rPr>
            </w:pPr>
            <w:r w:rsidRPr="009F4208">
              <w:rPr>
                <w:rFonts w:ascii="Times New Roman" w:eastAsia="Times New Roman" w:hAnsi="Times New Roman" w:cs="Times New Roman"/>
                <w:b/>
                <w:bCs/>
                <w:sz w:val="26"/>
                <w:szCs w:val="26"/>
              </w:rPr>
              <w:t>Stt</w:t>
            </w:r>
          </w:p>
        </w:tc>
        <w:tc>
          <w:tcPr>
            <w:tcW w:w="2052" w:type="pct"/>
            <w:tcBorders>
              <w:top w:val="single" w:sz="4" w:space="0" w:color="auto"/>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b/>
                <w:bCs/>
                <w:sz w:val="26"/>
                <w:szCs w:val="26"/>
              </w:rPr>
            </w:pPr>
            <w:r w:rsidRPr="009F4208">
              <w:rPr>
                <w:rFonts w:ascii="Times New Roman" w:eastAsia="Times New Roman" w:hAnsi="Times New Roman" w:cs="Times New Roman"/>
                <w:b/>
                <w:bCs/>
                <w:sz w:val="26"/>
                <w:szCs w:val="26"/>
              </w:rPr>
              <w:t>Hạng mục</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b/>
                <w:bCs/>
                <w:sz w:val="26"/>
                <w:szCs w:val="26"/>
              </w:rPr>
            </w:pPr>
            <w:r w:rsidRPr="009F4208">
              <w:rPr>
                <w:rFonts w:ascii="Times New Roman" w:eastAsia="Times New Roman" w:hAnsi="Times New Roman" w:cs="Times New Roman"/>
                <w:b/>
                <w:bCs/>
                <w:sz w:val="26"/>
                <w:szCs w:val="26"/>
              </w:rPr>
              <w:t>Diện tích (ha)</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b/>
                <w:bCs/>
                <w:sz w:val="26"/>
                <w:szCs w:val="26"/>
              </w:rPr>
            </w:pPr>
            <w:r w:rsidRPr="009F4208">
              <w:rPr>
                <w:rFonts w:ascii="Times New Roman" w:eastAsia="Times New Roman" w:hAnsi="Times New Roman" w:cs="Times New Roman"/>
                <w:b/>
                <w:bCs/>
                <w:sz w:val="26"/>
                <w:szCs w:val="26"/>
              </w:rPr>
              <w:t>Địa điểm</w:t>
            </w:r>
          </w:p>
        </w:tc>
        <w:tc>
          <w:tcPr>
            <w:tcW w:w="1493" w:type="pct"/>
            <w:tcBorders>
              <w:top w:val="single" w:sz="4" w:space="0" w:color="auto"/>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b/>
                <w:bCs/>
                <w:sz w:val="26"/>
                <w:szCs w:val="26"/>
              </w:rPr>
            </w:pPr>
            <w:r w:rsidRPr="009F4208">
              <w:rPr>
                <w:rFonts w:ascii="Times New Roman" w:eastAsia="Times New Roman" w:hAnsi="Times New Roman" w:cs="Times New Roman"/>
                <w:b/>
                <w:bCs/>
                <w:sz w:val="26"/>
                <w:szCs w:val="26"/>
              </w:rPr>
              <w:t>Nguyên nhân</w:t>
            </w:r>
          </w:p>
        </w:tc>
      </w:tr>
      <w:tr w:rsidR="009F4208" w:rsidRPr="009F4208" w:rsidTr="00BB4915">
        <w:trPr>
          <w:trHeight w:val="1017"/>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F4208" w:rsidRPr="009F4208" w:rsidRDefault="009F4208" w:rsidP="009F4208">
            <w:pPr>
              <w:jc w:val="center"/>
              <w:rPr>
                <w:rFonts w:ascii="Times New Roman" w:eastAsia="Times New Roman" w:hAnsi="Times New Roman" w:cs="Times New Roman"/>
                <w:sz w:val="26"/>
                <w:szCs w:val="26"/>
              </w:rPr>
            </w:pPr>
            <w:r w:rsidRPr="009F4208">
              <w:rPr>
                <w:rFonts w:ascii="Times New Roman" w:eastAsia="Times New Roman" w:hAnsi="Times New Roman" w:cs="Times New Roman"/>
                <w:sz w:val="26"/>
                <w:szCs w:val="26"/>
              </w:rPr>
              <w:t>1</w:t>
            </w:r>
          </w:p>
        </w:tc>
        <w:tc>
          <w:tcPr>
            <w:tcW w:w="205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6"/>
                <w:szCs w:val="26"/>
              </w:rPr>
            </w:pPr>
            <w:r w:rsidRPr="009F4208">
              <w:rPr>
                <w:rFonts w:ascii="Times New Roman" w:eastAsia="Times New Roman" w:hAnsi="Times New Roman" w:cs="Times New Roman"/>
                <w:sz w:val="26"/>
                <w:szCs w:val="26"/>
              </w:rPr>
              <w:t>Bến xe thị xã Buôn Hồ (Tổng diện tích dự án là 0,311 ha, trong đó diện tích thu hồi 0,05 ha)</w:t>
            </w:r>
          </w:p>
        </w:tc>
        <w:tc>
          <w:tcPr>
            <w:tcW w:w="457"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6"/>
                <w:szCs w:val="26"/>
              </w:rPr>
            </w:pPr>
            <w:r w:rsidRPr="009F4208">
              <w:rPr>
                <w:rFonts w:ascii="Times New Roman" w:eastAsia="Times New Roman" w:hAnsi="Times New Roman" w:cs="Times New Roman"/>
                <w:sz w:val="26"/>
                <w:szCs w:val="26"/>
              </w:rPr>
              <w:t xml:space="preserve">  0,311 </w:t>
            </w:r>
          </w:p>
        </w:tc>
        <w:tc>
          <w:tcPr>
            <w:tcW w:w="687"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6"/>
                <w:szCs w:val="26"/>
              </w:rPr>
            </w:pPr>
            <w:r w:rsidRPr="009F4208">
              <w:rPr>
                <w:rFonts w:ascii="Times New Roman" w:eastAsia="Times New Roman" w:hAnsi="Times New Roman" w:cs="Times New Roman"/>
                <w:sz w:val="26"/>
                <w:szCs w:val="26"/>
              </w:rPr>
              <w:t>An Bình</w:t>
            </w:r>
          </w:p>
        </w:tc>
        <w:tc>
          <w:tcPr>
            <w:tcW w:w="149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6"/>
                <w:szCs w:val="26"/>
              </w:rPr>
            </w:pPr>
            <w:r w:rsidRPr="009F4208">
              <w:rPr>
                <w:rFonts w:ascii="Times New Roman" w:eastAsia="Times New Roman" w:hAnsi="Times New Roman" w:cs="Times New Roman"/>
                <w:sz w:val="26"/>
                <w:szCs w:val="26"/>
              </w:rPr>
              <w:t>Điều chỉnh diện tích thực hiện dự án cho phù hợp với Quy hoạch sử dụng đất đến năm 2030 thị xã Buôn Hồ</w:t>
            </w:r>
          </w:p>
        </w:tc>
      </w:tr>
      <w:tr w:rsidR="009F4208" w:rsidRPr="009F4208" w:rsidTr="00BB4915">
        <w:trPr>
          <w:trHeight w:val="138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F4208" w:rsidRPr="009F4208" w:rsidRDefault="009F4208" w:rsidP="009F4208">
            <w:pPr>
              <w:jc w:val="center"/>
              <w:rPr>
                <w:rFonts w:ascii="Times New Roman" w:eastAsia="Times New Roman" w:hAnsi="Times New Roman" w:cs="Times New Roman"/>
                <w:sz w:val="26"/>
                <w:szCs w:val="26"/>
              </w:rPr>
            </w:pPr>
            <w:r w:rsidRPr="009F4208">
              <w:rPr>
                <w:rFonts w:ascii="Times New Roman" w:eastAsia="Times New Roman" w:hAnsi="Times New Roman" w:cs="Times New Roman"/>
                <w:sz w:val="26"/>
                <w:szCs w:val="26"/>
              </w:rPr>
              <w:t>2</w:t>
            </w:r>
          </w:p>
        </w:tc>
        <w:tc>
          <w:tcPr>
            <w:tcW w:w="205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6"/>
                <w:szCs w:val="26"/>
              </w:rPr>
            </w:pPr>
            <w:r w:rsidRPr="009F4208">
              <w:rPr>
                <w:rFonts w:ascii="Times New Roman" w:eastAsia="Times New Roman" w:hAnsi="Times New Roman" w:cs="Times New Roman"/>
                <w:sz w:val="26"/>
                <w:szCs w:val="26"/>
              </w:rPr>
              <w:t>Đường giao thông phía Tây Quốc lộ 14 (đoạn từ Quốc Lộ 14 thuộc phường Đạt Hiếu đến suối A Jun, phường Thống Nhất), thị xã Buôn Hồ.</w:t>
            </w:r>
          </w:p>
        </w:tc>
        <w:tc>
          <w:tcPr>
            <w:tcW w:w="457"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6"/>
                <w:szCs w:val="26"/>
              </w:rPr>
            </w:pPr>
            <w:r w:rsidRPr="009F4208">
              <w:rPr>
                <w:rFonts w:ascii="Times New Roman" w:eastAsia="Times New Roman" w:hAnsi="Times New Roman" w:cs="Times New Roman"/>
                <w:sz w:val="26"/>
                <w:szCs w:val="26"/>
              </w:rPr>
              <w:t xml:space="preserve">    6,08 </w:t>
            </w:r>
          </w:p>
        </w:tc>
        <w:tc>
          <w:tcPr>
            <w:tcW w:w="687"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6"/>
                <w:szCs w:val="26"/>
              </w:rPr>
            </w:pPr>
            <w:r w:rsidRPr="009F4208">
              <w:rPr>
                <w:rFonts w:ascii="Times New Roman" w:eastAsia="Times New Roman" w:hAnsi="Times New Roman" w:cs="Times New Roman"/>
                <w:sz w:val="26"/>
                <w:szCs w:val="26"/>
              </w:rPr>
              <w:t>An Bình, Đoàn Kết</w:t>
            </w:r>
          </w:p>
        </w:tc>
        <w:tc>
          <w:tcPr>
            <w:tcW w:w="149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6"/>
                <w:szCs w:val="26"/>
              </w:rPr>
            </w:pPr>
            <w:r w:rsidRPr="009F4208">
              <w:rPr>
                <w:rFonts w:ascii="Times New Roman" w:eastAsia="Calibri" w:hAnsi="Times New Roman" w:cs="Times New Roman"/>
                <w:sz w:val="26"/>
                <w:szCs w:val="26"/>
              </w:rPr>
              <w:t>Bố trí vốn để triển khai thực hiện các bước chuẩn bị đầu tư; Chưa bố trí vốn thực hiện thu hồi đất</w:t>
            </w:r>
          </w:p>
        </w:tc>
      </w:tr>
      <w:tr w:rsidR="009F4208" w:rsidRPr="009F4208" w:rsidTr="00BB4915">
        <w:trPr>
          <w:trHeight w:val="1284"/>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F4208" w:rsidRPr="009F4208" w:rsidRDefault="009F4208" w:rsidP="009F4208">
            <w:pPr>
              <w:jc w:val="center"/>
              <w:rPr>
                <w:rFonts w:ascii="Times New Roman" w:eastAsia="Times New Roman" w:hAnsi="Times New Roman" w:cs="Times New Roman"/>
                <w:sz w:val="26"/>
                <w:szCs w:val="26"/>
              </w:rPr>
            </w:pPr>
            <w:r w:rsidRPr="009F4208">
              <w:rPr>
                <w:rFonts w:ascii="Times New Roman" w:eastAsia="Times New Roman" w:hAnsi="Times New Roman" w:cs="Times New Roman"/>
                <w:sz w:val="26"/>
                <w:szCs w:val="26"/>
              </w:rPr>
              <w:t>3</w:t>
            </w:r>
          </w:p>
        </w:tc>
        <w:tc>
          <w:tcPr>
            <w:tcW w:w="205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6"/>
                <w:szCs w:val="26"/>
              </w:rPr>
            </w:pPr>
            <w:r w:rsidRPr="009F4208">
              <w:rPr>
                <w:rFonts w:ascii="Times New Roman" w:eastAsia="Times New Roman" w:hAnsi="Times New Roman" w:cs="Times New Roman"/>
                <w:sz w:val="26"/>
                <w:szCs w:val="26"/>
              </w:rPr>
              <w:t>Đường giao thông từ xã Bình Thuận, thị xã Buôn Hồ đi KM111+950 Quốc lộ 26, xã Ea Phê, huyện Krông Pắc</w:t>
            </w:r>
          </w:p>
        </w:tc>
        <w:tc>
          <w:tcPr>
            <w:tcW w:w="457"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6"/>
                <w:szCs w:val="26"/>
              </w:rPr>
            </w:pPr>
            <w:r w:rsidRPr="009F4208">
              <w:rPr>
                <w:rFonts w:ascii="Times New Roman" w:eastAsia="Times New Roman" w:hAnsi="Times New Roman" w:cs="Times New Roman"/>
                <w:sz w:val="26"/>
                <w:szCs w:val="26"/>
              </w:rPr>
              <w:t xml:space="preserve">    2,11 </w:t>
            </w:r>
          </w:p>
        </w:tc>
        <w:tc>
          <w:tcPr>
            <w:tcW w:w="687"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6"/>
                <w:szCs w:val="26"/>
              </w:rPr>
            </w:pPr>
            <w:r w:rsidRPr="009F4208">
              <w:rPr>
                <w:rFonts w:ascii="Times New Roman" w:eastAsia="Times New Roman" w:hAnsi="Times New Roman" w:cs="Times New Roman"/>
                <w:sz w:val="26"/>
                <w:szCs w:val="26"/>
              </w:rPr>
              <w:t>Bình Thuận</w:t>
            </w:r>
          </w:p>
        </w:tc>
        <w:tc>
          <w:tcPr>
            <w:tcW w:w="149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6"/>
                <w:szCs w:val="26"/>
              </w:rPr>
            </w:pPr>
            <w:r w:rsidRPr="009F4208">
              <w:rPr>
                <w:rFonts w:ascii="Times New Roman" w:eastAsia="Calibri" w:hAnsi="Times New Roman" w:cs="Times New Roman"/>
                <w:sz w:val="26"/>
                <w:szCs w:val="26"/>
              </w:rPr>
              <w:t>Đã có Kế hoạch điều tra, khảo sát, đo đạc, kiểm đếm; Chờ bố trí vốn</w:t>
            </w:r>
          </w:p>
        </w:tc>
      </w:tr>
      <w:tr w:rsidR="009F4208" w:rsidRPr="009F4208" w:rsidTr="00BB4915">
        <w:trPr>
          <w:trHeight w:val="108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9F4208" w:rsidRPr="009F4208" w:rsidRDefault="009F4208" w:rsidP="009F4208">
            <w:pPr>
              <w:jc w:val="center"/>
              <w:rPr>
                <w:rFonts w:ascii="Times New Roman" w:eastAsia="Times New Roman" w:hAnsi="Times New Roman" w:cs="Times New Roman"/>
                <w:sz w:val="26"/>
                <w:szCs w:val="26"/>
              </w:rPr>
            </w:pPr>
            <w:r w:rsidRPr="009F4208">
              <w:rPr>
                <w:rFonts w:ascii="Times New Roman" w:eastAsia="Times New Roman" w:hAnsi="Times New Roman" w:cs="Times New Roman"/>
                <w:sz w:val="26"/>
                <w:szCs w:val="26"/>
              </w:rPr>
              <w:t>4</w:t>
            </w:r>
          </w:p>
        </w:tc>
        <w:tc>
          <w:tcPr>
            <w:tcW w:w="205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6"/>
                <w:szCs w:val="26"/>
              </w:rPr>
            </w:pPr>
            <w:r w:rsidRPr="009F4208">
              <w:rPr>
                <w:rFonts w:ascii="Times New Roman" w:eastAsia="Times New Roman" w:hAnsi="Times New Roman" w:cs="Times New Roman"/>
                <w:sz w:val="26"/>
                <w:szCs w:val="26"/>
              </w:rPr>
              <w:t>Bệnh viện đa khoa thị xã Buôn Hồ</w:t>
            </w:r>
          </w:p>
        </w:tc>
        <w:tc>
          <w:tcPr>
            <w:tcW w:w="457"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6"/>
                <w:szCs w:val="26"/>
              </w:rPr>
            </w:pPr>
            <w:r w:rsidRPr="009F4208">
              <w:rPr>
                <w:rFonts w:ascii="Times New Roman" w:eastAsia="Times New Roman" w:hAnsi="Times New Roman" w:cs="Times New Roman"/>
                <w:sz w:val="26"/>
                <w:szCs w:val="26"/>
              </w:rPr>
              <w:t xml:space="preserve">  10,00 </w:t>
            </w:r>
          </w:p>
        </w:tc>
        <w:tc>
          <w:tcPr>
            <w:tcW w:w="687"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6"/>
                <w:szCs w:val="26"/>
              </w:rPr>
            </w:pPr>
            <w:r w:rsidRPr="009F4208">
              <w:rPr>
                <w:rFonts w:ascii="Times New Roman" w:eastAsia="Times New Roman" w:hAnsi="Times New Roman" w:cs="Times New Roman"/>
                <w:sz w:val="26"/>
                <w:szCs w:val="26"/>
              </w:rPr>
              <w:t>Phường An Bình, phường Đoàn Kết</w:t>
            </w:r>
          </w:p>
        </w:tc>
        <w:tc>
          <w:tcPr>
            <w:tcW w:w="149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6"/>
                <w:szCs w:val="26"/>
              </w:rPr>
            </w:pPr>
            <w:r w:rsidRPr="009F4208">
              <w:rPr>
                <w:rFonts w:ascii="Times New Roman" w:eastAsia="Times New Roman" w:hAnsi="Times New Roman" w:cs="Times New Roman"/>
                <w:sz w:val="26"/>
                <w:szCs w:val="26"/>
              </w:rPr>
              <w:t>Đang triển khai thông báo thu hồi đất đến các hộ dân</w:t>
            </w:r>
          </w:p>
        </w:tc>
      </w:tr>
    </w:tbl>
    <w:p w:rsidR="000E1BA2" w:rsidRPr="001F6B65" w:rsidRDefault="001F6B65" w:rsidP="001F6B65">
      <w:pPr>
        <w:widowControl w:val="0"/>
        <w:spacing w:before="120"/>
        <w:ind w:firstLine="720"/>
        <w:jc w:val="both"/>
        <w:rPr>
          <w:rFonts w:ascii="Times New Roman" w:hAnsi="Times New Roman" w:cs="Times New Roman"/>
          <w:b/>
          <w:bCs/>
          <w:i/>
          <w:sz w:val="28"/>
          <w:szCs w:val="28"/>
          <w:lang w:val="de-DE"/>
        </w:rPr>
      </w:pPr>
      <w:r w:rsidRPr="001F6B65">
        <w:rPr>
          <w:rFonts w:ascii="Times New Roman" w:hAnsi="Times New Roman" w:cs="Times New Roman"/>
          <w:b/>
          <w:bCs/>
          <w:i/>
          <w:sz w:val="28"/>
          <w:szCs w:val="28"/>
          <w:lang w:val="de-DE"/>
        </w:rPr>
        <w:t>1.7. Công trình, dự án không chuyển tiếp sang Kế hoạch SDĐ năm 2024</w:t>
      </w:r>
    </w:p>
    <w:p w:rsidR="001F6B65" w:rsidRDefault="00CF6437" w:rsidP="00021626">
      <w:pPr>
        <w:widowControl w:val="0"/>
        <w:spacing w:before="45"/>
        <w:ind w:firstLine="720"/>
        <w:jc w:val="both"/>
        <w:rPr>
          <w:rFonts w:ascii="Times New Roman" w:hAnsi="Times New Roman" w:cs="Times New Roman"/>
          <w:bCs/>
          <w:sz w:val="28"/>
          <w:szCs w:val="28"/>
          <w:lang w:val="de-DE"/>
        </w:rPr>
      </w:pPr>
      <w:r>
        <w:rPr>
          <w:rFonts w:ascii="Times New Roman" w:hAnsi="Times New Roman" w:cs="Times New Roman"/>
          <w:bCs/>
          <w:sz w:val="28"/>
          <w:szCs w:val="28"/>
          <w:lang w:val="de-DE"/>
        </w:rPr>
        <w:t>Có 02 công trình, dự án không chuyển tiếp (loại bỏ) sang</w:t>
      </w:r>
      <w:r w:rsidRPr="00CF6437">
        <w:t xml:space="preserve"> </w:t>
      </w:r>
      <w:r w:rsidRPr="00CF6437">
        <w:rPr>
          <w:rFonts w:ascii="Times New Roman" w:hAnsi="Times New Roman" w:cs="Times New Roman"/>
          <w:bCs/>
          <w:sz w:val="28"/>
          <w:szCs w:val="28"/>
          <w:lang w:val="de-DE"/>
        </w:rPr>
        <w:t>Kế hoạch SDĐ năm 2024</w:t>
      </w:r>
      <w:r w:rsidR="004916AB">
        <w:rPr>
          <w:rFonts w:ascii="Times New Roman" w:hAnsi="Times New Roman" w:cs="Times New Roman"/>
          <w:bCs/>
          <w:sz w:val="28"/>
          <w:szCs w:val="28"/>
          <w:lang w:val="de-DE"/>
        </w:rPr>
        <w:t>:</w:t>
      </w:r>
    </w:p>
    <w:p w:rsidR="004916AB" w:rsidRDefault="004916AB" w:rsidP="00021626">
      <w:pPr>
        <w:widowControl w:val="0"/>
        <w:spacing w:before="45"/>
        <w:ind w:firstLine="720"/>
        <w:jc w:val="both"/>
        <w:rPr>
          <w:rFonts w:ascii="Times New Roman" w:hAnsi="Times New Roman"/>
          <w:bCs/>
          <w:iCs/>
          <w:sz w:val="28"/>
          <w:szCs w:val="28"/>
        </w:rPr>
      </w:pPr>
      <w:r>
        <w:rPr>
          <w:rFonts w:ascii="Times New Roman" w:hAnsi="Times New Roman" w:cs="Times New Roman"/>
          <w:bCs/>
          <w:sz w:val="28"/>
          <w:szCs w:val="28"/>
          <w:lang w:val="de-DE"/>
        </w:rPr>
        <w:t xml:space="preserve">- </w:t>
      </w:r>
      <w:r w:rsidRPr="00DA140C">
        <w:rPr>
          <w:rFonts w:ascii="Times New Roman" w:hAnsi="Times New Roman"/>
          <w:bCs/>
          <w:iCs/>
          <w:sz w:val="28"/>
          <w:szCs w:val="28"/>
        </w:rPr>
        <w:t>Nâng cấp, sửa chữa kết hợp cải tạo cảnh quan xung quanh hồ Ông Diễn, thị xã Buôn Hồ</w:t>
      </w:r>
      <w:r>
        <w:rPr>
          <w:rFonts w:ascii="Times New Roman" w:hAnsi="Times New Roman"/>
          <w:bCs/>
          <w:iCs/>
          <w:sz w:val="28"/>
          <w:szCs w:val="28"/>
        </w:rPr>
        <w:t>, diện tích 1,9 ha, thuộc phường An Lạc. Lý do: Xác định không có diện tích đất phải thu hồi, chuyển mục đích.</w:t>
      </w:r>
    </w:p>
    <w:p w:rsidR="004916AB" w:rsidRPr="004441C0" w:rsidRDefault="004916AB" w:rsidP="00021626">
      <w:pPr>
        <w:widowControl w:val="0"/>
        <w:spacing w:before="45"/>
        <w:ind w:firstLine="720"/>
        <w:jc w:val="both"/>
        <w:rPr>
          <w:rFonts w:ascii="Times New Roman" w:hAnsi="Times New Roman" w:cs="Times New Roman"/>
          <w:bCs/>
          <w:sz w:val="28"/>
          <w:szCs w:val="28"/>
          <w:lang w:val="de-DE"/>
        </w:rPr>
      </w:pPr>
      <w:r>
        <w:rPr>
          <w:rFonts w:ascii="Times New Roman" w:hAnsi="Times New Roman"/>
          <w:bCs/>
          <w:iCs/>
          <w:sz w:val="28"/>
          <w:szCs w:val="28"/>
        </w:rPr>
        <w:t xml:space="preserve">- </w:t>
      </w:r>
      <w:r w:rsidRPr="004916AB">
        <w:rPr>
          <w:rFonts w:ascii="Times New Roman" w:hAnsi="Times New Roman"/>
          <w:bCs/>
          <w:iCs/>
          <w:sz w:val="28"/>
          <w:szCs w:val="28"/>
        </w:rPr>
        <w:t>Nhà sinh hoạt cộng đồng thôn 6 (sát nhập thôn 6A với 6B)</w:t>
      </w:r>
      <w:r>
        <w:rPr>
          <w:rFonts w:ascii="Times New Roman" w:hAnsi="Times New Roman"/>
          <w:bCs/>
          <w:iCs/>
          <w:sz w:val="28"/>
          <w:szCs w:val="28"/>
        </w:rPr>
        <w:t xml:space="preserve">. Lý do: </w:t>
      </w:r>
      <w:r w:rsidRPr="004916AB">
        <w:rPr>
          <w:rFonts w:ascii="Times New Roman" w:hAnsi="Times New Roman"/>
          <w:bCs/>
          <w:iCs/>
          <w:sz w:val="28"/>
          <w:szCs w:val="28"/>
        </w:rPr>
        <w:t xml:space="preserve">đề nghị điều chỉnh vị trí so với </w:t>
      </w:r>
      <w:r>
        <w:rPr>
          <w:rFonts w:ascii="Times New Roman" w:hAnsi="Times New Roman"/>
          <w:bCs/>
          <w:iCs/>
          <w:sz w:val="28"/>
          <w:szCs w:val="28"/>
        </w:rPr>
        <w:t>Quy hoạch SDĐ năm</w:t>
      </w:r>
      <w:r w:rsidRPr="004916AB">
        <w:rPr>
          <w:rFonts w:ascii="Times New Roman" w:hAnsi="Times New Roman"/>
          <w:bCs/>
          <w:iCs/>
          <w:sz w:val="28"/>
          <w:szCs w:val="28"/>
        </w:rPr>
        <w:t xml:space="preserve"> 2030 (điều chỉnh xoay vị trí thuộc thửa 437, tờ bản đồ số</w:t>
      </w:r>
      <w:r w:rsidR="00DA27D0">
        <w:rPr>
          <w:rFonts w:ascii="Times New Roman" w:hAnsi="Times New Roman"/>
          <w:bCs/>
          <w:iCs/>
          <w:sz w:val="28"/>
          <w:szCs w:val="28"/>
        </w:rPr>
        <w:t xml:space="preserve"> 42 – Quy hoạch</w:t>
      </w:r>
      <w:r w:rsidRPr="004916AB">
        <w:rPr>
          <w:rFonts w:ascii="Times New Roman" w:hAnsi="Times New Roman"/>
          <w:bCs/>
          <w:iCs/>
          <w:sz w:val="28"/>
          <w:szCs w:val="28"/>
        </w:rPr>
        <w:t xml:space="preserve"> đấ</w:t>
      </w:r>
      <w:r w:rsidR="00DA27D0">
        <w:rPr>
          <w:rFonts w:ascii="Times New Roman" w:hAnsi="Times New Roman"/>
          <w:bCs/>
          <w:iCs/>
          <w:sz w:val="28"/>
          <w:szCs w:val="28"/>
        </w:rPr>
        <w:t>t</w:t>
      </w:r>
      <w:r w:rsidR="00DA27D0" w:rsidRPr="00DA27D0">
        <w:rPr>
          <w:rFonts w:ascii="Times New Roman" w:hAnsi="Times New Roman"/>
          <w:bCs/>
          <w:iCs/>
          <w:sz w:val="28"/>
          <w:szCs w:val="28"/>
        </w:rPr>
        <w:t xml:space="preserve"> cơ sở thể dục-thể thao</w:t>
      </w:r>
      <w:r w:rsidRPr="004916AB">
        <w:rPr>
          <w:rFonts w:ascii="Times New Roman" w:hAnsi="Times New Roman"/>
          <w:bCs/>
          <w:iCs/>
          <w:sz w:val="28"/>
          <w:szCs w:val="28"/>
        </w:rPr>
        <w:t>)</w:t>
      </w:r>
      <w:r>
        <w:rPr>
          <w:rFonts w:ascii="Times New Roman" w:hAnsi="Times New Roman"/>
          <w:bCs/>
          <w:iCs/>
          <w:sz w:val="28"/>
          <w:szCs w:val="28"/>
        </w:rPr>
        <w:t>.</w:t>
      </w:r>
    </w:p>
    <w:p w:rsidR="004E5849" w:rsidRPr="004441C0" w:rsidRDefault="003B29CA" w:rsidP="00490342">
      <w:pPr>
        <w:pStyle w:val="Heading2"/>
        <w:keepNext w:val="0"/>
        <w:widowControl w:val="0"/>
        <w:numPr>
          <w:ilvl w:val="0"/>
          <w:numId w:val="0"/>
        </w:numPr>
        <w:ind w:left="720"/>
        <w:rPr>
          <w:rFonts w:ascii="Times New Roman" w:hAnsi="Times New Roman" w:cs="Times New Roman"/>
          <w:bCs/>
          <w:spacing w:val="-2"/>
          <w:sz w:val="28"/>
          <w:szCs w:val="28"/>
        </w:rPr>
      </w:pPr>
      <w:r w:rsidRPr="004441C0">
        <w:rPr>
          <w:rFonts w:ascii="Times New Roman" w:hAnsi="Times New Roman" w:cs="Times New Roman"/>
          <w:bCs/>
          <w:spacing w:val="-2"/>
          <w:sz w:val="28"/>
          <w:szCs w:val="28"/>
        </w:rPr>
        <w:t>2</w:t>
      </w:r>
      <w:r w:rsidR="004E5849" w:rsidRPr="004441C0">
        <w:rPr>
          <w:rFonts w:ascii="Times New Roman" w:hAnsi="Times New Roman" w:cs="Times New Roman"/>
          <w:bCs/>
          <w:spacing w:val="-2"/>
          <w:sz w:val="28"/>
          <w:szCs w:val="28"/>
        </w:rPr>
        <w:t xml:space="preserve">. </w:t>
      </w:r>
      <w:r w:rsidR="00E911EA" w:rsidRPr="004441C0">
        <w:rPr>
          <w:rFonts w:ascii="Times New Roman" w:hAnsi="Times New Roman" w:cs="Times New Roman"/>
          <w:bCs/>
          <w:spacing w:val="-2"/>
          <w:sz w:val="28"/>
          <w:szCs w:val="28"/>
        </w:rPr>
        <w:t xml:space="preserve">Biến động sử dụng đất </w:t>
      </w:r>
      <w:bookmarkEnd w:id="35"/>
      <w:r w:rsidR="00DD4784">
        <w:rPr>
          <w:rFonts w:ascii="Times New Roman" w:hAnsi="Times New Roman" w:cs="Times New Roman"/>
          <w:bCs/>
          <w:spacing w:val="-2"/>
          <w:sz w:val="28"/>
          <w:szCs w:val="28"/>
        </w:rPr>
        <w:t>năm 2023</w:t>
      </w:r>
      <w:r w:rsidR="00AB072A" w:rsidRPr="004441C0">
        <w:rPr>
          <w:rFonts w:ascii="Times New Roman" w:hAnsi="Times New Roman" w:cs="Times New Roman"/>
          <w:bCs/>
          <w:spacing w:val="-2"/>
          <w:sz w:val="28"/>
          <w:szCs w:val="28"/>
        </w:rPr>
        <w:t xml:space="preserve"> so vớ</w:t>
      </w:r>
      <w:r w:rsidR="007961B4" w:rsidRPr="004441C0">
        <w:rPr>
          <w:rFonts w:ascii="Times New Roman" w:hAnsi="Times New Roman" w:cs="Times New Roman"/>
          <w:bCs/>
          <w:spacing w:val="-2"/>
          <w:sz w:val="28"/>
          <w:szCs w:val="28"/>
        </w:rPr>
        <w:t>i năm 202</w:t>
      </w:r>
      <w:r w:rsidR="009F4208">
        <w:rPr>
          <w:rFonts w:ascii="Times New Roman" w:hAnsi="Times New Roman" w:cs="Times New Roman"/>
          <w:bCs/>
          <w:spacing w:val="-2"/>
          <w:sz w:val="28"/>
          <w:szCs w:val="28"/>
        </w:rPr>
        <w:t>2</w:t>
      </w:r>
      <w:r w:rsidR="00AB072A" w:rsidRPr="004441C0">
        <w:rPr>
          <w:rFonts w:ascii="Times New Roman" w:hAnsi="Times New Roman" w:cs="Times New Roman"/>
          <w:bCs/>
          <w:spacing w:val="-2"/>
          <w:sz w:val="28"/>
          <w:szCs w:val="28"/>
        </w:rPr>
        <w:t>.</w:t>
      </w:r>
    </w:p>
    <w:p w:rsidR="007961B4" w:rsidRPr="004441C0" w:rsidRDefault="007961B4" w:rsidP="007961B4">
      <w:pPr>
        <w:spacing w:before="60" w:line="253" w:lineRule="auto"/>
        <w:ind w:firstLine="706"/>
        <w:jc w:val="both"/>
        <w:rPr>
          <w:rFonts w:ascii="Times New Roman" w:eastAsia="Times New Roman" w:hAnsi="Times New Roman" w:cs="Times New Roman"/>
          <w:sz w:val="28"/>
          <w:szCs w:val="24"/>
        </w:rPr>
      </w:pPr>
      <w:r w:rsidRPr="004441C0">
        <w:rPr>
          <w:rFonts w:ascii="Times New Roman" w:eastAsia="Times New Roman" w:hAnsi="Times New Roman" w:cs="Times New Roman"/>
          <w:sz w:val="28"/>
          <w:szCs w:val="24"/>
        </w:rPr>
        <w:t xml:space="preserve">Tổng diện tích tự nhiên: </w:t>
      </w:r>
      <w:r w:rsidR="00DD4784">
        <w:rPr>
          <w:rFonts w:ascii="Times New Roman" w:eastAsia="Times New Roman" w:hAnsi="Times New Roman" w:cs="Times New Roman"/>
          <w:sz w:val="28"/>
          <w:szCs w:val="24"/>
        </w:rPr>
        <w:t>Năm 2023</w:t>
      </w:r>
      <w:r w:rsidRPr="004441C0">
        <w:rPr>
          <w:rFonts w:ascii="Times New Roman" w:eastAsia="Times New Roman" w:hAnsi="Times New Roman" w:cs="Times New Roman"/>
          <w:sz w:val="28"/>
          <w:szCs w:val="24"/>
        </w:rPr>
        <w:t xml:space="preserve"> tổng diện tích trong địa giới hành chính của thị xã có 28.260,99 ha, không thay đổi so với năm 202</w:t>
      </w:r>
      <w:r w:rsidR="009F4208">
        <w:rPr>
          <w:rFonts w:ascii="Times New Roman" w:eastAsia="Times New Roman" w:hAnsi="Times New Roman" w:cs="Times New Roman"/>
          <w:sz w:val="28"/>
          <w:szCs w:val="24"/>
        </w:rPr>
        <w:t>2</w:t>
      </w:r>
      <w:r w:rsidRPr="004441C0">
        <w:rPr>
          <w:rFonts w:ascii="Times New Roman" w:eastAsia="Times New Roman" w:hAnsi="Times New Roman" w:cs="Times New Roman"/>
          <w:sz w:val="28"/>
          <w:szCs w:val="24"/>
        </w:rPr>
        <w:t>; trong đó:</w:t>
      </w:r>
    </w:p>
    <w:p w:rsidR="009F4208" w:rsidRPr="009F4208" w:rsidRDefault="007961B4" w:rsidP="009F4208">
      <w:pPr>
        <w:spacing w:before="60" w:line="253" w:lineRule="auto"/>
        <w:ind w:firstLine="706"/>
        <w:jc w:val="both"/>
        <w:rPr>
          <w:rFonts w:ascii="Times New Roman" w:eastAsia="Times New Roman" w:hAnsi="Times New Roman" w:cs="Times New Roman"/>
          <w:sz w:val="28"/>
          <w:szCs w:val="24"/>
        </w:rPr>
      </w:pPr>
      <w:r w:rsidRPr="004441C0">
        <w:rPr>
          <w:rFonts w:ascii="Times New Roman" w:eastAsia="Times New Roman" w:hAnsi="Times New Roman" w:cs="Times New Roman"/>
          <w:sz w:val="28"/>
          <w:szCs w:val="24"/>
        </w:rPr>
        <w:tab/>
      </w:r>
      <w:r w:rsidR="009F4208" w:rsidRPr="009F4208">
        <w:rPr>
          <w:rFonts w:ascii="Times New Roman" w:eastAsia="Times New Roman" w:hAnsi="Times New Roman" w:cs="Times New Roman"/>
          <w:sz w:val="28"/>
          <w:szCs w:val="24"/>
        </w:rPr>
        <w:t>* Nhóm đất nông nghiệp: Nhóm đất nông nghiệp năm 2023 giảm 8,62 ha so với năm 2022, trong đó các loại đất tăng, giảm như sau:</w:t>
      </w:r>
    </w:p>
    <w:p w:rsidR="009F4208" w:rsidRPr="009F4208" w:rsidRDefault="009F4208" w:rsidP="009F4208">
      <w:pPr>
        <w:spacing w:before="60" w:line="253" w:lineRule="auto"/>
        <w:ind w:firstLine="706"/>
        <w:jc w:val="both"/>
        <w:rPr>
          <w:rFonts w:ascii="Times New Roman" w:eastAsia="Times New Roman" w:hAnsi="Times New Roman" w:cs="Times New Roman"/>
          <w:sz w:val="28"/>
          <w:szCs w:val="24"/>
        </w:rPr>
      </w:pPr>
      <w:r w:rsidRPr="009F4208">
        <w:rPr>
          <w:rFonts w:ascii="Times New Roman" w:eastAsia="Times New Roman" w:hAnsi="Times New Roman" w:cs="Times New Roman"/>
          <w:sz w:val="28"/>
          <w:szCs w:val="24"/>
        </w:rPr>
        <w:lastRenderedPageBreak/>
        <w:t>- Đất trồng cây lâu năm: Diện tích năm 2023 giảm 8,25 ha so với năm 2022; diện tích giảm do chuyển sang đất ở tại nông thôn 2,41 ha; đất ở đô thị 1,99 ha; đất giao thông 1,70 ha; đất bãi thải, xử lý chất thải 1,79 ha; Đất xây dựng trụ sở cơ quan 0,36 ha.</w:t>
      </w:r>
    </w:p>
    <w:p w:rsidR="009F4208" w:rsidRPr="009F4208" w:rsidRDefault="009F4208" w:rsidP="009F4208">
      <w:pPr>
        <w:spacing w:before="60" w:line="253" w:lineRule="auto"/>
        <w:ind w:firstLine="706"/>
        <w:jc w:val="both"/>
        <w:rPr>
          <w:rFonts w:ascii="Times New Roman" w:eastAsia="Times New Roman" w:hAnsi="Times New Roman" w:cs="Times New Roman"/>
          <w:sz w:val="28"/>
          <w:szCs w:val="24"/>
        </w:rPr>
      </w:pPr>
      <w:r w:rsidRPr="009F4208">
        <w:rPr>
          <w:rFonts w:ascii="Times New Roman" w:eastAsia="Times New Roman" w:hAnsi="Times New Roman" w:cs="Times New Roman"/>
          <w:sz w:val="28"/>
          <w:szCs w:val="24"/>
        </w:rPr>
        <w:t>- Đất trồng cây hàng năm: Diện tích năm 2023 giảm 0,37 ha so với năm 2022; diện tích giảm do chuyển sang đất ở đô thị 0,16 ha; đất bãi thải, xử lý chất thải  0,21 ha.</w:t>
      </w:r>
    </w:p>
    <w:p w:rsidR="009F4208" w:rsidRPr="009F4208" w:rsidRDefault="009F4208" w:rsidP="009F4208">
      <w:pPr>
        <w:spacing w:before="60" w:line="253" w:lineRule="auto"/>
        <w:ind w:firstLine="706"/>
        <w:jc w:val="both"/>
        <w:rPr>
          <w:rFonts w:ascii="Times New Roman" w:eastAsia="Times New Roman" w:hAnsi="Times New Roman" w:cs="Times New Roman"/>
          <w:sz w:val="28"/>
          <w:szCs w:val="24"/>
        </w:rPr>
      </w:pPr>
      <w:r w:rsidRPr="009F4208">
        <w:rPr>
          <w:rFonts w:ascii="Times New Roman" w:eastAsia="Times New Roman" w:hAnsi="Times New Roman" w:cs="Times New Roman"/>
          <w:sz w:val="28"/>
          <w:szCs w:val="24"/>
        </w:rPr>
        <w:t>- Các loại đất còn lại ổn định so với năm 2022.</w:t>
      </w:r>
    </w:p>
    <w:p w:rsidR="009F4208" w:rsidRPr="009F4208" w:rsidRDefault="009F4208" w:rsidP="009F4208">
      <w:pPr>
        <w:spacing w:before="60" w:line="253" w:lineRule="auto"/>
        <w:ind w:firstLine="706"/>
        <w:jc w:val="both"/>
        <w:rPr>
          <w:rFonts w:ascii="Times New Roman" w:eastAsia="Times New Roman" w:hAnsi="Times New Roman" w:cs="Times New Roman"/>
          <w:sz w:val="28"/>
          <w:szCs w:val="24"/>
        </w:rPr>
      </w:pPr>
      <w:r w:rsidRPr="009F4208">
        <w:rPr>
          <w:rFonts w:ascii="Times New Roman" w:eastAsia="Times New Roman" w:hAnsi="Times New Roman" w:cs="Times New Roman"/>
          <w:sz w:val="28"/>
          <w:szCs w:val="24"/>
        </w:rPr>
        <w:t>* Nhóm đất phi nông nghiệp: Năm 2023 nhóm đất phi nông nghiệp của thị xã tăng 8,62 ha so với năm 2022, trong đó các loại đất tăng, giảm như sau:</w:t>
      </w:r>
    </w:p>
    <w:p w:rsidR="009F4208" w:rsidRPr="009F4208" w:rsidRDefault="009F4208" w:rsidP="009F4208">
      <w:pPr>
        <w:spacing w:before="60" w:line="253" w:lineRule="auto"/>
        <w:ind w:firstLine="706"/>
        <w:jc w:val="both"/>
        <w:rPr>
          <w:rFonts w:ascii="Times New Roman" w:eastAsia="Times New Roman" w:hAnsi="Times New Roman" w:cs="Times New Roman"/>
          <w:sz w:val="28"/>
          <w:szCs w:val="24"/>
        </w:rPr>
      </w:pPr>
      <w:r w:rsidRPr="009F4208">
        <w:rPr>
          <w:rFonts w:ascii="Times New Roman" w:eastAsia="Times New Roman" w:hAnsi="Times New Roman" w:cs="Times New Roman"/>
          <w:sz w:val="28"/>
          <w:szCs w:val="24"/>
        </w:rPr>
        <w:t>- Đất phát triển hạ tầng tăng 4,06 ha so với năm 2022, tăng mở rộng mốt số tuyến đường giao thôn; đất bãi thải, xử lý chất thải. Trong nội bộ đất phát triển hạ tầng: đất cơ sở văn hóa giảm 0,5 ha để chuyển sang đất có di tích lịch sử - văn hóa (Đền thờ Tưởng niệm liệt sĩ tại đèo Hà Lan)</w:t>
      </w:r>
    </w:p>
    <w:p w:rsidR="009F4208" w:rsidRPr="009F4208" w:rsidRDefault="009F4208" w:rsidP="009F4208">
      <w:pPr>
        <w:spacing w:before="60" w:line="253" w:lineRule="auto"/>
        <w:ind w:firstLine="706"/>
        <w:jc w:val="both"/>
        <w:rPr>
          <w:rFonts w:ascii="Times New Roman" w:eastAsia="Times New Roman" w:hAnsi="Times New Roman" w:cs="Times New Roman"/>
          <w:sz w:val="28"/>
          <w:szCs w:val="24"/>
        </w:rPr>
      </w:pPr>
      <w:r w:rsidRPr="009F4208">
        <w:rPr>
          <w:rFonts w:ascii="Times New Roman" w:eastAsia="Times New Roman" w:hAnsi="Times New Roman" w:cs="Times New Roman"/>
          <w:sz w:val="28"/>
          <w:szCs w:val="24"/>
        </w:rPr>
        <w:t>- Đất ở tại nông thôn tăng 2,41 ha so với năm 2022, tăng do thực hiện chuyển mục đích sử dụng đất ở của các hộ gia đình, cá nhân tại các xã.</w:t>
      </w:r>
    </w:p>
    <w:p w:rsidR="009F4208" w:rsidRPr="009F4208" w:rsidRDefault="009F4208" w:rsidP="009F4208">
      <w:pPr>
        <w:spacing w:before="60" w:line="253" w:lineRule="auto"/>
        <w:ind w:firstLine="706"/>
        <w:jc w:val="both"/>
        <w:rPr>
          <w:rFonts w:ascii="Times New Roman" w:eastAsia="Times New Roman" w:hAnsi="Times New Roman" w:cs="Times New Roman"/>
          <w:sz w:val="28"/>
          <w:szCs w:val="24"/>
        </w:rPr>
      </w:pPr>
      <w:r w:rsidRPr="009F4208">
        <w:rPr>
          <w:rFonts w:ascii="Times New Roman" w:eastAsia="Times New Roman" w:hAnsi="Times New Roman" w:cs="Times New Roman"/>
          <w:sz w:val="28"/>
          <w:szCs w:val="24"/>
        </w:rPr>
        <w:t>- Đất ở tại đô thị tăng 1,79 ha so với năm 2022, tăng do thực hiện chuyển mục đích sử dụng đất ở của các hộ gia đình, cá nhân tại các phường.</w:t>
      </w:r>
    </w:p>
    <w:p w:rsidR="009F4208" w:rsidRPr="009F4208" w:rsidRDefault="009F4208" w:rsidP="009F4208">
      <w:pPr>
        <w:spacing w:before="60" w:line="253" w:lineRule="auto"/>
        <w:ind w:firstLine="706"/>
        <w:jc w:val="both"/>
        <w:rPr>
          <w:rFonts w:ascii="Times New Roman" w:eastAsia="Times New Roman" w:hAnsi="Times New Roman" w:cs="Times New Roman"/>
          <w:sz w:val="28"/>
          <w:szCs w:val="24"/>
        </w:rPr>
      </w:pPr>
      <w:r w:rsidRPr="009F4208">
        <w:rPr>
          <w:rFonts w:ascii="Times New Roman" w:eastAsia="Times New Roman" w:hAnsi="Times New Roman" w:cs="Times New Roman"/>
          <w:sz w:val="28"/>
          <w:szCs w:val="24"/>
        </w:rPr>
        <w:t>- Đất xây dựng trụ sở cơ quan tăng 0,36 ha so với năm 2022, do thực hiện hạng mục Trụ sở làm việc Kho bạc Nhà nước Buôn Hồ.</w:t>
      </w:r>
    </w:p>
    <w:p w:rsidR="009F4208" w:rsidRPr="009F4208" w:rsidRDefault="009F4208" w:rsidP="009F4208">
      <w:pPr>
        <w:spacing w:before="60" w:line="253" w:lineRule="auto"/>
        <w:ind w:firstLine="706"/>
        <w:jc w:val="both"/>
        <w:rPr>
          <w:rFonts w:ascii="Times New Roman" w:eastAsia="Times New Roman" w:hAnsi="Times New Roman" w:cs="Times New Roman"/>
          <w:sz w:val="28"/>
          <w:szCs w:val="24"/>
        </w:rPr>
      </w:pPr>
      <w:r w:rsidRPr="009F4208">
        <w:rPr>
          <w:rFonts w:ascii="Times New Roman" w:eastAsia="Times New Roman" w:hAnsi="Times New Roman" w:cs="Times New Roman"/>
          <w:sz w:val="28"/>
          <w:szCs w:val="24"/>
        </w:rPr>
        <w:t>- Các loại đất còn lại ổn định so với năm 2022.</w:t>
      </w:r>
    </w:p>
    <w:p w:rsidR="006A276B" w:rsidRPr="004441C0" w:rsidRDefault="009F4208" w:rsidP="009F4208">
      <w:pPr>
        <w:spacing w:before="60" w:line="253" w:lineRule="auto"/>
        <w:ind w:firstLine="706"/>
        <w:jc w:val="both"/>
        <w:rPr>
          <w:rFonts w:ascii="Times New Roman" w:eastAsia="Times New Roman" w:hAnsi="Times New Roman" w:cs="Times New Roman"/>
          <w:sz w:val="28"/>
          <w:szCs w:val="24"/>
        </w:rPr>
      </w:pPr>
      <w:r w:rsidRPr="009F4208">
        <w:rPr>
          <w:rFonts w:ascii="Times New Roman" w:eastAsia="Times New Roman" w:hAnsi="Times New Roman" w:cs="Times New Roman"/>
          <w:sz w:val="28"/>
          <w:szCs w:val="24"/>
        </w:rPr>
        <w:t xml:space="preserve">* Đất chưa sử dụng: Năm 2023 diện tích đất chưa sử dụng của thị xã </w:t>
      </w:r>
      <w:r>
        <w:rPr>
          <w:rFonts w:ascii="Times New Roman" w:eastAsia="Times New Roman" w:hAnsi="Times New Roman" w:cs="Times New Roman"/>
          <w:sz w:val="28"/>
          <w:szCs w:val="24"/>
        </w:rPr>
        <w:t>không biến động so với năm 2022</w:t>
      </w:r>
      <w:r w:rsidR="007961B4" w:rsidRPr="004441C0">
        <w:rPr>
          <w:rFonts w:ascii="Times New Roman" w:eastAsia="Times New Roman" w:hAnsi="Times New Roman" w:cs="Times New Roman"/>
          <w:sz w:val="28"/>
          <w:szCs w:val="24"/>
        </w:rPr>
        <w:t>.</w:t>
      </w:r>
    </w:p>
    <w:p w:rsidR="0074384D" w:rsidRPr="004441C0" w:rsidRDefault="0074384D" w:rsidP="0074384D">
      <w:pPr>
        <w:widowControl w:val="0"/>
        <w:spacing w:before="45"/>
        <w:ind w:firstLine="720"/>
        <w:jc w:val="center"/>
        <w:rPr>
          <w:rFonts w:ascii="Times New Roman" w:hAnsi="Times New Roman" w:cs="Times New Roman"/>
          <w:bCs/>
          <w:sz w:val="28"/>
          <w:szCs w:val="28"/>
          <w:lang w:val="de-DE"/>
        </w:rPr>
      </w:pPr>
      <w:r w:rsidRPr="004441C0">
        <w:rPr>
          <w:rFonts w:ascii="Times New Roman" w:hAnsi="Times New Roman" w:cs="Times New Roman"/>
          <w:bCs/>
          <w:sz w:val="28"/>
          <w:szCs w:val="28"/>
          <w:lang w:val="de-DE"/>
        </w:rPr>
        <w:t>Biểu</w:t>
      </w:r>
      <w:r w:rsidR="00B0631C" w:rsidRPr="004441C0">
        <w:rPr>
          <w:rFonts w:ascii="Times New Roman" w:hAnsi="Times New Roman" w:cs="Times New Roman"/>
          <w:bCs/>
          <w:sz w:val="28"/>
          <w:szCs w:val="28"/>
          <w:lang w:val="de-DE"/>
        </w:rPr>
        <w:t xml:space="preserve"> 0</w:t>
      </w:r>
      <w:r w:rsidR="009F4208">
        <w:rPr>
          <w:rFonts w:ascii="Times New Roman" w:hAnsi="Times New Roman" w:cs="Times New Roman"/>
          <w:bCs/>
          <w:sz w:val="28"/>
          <w:szCs w:val="28"/>
          <w:lang w:val="de-DE"/>
        </w:rPr>
        <w:t>8</w:t>
      </w:r>
      <w:r w:rsidRPr="004441C0">
        <w:rPr>
          <w:rFonts w:ascii="Times New Roman" w:hAnsi="Times New Roman" w:cs="Times New Roman"/>
          <w:bCs/>
          <w:sz w:val="28"/>
          <w:szCs w:val="28"/>
          <w:lang w:val="de-DE"/>
        </w:rPr>
        <w:t xml:space="preserve">: Biến động đất đai </w:t>
      </w:r>
      <w:r w:rsidR="00DD4784">
        <w:rPr>
          <w:rFonts w:ascii="Times New Roman" w:hAnsi="Times New Roman" w:cs="Times New Roman"/>
          <w:bCs/>
          <w:sz w:val="28"/>
          <w:szCs w:val="28"/>
          <w:lang w:val="de-DE"/>
        </w:rPr>
        <w:t>năm 2023</w:t>
      </w:r>
      <w:r w:rsidRPr="004441C0">
        <w:rPr>
          <w:rFonts w:ascii="Times New Roman" w:hAnsi="Times New Roman" w:cs="Times New Roman"/>
          <w:bCs/>
          <w:sz w:val="28"/>
          <w:szCs w:val="28"/>
          <w:lang w:val="de-DE"/>
        </w:rPr>
        <w:t xml:space="preserve"> so với năm 202</w:t>
      </w:r>
      <w:r w:rsidR="009F4208">
        <w:rPr>
          <w:rFonts w:ascii="Times New Roman" w:hAnsi="Times New Roman" w:cs="Times New Roman"/>
          <w:bCs/>
          <w:sz w:val="28"/>
          <w:szCs w:val="28"/>
          <w:lang w:val="de-DE"/>
        </w:rPr>
        <w:t>2</w:t>
      </w:r>
      <w:r w:rsidRPr="004441C0">
        <w:rPr>
          <w:rFonts w:ascii="Times New Roman" w:hAnsi="Times New Roman" w:cs="Times New Roman"/>
          <w:bCs/>
          <w:sz w:val="28"/>
          <w:szCs w:val="28"/>
          <w:lang w:val="de-DE"/>
        </w:rPr>
        <w:t xml:space="preserve"> của thị xã.</w:t>
      </w:r>
    </w:p>
    <w:p w:rsidR="0074384D" w:rsidRPr="004441C0" w:rsidRDefault="0074384D" w:rsidP="0074384D">
      <w:pPr>
        <w:widowControl w:val="0"/>
        <w:spacing w:before="45"/>
        <w:ind w:firstLine="720"/>
        <w:jc w:val="right"/>
        <w:rPr>
          <w:rFonts w:ascii="Times New Roman" w:hAnsi="Times New Roman" w:cs="Times New Roman"/>
          <w:bCs/>
          <w:sz w:val="28"/>
          <w:szCs w:val="28"/>
          <w:lang w:val="de-DE"/>
        </w:rPr>
      </w:pPr>
      <w:r w:rsidRPr="004441C0">
        <w:rPr>
          <w:rFonts w:ascii="Times New Roman" w:hAnsi="Times New Roman" w:cs="Times New Roman"/>
          <w:bCs/>
          <w:sz w:val="28"/>
          <w:szCs w:val="28"/>
          <w:lang w:val="de-DE"/>
        </w:rPr>
        <w:t>Đơn vị tính: ha</w:t>
      </w:r>
    </w:p>
    <w:tbl>
      <w:tblPr>
        <w:tblW w:w="5000" w:type="pct"/>
        <w:tblLook w:val="04A0" w:firstRow="1" w:lastRow="0" w:firstColumn="1" w:lastColumn="0" w:noHBand="0" w:noVBand="1"/>
      </w:tblPr>
      <w:tblGrid>
        <w:gridCol w:w="689"/>
        <w:gridCol w:w="4021"/>
        <w:gridCol w:w="751"/>
        <w:gridCol w:w="1238"/>
        <w:gridCol w:w="1269"/>
        <w:gridCol w:w="1323"/>
      </w:tblGrid>
      <w:tr w:rsidR="009F4208" w:rsidRPr="009F4208" w:rsidTr="00BB4915">
        <w:trPr>
          <w:trHeight w:val="336"/>
          <w:tblHeader/>
        </w:trPr>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b/>
                <w:bCs/>
                <w:sz w:val="24"/>
                <w:szCs w:val="24"/>
              </w:rPr>
            </w:pPr>
            <w:bookmarkStart w:id="36" w:name="_Toc65787685"/>
            <w:r w:rsidRPr="009F4208">
              <w:rPr>
                <w:rFonts w:ascii="Times New Roman" w:eastAsia="Times New Roman" w:hAnsi="Times New Roman" w:cs="Times New Roman"/>
                <w:b/>
                <w:bCs/>
                <w:sz w:val="24"/>
                <w:szCs w:val="24"/>
              </w:rPr>
              <w:t>STT</w:t>
            </w:r>
          </w:p>
        </w:tc>
        <w:tc>
          <w:tcPr>
            <w:tcW w:w="21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b/>
                <w:bCs/>
                <w:sz w:val="24"/>
                <w:szCs w:val="24"/>
              </w:rPr>
            </w:pPr>
            <w:r w:rsidRPr="009F4208">
              <w:rPr>
                <w:rFonts w:ascii="Times New Roman" w:eastAsia="Times New Roman" w:hAnsi="Times New Roman" w:cs="Times New Roman"/>
                <w:b/>
                <w:bCs/>
                <w:sz w:val="24"/>
                <w:szCs w:val="24"/>
              </w:rPr>
              <w:t>Chỉ tiêu sử dụng đất</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b/>
                <w:bCs/>
                <w:sz w:val="24"/>
                <w:szCs w:val="24"/>
              </w:rPr>
            </w:pPr>
            <w:r w:rsidRPr="009F4208">
              <w:rPr>
                <w:rFonts w:ascii="Times New Roman" w:eastAsia="Times New Roman" w:hAnsi="Times New Roman" w:cs="Times New Roman"/>
                <w:b/>
                <w:bCs/>
                <w:sz w:val="24"/>
                <w:szCs w:val="24"/>
              </w:rPr>
              <w:t>Mã</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b/>
                <w:bCs/>
                <w:sz w:val="24"/>
                <w:szCs w:val="24"/>
              </w:rPr>
            </w:pPr>
            <w:r w:rsidRPr="009F4208">
              <w:rPr>
                <w:rFonts w:ascii="Times New Roman" w:eastAsia="Times New Roman" w:hAnsi="Times New Roman" w:cs="Times New Roman"/>
                <w:b/>
                <w:bCs/>
                <w:sz w:val="24"/>
                <w:szCs w:val="24"/>
              </w:rPr>
              <w:t>Năm  2022</w:t>
            </w:r>
          </w:p>
        </w:tc>
        <w:tc>
          <w:tcPr>
            <w:tcW w:w="6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b/>
                <w:bCs/>
                <w:sz w:val="24"/>
                <w:szCs w:val="24"/>
              </w:rPr>
            </w:pPr>
            <w:r w:rsidRPr="009F4208">
              <w:rPr>
                <w:rFonts w:ascii="Times New Roman" w:eastAsia="Times New Roman" w:hAnsi="Times New Roman" w:cs="Times New Roman"/>
                <w:b/>
                <w:bCs/>
                <w:sz w:val="24"/>
                <w:szCs w:val="24"/>
              </w:rPr>
              <w:t>Năm 2023</w:t>
            </w:r>
          </w:p>
        </w:tc>
        <w:tc>
          <w:tcPr>
            <w:tcW w:w="7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b/>
                <w:bCs/>
                <w:sz w:val="24"/>
                <w:szCs w:val="24"/>
              </w:rPr>
            </w:pPr>
            <w:r w:rsidRPr="009F4208">
              <w:rPr>
                <w:rFonts w:ascii="Times New Roman" w:eastAsia="Times New Roman" w:hAnsi="Times New Roman" w:cs="Times New Roman"/>
                <w:b/>
                <w:bCs/>
                <w:sz w:val="24"/>
                <w:szCs w:val="24"/>
              </w:rPr>
              <w:t>Tăng/giảm so với HT</w:t>
            </w:r>
          </w:p>
        </w:tc>
      </w:tr>
      <w:tr w:rsidR="009F4208" w:rsidRPr="009F4208" w:rsidTr="00BB4915">
        <w:trPr>
          <w:trHeight w:val="396"/>
          <w:tblHeader/>
        </w:trPr>
        <w:tc>
          <w:tcPr>
            <w:tcW w:w="370" w:type="pct"/>
            <w:vMerge/>
            <w:tcBorders>
              <w:top w:val="single" w:sz="4" w:space="0" w:color="auto"/>
              <w:left w:val="single" w:sz="4" w:space="0" w:color="auto"/>
              <w:bottom w:val="single" w:sz="4" w:space="0" w:color="auto"/>
              <w:right w:val="single" w:sz="4" w:space="0" w:color="auto"/>
            </w:tcBorders>
            <w:vAlign w:val="center"/>
            <w:hideMark/>
          </w:tcPr>
          <w:p w:rsidR="009F4208" w:rsidRPr="009F4208" w:rsidRDefault="009F4208" w:rsidP="009F4208">
            <w:pPr>
              <w:rPr>
                <w:rFonts w:ascii="Times New Roman" w:eastAsia="Times New Roman" w:hAnsi="Times New Roman" w:cs="Times New Roman"/>
                <w:b/>
                <w:bCs/>
                <w:sz w:val="24"/>
                <w:szCs w:val="24"/>
              </w:rPr>
            </w:pPr>
          </w:p>
        </w:tc>
        <w:tc>
          <w:tcPr>
            <w:tcW w:w="2164" w:type="pct"/>
            <w:vMerge/>
            <w:tcBorders>
              <w:top w:val="single" w:sz="4" w:space="0" w:color="auto"/>
              <w:left w:val="single" w:sz="4" w:space="0" w:color="auto"/>
              <w:bottom w:val="single" w:sz="4" w:space="0" w:color="auto"/>
              <w:right w:val="single" w:sz="4" w:space="0" w:color="auto"/>
            </w:tcBorders>
            <w:vAlign w:val="center"/>
            <w:hideMark/>
          </w:tcPr>
          <w:p w:rsidR="009F4208" w:rsidRPr="009F4208" w:rsidRDefault="009F4208" w:rsidP="009F4208">
            <w:pPr>
              <w:rPr>
                <w:rFonts w:ascii="Times New Roman" w:eastAsia="Times New Roman" w:hAnsi="Times New Roman" w:cs="Times New Roman"/>
                <w:b/>
                <w:bCs/>
                <w:sz w:val="24"/>
                <w:szCs w:val="24"/>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9F4208" w:rsidRPr="009F4208" w:rsidRDefault="009F4208" w:rsidP="009F4208">
            <w:pPr>
              <w:rPr>
                <w:rFonts w:ascii="Times New Roman" w:eastAsia="Times New Roman" w:hAnsi="Times New Roman" w:cs="Times New Roman"/>
                <w:b/>
                <w:bCs/>
                <w:sz w:val="24"/>
                <w:szCs w:val="2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9F4208" w:rsidRPr="009F4208" w:rsidRDefault="009F4208" w:rsidP="009F4208">
            <w:pPr>
              <w:rPr>
                <w:rFonts w:ascii="Times New Roman" w:eastAsia="Times New Roman" w:hAnsi="Times New Roman" w:cs="Times New Roman"/>
                <w:b/>
                <w:bCs/>
                <w:sz w:val="24"/>
                <w:szCs w:val="24"/>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9F4208" w:rsidRPr="009F4208" w:rsidRDefault="009F4208" w:rsidP="009F4208">
            <w:pPr>
              <w:rPr>
                <w:rFonts w:ascii="Times New Roman" w:eastAsia="Times New Roman" w:hAnsi="Times New Roman" w:cs="Times New Roman"/>
                <w:b/>
                <w:bCs/>
                <w:sz w:val="24"/>
                <w:szCs w:val="24"/>
              </w:rPr>
            </w:pPr>
          </w:p>
        </w:tc>
        <w:tc>
          <w:tcPr>
            <w:tcW w:w="712" w:type="pct"/>
            <w:vMerge/>
            <w:tcBorders>
              <w:top w:val="single" w:sz="4" w:space="0" w:color="auto"/>
              <w:left w:val="single" w:sz="4" w:space="0" w:color="auto"/>
              <w:bottom w:val="single" w:sz="4" w:space="0" w:color="auto"/>
              <w:right w:val="single" w:sz="4" w:space="0" w:color="auto"/>
            </w:tcBorders>
            <w:vAlign w:val="center"/>
            <w:hideMark/>
          </w:tcPr>
          <w:p w:rsidR="009F4208" w:rsidRPr="009F4208" w:rsidRDefault="009F4208" w:rsidP="009F4208">
            <w:pPr>
              <w:rPr>
                <w:rFonts w:ascii="Times New Roman" w:eastAsia="Times New Roman" w:hAnsi="Times New Roman" w:cs="Times New Roman"/>
                <w:b/>
                <w:bCs/>
                <w:sz w:val="24"/>
                <w:szCs w:val="24"/>
              </w:rPr>
            </w:pP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0"/>
              </w:rPr>
            </w:pPr>
            <w:r w:rsidRPr="009F4208">
              <w:rPr>
                <w:rFonts w:ascii="Times New Roman" w:eastAsia="Times New Roman" w:hAnsi="Times New Roman" w:cs="Times New Roman"/>
                <w:sz w:val="20"/>
              </w:rPr>
              <w:t>(1)</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0"/>
              </w:rPr>
            </w:pPr>
            <w:r w:rsidRPr="009F4208">
              <w:rPr>
                <w:rFonts w:ascii="Times New Roman" w:eastAsia="Times New Roman" w:hAnsi="Times New Roman" w:cs="Times New Roman"/>
                <w:sz w:val="20"/>
              </w:rPr>
              <w:t>(2)</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0"/>
              </w:rPr>
            </w:pPr>
            <w:r w:rsidRPr="009F4208">
              <w:rPr>
                <w:rFonts w:ascii="Times New Roman" w:eastAsia="Times New Roman" w:hAnsi="Times New Roman" w:cs="Times New Roman"/>
                <w:sz w:val="20"/>
              </w:rPr>
              <w:t>(3)</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0"/>
              </w:rPr>
            </w:pPr>
            <w:r w:rsidRPr="009F4208">
              <w:rPr>
                <w:rFonts w:ascii="Times New Roman" w:eastAsia="Times New Roman" w:hAnsi="Times New Roman" w:cs="Times New Roman"/>
                <w:sz w:val="20"/>
              </w:rPr>
              <w:t>(4) </w:t>
            </w:r>
          </w:p>
        </w:tc>
        <w:tc>
          <w:tcPr>
            <w:tcW w:w="68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0"/>
              </w:rPr>
            </w:pPr>
            <w:r w:rsidRPr="009F4208">
              <w:rPr>
                <w:rFonts w:ascii="Times New Roman" w:eastAsia="Times New Roman" w:hAnsi="Times New Roman" w:cs="Times New Roman"/>
                <w:sz w:val="20"/>
              </w:rPr>
              <w:t>(5)</w:t>
            </w:r>
          </w:p>
        </w:tc>
        <w:tc>
          <w:tcPr>
            <w:tcW w:w="71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0"/>
              </w:rPr>
            </w:pPr>
            <w:r w:rsidRPr="009F4208">
              <w:rPr>
                <w:rFonts w:ascii="Times New Roman" w:eastAsia="Times New Roman" w:hAnsi="Times New Roman" w:cs="Times New Roman"/>
                <w:sz w:val="20"/>
              </w:rPr>
              <w:t> (6)=(5)-(4)</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b/>
                <w:bCs/>
                <w:sz w:val="24"/>
                <w:szCs w:val="24"/>
              </w:rPr>
            </w:pPr>
            <w:r w:rsidRPr="009F4208">
              <w:rPr>
                <w:rFonts w:ascii="Times New Roman" w:eastAsia="Times New Roman" w:hAnsi="Times New Roman" w:cs="Times New Roman"/>
                <w:b/>
                <w:bCs/>
                <w:sz w:val="24"/>
                <w:szCs w:val="24"/>
              </w:rPr>
              <w:t> </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b/>
                <w:bCs/>
                <w:sz w:val="24"/>
                <w:szCs w:val="24"/>
              </w:rPr>
            </w:pPr>
            <w:r w:rsidRPr="009F4208">
              <w:rPr>
                <w:rFonts w:ascii="Times New Roman" w:eastAsia="Times New Roman" w:hAnsi="Times New Roman" w:cs="Times New Roman"/>
                <w:b/>
                <w:bCs/>
                <w:sz w:val="24"/>
                <w:szCs w:val="24"/>
              </w:rPr>
              <w:t>TỔNG DIỆN TÍCH TỰ NHIÊN</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b/>
                <w:bCs/>
                <w:sz w:val="24"/>
                <w:szCs w:val="24"/>
              </w:rPr>
            </w:pPr>
            <w:r w:rsidRPr="009F4208">
              <w:rPr>
                <w:rFonts w:ascii="Times New Roman" w:eastAsia="Times New Roman" w:hAnsi="Times New Roman" w:cs="Times New Roman"/>
                <w:b/>
                <w:bCs/>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right"/>
              <w:rPr>
                <w:rFonts w:ascii="Times New Roman" w:eastAsia="Times New Roman" w:hAnsi="Times New Roman" w:cs="Times New Roman"/>
                <w:b/>
                <w:bCs/>
                <w:sz w:val="24"/>
                <w:szCs w:val="24"/>
              </w:rPr>
            </w:pPr>
            <w:r w:rsidRPr="009F4208">
              <w:rPr>
                <w:rFonts w:ascii="Times New Roman" w:eastAsia="Times New Roman" w:hAnsi="Times New Roman" w:cs="Times New Roman"/>
                <w:b/>
                <w:bCs/>
                <w:sz w:val="24"/>
                <w:szCs w:val="24"/>
              </w:rPr>
              <w:t>28.260,99</w:t>
            </w:r>
          </w:p>
        </w:tc>
        <w:tc>
          <w:tcPr>
            <w:tcW w:w="68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right"/>
              <w:rPr>
                <w:rFonts w:ascii="Times New Roman" w:eastAsia="Times New Roman" w:hAnsi="Times New Roman" w:cs="Times New Roman"/>
                <w:b/>
                <w:bCs/>
                <w:sz w:val="24"/>
                <w:szCs w:val="24"/>
              </w:rPr>
            </w:pPr>
            <w:r w:rsidRPr="009F4208">
              <w:rPr>
                <w:rFonts w:ascii="Times New Roman" w:eastAsia="Times New Roman" w:hAnsi="Times New Roman" w:cs="Times New Roman"/>
                <w:b/>
                <w:bCs/>
                <w:sz w:val="24"/>
                <w:szCs w:val="24"/>
              </w:rPr>
              <w:t>28.260,99</w:t>
            </w:r>
          </w:p>
        </w:tc>
        <w:tc>
          <w:tcPr>
            <w:tcW w:w="71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right"/>
              <w:rPr>
                <w:rFonts w:ascii="Times New Roman" w:eastAsia="Times New Roman" w:hAnsi="Times New Roman" w:cs="Times New Roman"/>
                <w:b/>
                <w:bCs/>
                <w:sz w:val="24"/>
                <w:szCs w:val="24"/>
              </w:rPr>
            </w:pPr>
            <w:r w:rsidRPr="009F4208">
              <w:rPr>
                <w:rFonts w:ascii="Times New Roman" w:eastAsia="Times New Roman" w:hAnsi="Times New Roman" w:cs="Times New Roman"/>
                <w:b/>
                <w:bCs/>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b/>
                <w:bCs/>
                <w:sz w:val="24"/>
                <w:szCs w:val="24"/>
              </w:rPr>
            </w:pPr>
            <w:r w:rsidRPr="009F4208">
              <w:rPr>
                <w:rFonts w:ascii="Times New Roman" w:eastAsia="Times New Roman" w:hAnsi="Times New Roman" w:cs="Times New Roman"/>
                <w:b/>
                <w:bCs/>
                <w:sz w:val="24"/>
                <w:szCs w:val="24"/>
              </w:rPr>
              <w:t>1</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b/>
                <w:bCs/>
                <w:sz w:val="24"/>
                <w:szCs w:val="24"/>
              </w:rPr>
            </w:pPr>
            <w:r w:rsidRPr="009F4208">
              <w:rPr>
                <w:rFonts w:ascii="Times New Roman" w:eastAsia="Times New Roman" w:hAnsi="Times New Roman" w:cs="Times New Roman"/>
                <w:b/>
                <w:bCs/>
                <w:sz w:val="24"/>
                <w:szCs w:val="24"/>
              </w:rPr>
              <w:t>Đất nông nghiệp</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b/>
                <w:bCs/>
                <w:sz w:val="24"/>
                <w:szCs w:val="24"/>
              </w:rPr>
            </w:pPr>
            <w:r w:rsidRPr="009F4208">
              <w:rPr>
                <w:rFonts w:ascii="Times New Roman" w:eastAsia="Times New Roman" w:hAnsi="Times New Roman" w:cs="Times New Roman"/>
                <w:b/>
                <w:bCs/>
                <w:sz w:val="24"/>
                <w:szCs w:val="24"/>
              </w:rPr>
              <w:t>NNP</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right"/>
              <w:rPr>
                <w:rFonts w:ascii="Times New Roman" w:hAnsi="Times New Roman" w:cs="Times New Roman"/>
                <w:b/>
                <w:bCs/>
                <w:color w:val="000000"/>
                <w:sz w:val="24"/>
                <w:szCs w:val="24"/>
              </w:rPr>
            </w:pPr>
            <w:r w:rsidRPr="009F4208">
              <w:rPr>
                <w:rFonts w:ascii="Times New Roman" w:hAnsi="Times New Roman" w:cs="Times New Roman"/>
                <w:b/>
                <w:bCs/>
                <w:color w:val="000000"/>
                <w:sz w:val="24"/>
                <w:szCs w:val="24"/>
              </w:rPr>
              <w:t>25.211,01</w:t>
            </w:r>
          </w:p>
        </w:tc>
        <w:tc>
          <w:tcPr>
            <w:tcW w:w="68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right"/>
              <w:rPr>
                <w:rFonts w:ascii="Times New Roman" w:hAnsi="Times New Roman" w:cs="Times New Roman"/>
                <w:b/>
                <w:bCs/>
                <w:color w:val="FF0000"/>
                <w:sz w:val="24"/>
                <w:szCs w:val="24"/>
              </w:rPr>
            </w:pPr>
            <w:r w:rsidRPr="009F4208">
              <w:rPr>
                <w:rFonts w:ascii="Times New Roman" w:hAnsi="Times New Roman" w:cs="Times New Roman"/>
                <w:b/>
                <w:bCs/>
                <w:color w:val="FF0000"/>
                <w:sz w:val="24"/>
                <w:szCs w:val="24"/>
              </w:rPr>
              <w:t>25.202,39</w:t>
            </w:r>
          </w:p>
        </w:tc>
        <w:tc>
          <w:tcPr>
            <w:tcW w:w="71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b/>
                <w:bCs/>
                <w:color w:val="000000"/>
                <w:sz w:val="24"/>
                <w:szCs w:val="24"/>
              </w:rPr>
            </w:pPr>
            <w:r w:rsidRPr="009F4208">
              <w:rPr>
                <w:rFonts w:ascii="Times New Roman" w:hAnsi="Times New Roman" w:cs="Times New Roman"/>
                <w:b/>
                <w:bCs/>
                <w:color w:val="000000"/>
                <w:sz w:val="24"/>
                <w:szCs w:val="24"/>
              </w:rPr>
              <w:t>-8,62</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1.1</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Đất trồng lúa</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LUA</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1.580,09</w:t>
            </w:r>
          </w:p>
        </w:tc>
        <w:tc>
          <w:tcPr>
            <w:tcW w:w="68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FF0000"/>
                <w:sz w:val="24"/>
                <w:szCs w:val="24"/>
              </w:rPr>
            </w:pPr>
            <w:r w:rsidRPr="009F4208">
              <w:rPr>
                <w:rFonts w:ascii="Times New Roman" w:hAnsi="Times New Roman" w:cs="Times New Roman"/>
                <w:color w:val="FF0000"/>
                <w:sz w:val="24"/>
                <w:szCs w:val="24"/>
              </w:rPr>
              <w:t>1.580,09</w:t>
            </w:r>
          </w:p>
        </w:tc>
        <w:tc>
          <w:tcPr>
            <w:tcW w:w="71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i/>
                <w:iCs/>
                <w:sz w:val="24"/>
                <w:szCs w:val="24"/>
              </w:rPr>
            </w:pP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T. đó: Đất chuyên trồng lúa nước</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LUC</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745,16</w:t>
            </w:r>
          </w:p>
        </w:tc>
        <w:tc>
          <w:tcPr>
            <w:tcW w:w="68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i/>
                <w:iCs/>
                <w:color w:val="FF0000"/>
                <w:sz w:val="24"/>
                <w:szCs w:val="24"/>
              </w:rPr>
            </w:pPr>
            <w:r w:rsidRPr="009F4208">
              <w:rPr>
                <w:rFonts w:ascii="Times New Roman" w:hAnsi="Times New Roman" w:cs="Times New Roman"/>
                <w:i/>
                <w:iCs/>
                <w:color w:val="FF0000"/>
                <w:sz w:val="24"/>
                <w:szCs w:val="24"/>
              </w:rPr>
              <w:t>745,16</w:t>
            </w:r>
          </w:p>
        </w:tc>
        <w:tc>
          <w:tcPr>
            <w:tcW w:w="71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1.2</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Đất trồng cây hàng năm khác</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HNK</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1.427,58</w:t>
            </w:r>
          </w:p>
        </w:tc>
        <w:tc>
          <w:tcPr>
            <w:tcW w:w="68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FF0000"/>
                <w:sz w:val="24"/>
                <w:szCs w:val="24"/>
              </w:rPr>
            </w:pPr>
            <w:r w:rsidRPr="009F4208">
              <w:rPr>
                <w:rFonts w:ascii="Times New Roman" w:hAnsi="Times New Roman" w:cs="Times New Roman"/>
                <w:color w:val="FF0000"/>
                <w:sz w:val="24"/>
                <w:szCs w:val="24"/>
              </w:rPr>
              <w:t>1.427,21</w:t>
            </w:r>
          </w:p>
        </w:tc>
        <w:tc>
          <w:tcPr>
            <w:tcW w:w="71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-0,37</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1.3</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Đất trồng cây lâu năm</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CLN</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22.016,90</w:t>
            </w:r>
          </w:p>
        </w:tc>
        <w:tc>
          <w:tcPr>
            <w:tcW w:w="68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FF0000"/>
                <w:sz w:val="24"/>
                <w:szCs w:val="24"/>
              </w:rPr>
            </w:pPr>
            <w:r w:rsidRPr="009F4208">
              <w:rPr>
                <w:rFonts w:ascii="Times New Roman" w:hAnsi="Times New Roman" w:cs="Times New Roman"/>
                <w:color w:val="FF0000"/>
                <w:sz w:val="24"/>
                <w:szCs w:val="24"/>
              </w:rPr>
              <w:t>22.008,65</w:t>
            </w:r>
          </w:p>
        </w:tc>
        <w:tc>
          <w:tcPr>
            <w:tcW w:w="71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-8,25</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1.5</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Đất rừng sản xuất</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RSX</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47,92</w:t>
            </w:r>
          </w:p>
        </w:tc>
        <w:tc>
          <w:tcPr>
            <w:tcW w:w="68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FF0000"/>
                <w:sz w:val="24"/>
                <w:szCs w:val="24"/>
              </w:rPr>
            </w:pPr>
            <w:r w:rsidRPr="009F4208">
              <w:rPr>
                <w:rFonts w:ascii="Times New Roman" w:hAnsi="Times New Roman" w:cs="Times New Roman"/>
                <w:color w:val="FF0000"/>
                <w:sz w:val="24"/>
                <w:szCs w:val="24"/>
              </w:rPr>
              <w:t>47,92</w:t>
            </w:r>
          </w:p>
        </w:tc>
        <w:tc>
          <w:tcPr>
            <w:tcW w:w="71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1.6</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 xml:space="preserve">Đất nuôi trồng thuỷ sản </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NTS</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130,48</w:t>
            </w:r>
          </w:p>
        </w:tc>
        <w:tc>
          <w:tcPr>
            <w:tcW w:w="68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FF0000"/>
                <w:sz w:val="24"/>
                <w:szCs w:val="24"/>
              </w:rPr>
            </w:pPr>
            <w:r w:rsidRPr="009F4208">
              <w:rPr>
                <w:rFonts w:ascii="Times New Roman" w:hAnsi="Times New Roman" w:cs="Times New Roman"/>
                <w:color w:val="FF0000"/>
                <w:sz w:val="24"/>
                <w:szCs w:val="24"/>
              </w:rPr>
              <w:t>130,48</w:t>
            </w:r>
          </w:p>
        </w:tc>
        <w:tc>
          <w:tcPr>
            <w:tcW w:w="71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1.7</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Đất nông nghiệp khác</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NKH</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8,04</w:t>
            </w:r>
          </w:p>
        </w:tc>
        <w:tc>
          <w:tcPr>
            <w:tcW w:w="68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FF0000"/>
                <w:sz w:val="24"/>
                <w:szCs w:val="24"/>
              </w:rPr>
            </w:pPr>
            <w:r w:rsidRPr="009F4208">
              <w:rPr>
                <w:rFonts w:ascii="Times New Roman" w:hAnsi="Times New Roman" w:cs="Times New Roman"/>
                <w:color w:val="FF0000"/>
                <w:sz w:val="24"/>
                <w:szCs w:val="24"/>
              </w:rPr>
              <w:t>8,04</w:t>
            </w:r>
          </w:p>
        </w:tc>
        <w:tc>
          <w:tcPr>
            <w:tcW w:w="71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b/>
                <w:bCs/>
                <w:sz w:val="24"/>
                <w:szCs w:val="24"/>
              </w:rPr>
            </w:pPr>
            <w:r w:rsidRPr="009F4208">
              <w:rPr>
                <w:rFonts w:ascii="Times New Roman" w:eastAsia="Times New Roman" w:hAnsi="Times New Roman" w:cs="Times New Roman"/>
                <w:b/>
                <w:bCs/>
                <w:sz w:val="24"/>
                <w:szCs w:val="24"/>
              </w:rPr>
              <w:t>2</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b/>
                <w:bCs/>
                <w:sz w:val="24"/>
                <w:szCs w:val="24"/>
              </w:rPr>
            </w:pPr>
            <w:r w:rsidRPr="009F4208">
              <w:rPr>
                <w:rFonts w:ascii="Times New Roman" w:eastAsia="Times New Roman" w:hAnsi="Times New Roman" w:cs="Times New Roman"/>
                <w:b/>
                <w:bCs/>
                <w:sz w:val="24"/>
                <w:szCs w:val="24"/>
              </w:rPr>
              <w:t>Đất phi nông nghiệp</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b/>
                <w:bCs/>
                <w:sz w:val="24"/>
                <w:szCs w:val="24"/>
              </w:rPr>
            </w:pPr>
            <w:r w:rsidRPr="009F4208">
              <w:rPr>
                <w:rFonts w:ascii="Times New Roman" w:eastAsia="Times New Roman" w:hAnsi="Times New Roman" w:cs="Times New Roman"/>
                <w:b/>
                <w:bCs/>
                <w:sz w:val="24"/>
                <w:szCs w:val="24"/>
              </w:rPr>
              <w:t>PNN</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b/>
                <w:bCs/>
                <w:color w:val="000000"/>
                <w:sz w:val="24"/>
                <w:szCs w:val="24"/>
              </w:rPr>
            </w:pPr>
            <w:r w:rsidRPr="009F4208">
              <w:rPr>
                <w:rFonts w:ascii="Times New Roman" w:hAnsi="Times New Roman" w:cs="Times New Roman"/>
                <w:b/>
                <w:bCs/>
                <w:color w:val="000000"/>
                <w:sz w:val="24"/>
                <w:szCs w:val="24"/>
              </w:rPr>
              <w:t>3.040,79</w:t>
            </w:r>
          </w:p>
        </w:tc>
        <w:tc>
          <w:tcPr>
            <w:tcW w:w="683"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b/>
                <w:bCs/>
                <w:color w:val="FF0000"/>
                <w:sz w:val="24"/>
                <w:szCs w:val="24"/>
              </w:rPr>
            </w:pPr>
            <w:r w:rsidRPr="009F4208">
              <w:rPr>
                <w:rFonts w:ascii="Times New Roman" w:hAnsi="Times New Roman" w:cs="Times New Roman"/>
                <w:b/>
                <w:bCs/>
                <w:color w:val="FF0000"/>
                <w:sz w:val="24"/>
                <w:szCs w:val="24"/>
              </w:rPr>
              <w:t>3.049,41</w:t>
            </w:r>
          </w:p>
        </w:tc>
        <w:tc>
          <w:tcPr>
            <w:tcW w:w="712"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b/>
                <w:bCs/>
                <w:color w:val="000000"/>
                <w:sz w:val="24"/>
                <w:szCs w:val="24"/>
              </w:rPr>
            </w:pPr>
            <w:r w:rsidRPr="009F4208">
              <w:rPr>
                <w:rFonts w:ascii="Times New Roman" w:hAnsi="Times New Roman" w:cs="Times New Roman"/>
                <w:b/>
                <w:bCs/>
                <w:color w:val="000000"/>
                <w:sz w:val="24"/>
                <w:szCs w:val="24"/>
              </w:rPr>
              <w:t>8,62</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hAnsi="Times New Roman" w:cs="Times New Roman"/>
                <w:color w:val="000000"/>
                <w:sz w:val="24"/>
                <w:szCs w:val="24"/>
              </w:rPr>
            </w:pPr>
            <w:r w:rsidRPr="009F4208">
              <w:rPr>
                <w:rFonts w:ascii="Times New Roman" w:hAnsi="Times New Roman" w:cs="Times New Roman"/>
                <w:color w:val="000000"/>
                <w:sz w:val="24"/>
                <w:szCs w:val="24"/>
              </w:rPr>
              <w:t>2.1</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Đất quốc phòng</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CQP</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244,16</w:t>
            </w:r>
          </w:p>
        </w:tc>
        <w:tc>
          <w:tcPr>
            <w:tcW w:w="68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FF0000"/>
                <w:sz w:val="24"/>
                <w:szCs w:val="24"/>
              </w:rPr>
            </w:pPr>
            <w:r w:rsidRPr="009F4208">
              <w:rPr>
                <w:rFonts w:ascii="Times New Roman" w:hAnsi="Times New Roman" w:cs="Times New Roman"/>
                <w:color w:val="FF0000"/>
                <w:sz w:val="24"/>
                <w:szCs w:val="24"/>
              </w:rPr>
              <w:t>244,16</w:t>
            </w:r>
          </w:p>
        </w:tc>
        <w:tc>
          <w:tcPr>
            <w:tcW w:w="71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hAnsi="Times New Roman" w:cs="Times New Roman"/>
                <w:color w:val="000000"/>
                <w:sz w:val="24"/>
                <w:szCs w:val="24"/>
              </w:rPr>
            </w:pPr>
            <w:r w:rsidRPr="009F4208">
              <w:rPr>
                <w:rFonts w:ascii="Times New Roman" w:hAnsi="Times New Roman" w:cs="Times New Roman"/>
                <w:color w:val="000000"/>
                <w:sz w:val="24"/>
                <w:szCs w:val="24"/>
              </w:rPr>
              <w:lastRenderedPageBreak/>
              <w:t>2.2</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Đất an ninh</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CAN</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2,41</w:t>
            </w:r>
          </w:p>
        </w:tc>
        <w:tc>
          <w:tcPr>
            <w:tcW w:w="68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FF0000"/>
                <w:sz w:val="24"/>
                <w:szCs w:val="24"/>
              </w:rPr>
            </w:pPr>
            <w:r w:rsidRPr="009F4208">
              <w:rPr>
                <w:rFonts w:ascii="Times New Roman" w:hAnsi="Times New Roman" w:cs="Times New Roman"/>
                <w:color w:val="FF0000"/>
                <w:sz w:val="24"/>
                <w:szCs w:val="24"/>
              </w:rPr>
              <w:t>2,41</w:t>
            </w:r>
          </w:p>
        </w:tc>
        <w:tc>
          <w:tcPr>
            <w:tcW w:w="71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hAnsi="Times New Roman" w:cs="Times New Roman"/>
                <w:color w:val="000000"/>
                <w:sz w:val="24"/>
                <w:szCs w:val="24"/>
              </w:rPr>
            </w:pPr>
            <w:r w:rsidRPr="009F4208">
              <w:rPr>
                <w:rFonts w:ascii="Times New Roman" w:hAnsi="Times New Roman" w:cs="Times New Roman"/>
                <w:color w:val="000000"/>
                <w:sz w:val="24"/>
                <w:szCs w:val="24"/>
              </w:rPr>
              <w:t>2.3</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Đất thương mại, dịch vụ</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TMD</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9,49</w:t>
            </w:r>
          </w:p>
        </w:tc>
        <w:tc>
          <w:tcPr>
            <w:tcW w:w="683"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color w:val="FF0000"/>
                <w:sz w:val="24"/>
                <w:szCs w:val="24"/>
              </w:rPr>
            </w:pPr>
            <w:r w:rsidRPr="009F4208">
              <w:rPr>
                <w:rFonts w:ascii="Times New Roman" w:hAnsi="Times New Roman" w:cs="Times New Roman"/>
                <w:color w:val="FF0000"/>
                <w:sz w:val="24"/>
                <w:szCs w:val="24"/>
              </w:rPr>
              <w:t>9,49</w:t>
            </w:r>
          </w:p>
        </w:tc>
        <w:tc>
          <w:tcPr>
            <w:tcW w:w="712"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hAnsi="Times New Roman" w:cs="Times New Roman"/>
                <w:color w:val="000000"/>
                <w:sz w:val="24"/>
                <w:szCs w:val="24"/>
              </w:rPr>
            </w:pPr>
            <w:r w:rsidRPr="009F4208">
              <w:rPr>
                <w:rFonts w:ascii="Times New Roman" w:hAnsi="Times New Roman" w:cs="Times New Roman"/>
                <w:color w:val="000000"/>
                <w:sz w:val="24"/>
                <w:szCs w:val="24"/>
              </w:rPr>
              <w:t>2.4</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Đất cơ sở sản xuất phi nông nghiệp</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SKC</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10,73</w:t>
            </w:r>
          </w:p>
        </w:tc>
        <w:tc>
          <w:tcPr>
            <w:tcW w:w="68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FF0000"/>
                <w:sz w:val="24"/>
                <w:szCs w:val="24"/>
              </w:rPr>
            </w:pPr>
            <w:r w:rsidRPr="009F4208">
              <w:rPr>
                <w:rFonts w:ascii="Times New Roman" w:hAnsi="Times New Roman" w:cs="Times New Roman"/>
                <w:color w:val="FF0000"/>
                <w:sz w:val="24"/>
                <w:szCs w:val="24"/>
              </w:rPr>
              <w:t>10,73</w:t>
            </w:r>
          </w:p>
        </w:tc>
        <w:tc>
          <w:tcPr>
            <w:tcW w:w="71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hAnsi="Times New Roman" w:cs="Times New Roman"/>
                <w:color w:val="000000"/>
                <w:sz w:val="24"/>
                <w:szCs w:val="24"/>
              </w:rPr>
            </w:pPr>
            <w:r w:rsidRPr="009F4208">
              <w:rPr>
                <w:rFonts w:ascii="Times New Roman" w:hAnsi="Times New Roman" w:cs="Times New Roman"/>
                <w:color w:val="000000"/>
                <w:sz w:val="24"/>
                <w:szCs w:val="24"/>
              </w:rPr>
              <w:t>2.5</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Đất sản xuất vật liệu XD, làm đồ gốm</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SKX</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28,42</w:t>
            </w:r>
          </w:p>
        </w:tc>
        <w:tc>
          <w:tcPr>
            <w:tcW w:w="68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FF0000"/>
                <w:sz w:val="24"/>
                <w:szCs w:val="24"/>
              </w:rPr>
            </w:pPr>
            <w:r w:rsidRPr="009F4208">
              <w:rPr>
                <w:rFonts w:ascii="Times New Roman" w:hAnsi="Times New Roman" w:cs="Times New Roman"/>
                <w:color w:val="FF0000"/>
                <w:sz w:val="24"/>
                <w:szCs w:val="24"/>
              </w:rPr>
              <w:t>28,42</w:t>
            </w:r>
          </w:p>
        </w:tc>
        <w:tc>
          <w:tcPr>
            <w:tcW w:w="71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hAnsi="Times New Roman" w:cs="Times New Roman"/>
                <w:color w:val="000000"/>
                <w:sz w:val="24"/>
                <w:szCs w:val="24"/>
              </w:rPr>
            </w:pPr>
            <w:r w:rsidRPr="009F4208">
              <w:rPr>
                <w:rFonts w:ascii="Times New Roman" w:hAnsi="Times New Roman" w:cs="Times New Roman"/>
                <w:color w:val="000000"/>
                <w:sz w:val="24"/>
                <w:szCs w:val="24"/>
              </w:rPr>
              <w:t>2.6</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Đất phát triển hạ tầng</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DHT</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1.613,53</w:t>
            </w:r>
          </w:p>
        </w:tc>
        <w:tc>
          <w:tcPr>
            <w:tcW w:w="683"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color w:val="FF0000"/>
                <w:sz w:val="24"/>
                <w:szCs w:val="24"/>
              </w:rPr>
            </w:pPr>
            <w:r w:rsidRPr="009F4208">
              <w:rPr>
                <w:rFonts w:ascii="Times New Roman" w:hAnsi="Times New Roman" w:cs="Times New Roman"/>
                <w:color w:val="FF0000"/>
                <w:sz w:val="24"/>
                <w:szCs w:val="24"/>
              </w:rPr>
              <w:t>1.617,59</w:t>
            </w:r>
          </w:p>
        </w:tc>
        <w:tc>
          <w:tcPr>
            <w:tcW w:w="712"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4,06</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 </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Đất giao thông</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DGT</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1.046,36</w:t>
            </w:r>
          </w:p>
        </w:tc>
        <w:tc>
          <w:tcPr>
            <w:tcW w:w="683"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i/>
                <w:iCs/>
                <w:color w:val="FF0000"/>
                <w:sz w:val="24"/>
                <w:szCs w:val="24"/>
              </w:rPr>
            </w:pPr>
            <w:r w:rsidRPr="009F4208">
              <w:rPr>
                <w:rFonts w:ascii="Times New Roman" w:hAnsi="Times New Roman" w:cs="Times New Roman"/>
                <w:i/>
                <w:iCs/>
                <w:color w:val="FF0000"/>
                <w:sz w:val="24"/>
                <w:szCs w:val="24"/>
              </w:rPr>
              <w:t>1.048,42</w:t>
            </w:r>
          </w:p>
        </w:tc>
        <w:tc>
          <w:tcPr>
            <w:tcW w:w="712"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2,06</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 </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Đất thủy lợi</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DTL</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380,70</w:t>
            </w:r>
          </w:p>
        </w:tc>
        <w:tc>
          <w:tcPr>
            <w:tcW w:w="683"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i/>
                <w:iCs/>
                <w:color w:val="FF0000"/>
                <w:sz w:val="24"/>
                <w:szCs w:val="24"/>
              </w:rPr>
            </w:pPr>
            <w:r w:rsidRPr="009F4208">
              <w:rPr>
                <w:rFonts w:ascii="Times New Roman" w:hAnsi="Times New Roman" w:cs="Times New Roman"/>
                <w:i/>
                <w:iCs/>
                <w:color w:val="FF0000"/>
                <w:sz w:val="24"/>
                <w:szCs w:val="24"/>
              </w:rPr>
              <w:t>380,70</w:t>
            </w:r>
          </w:p>
        </w:tc>
        <w:tc>
          <w:tcPr>
            <w:tcW w:w="712"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 </w:t>
            </w:r>
          </w:p>
        </w:tc>
        <w:tc>
          <w:tcPr>
            <w:tcW w:w="2164"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Đất cơ sở văn hóa</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DVH</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6,30</w:t>
            </w:r>
          </w:p>
        </w:tc>
        <w:tc>
          <w:tcPr>
            <w:tcW w:w="683"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i/>
                <w:iCs/>
                <w:color w:val="FF0000"/>
                <w:sz w:val="24"/>
                <w:szCs w:val="24"/>
              </w:rPr>
            </w:pPr>
            <w:r w:rsidRPr="009F4208">
              <w:rPr>
                <w:rFonts w:ascii="Times New Roman" w:hAnsi="Times New Roman" w:cs="Times New Roman"/>
                <w:i/>
                <w:iCs/>
                <w:color w:val="FF0000"/>
                <w:sz w:val="24"/>
                <w:szCs w:val="24"/>
              </w:rPr>
              <w:t>5,80</w:t>
            </w:r>
          </w:p>
        </w:tc>
        <w:tc>
          <w:tcPr>
            <w:tcW w:w="712"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-0,50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 </w:t>
            </w:r>
          </w:p>
        </w:tc>
        <w:tc>
          <w:tcPr>
            <w:tcW w:w="2164"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Đất cơ sở y tế</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DYT</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4,00</w:t>
            </w:r>
          </w:p>
        </w:tc>
        <w:tc>
          <w:tcPr>
            <w:tcW w:w="683"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i/>
                <w:iCs/>
                <w:color w:val="FF0000"/>
                <w:sz w:val="24"/>
                <w:szCs w:val="24"/>
              </w:rPr>
            </w:pPr>
            <w:r w:rsidRPr="009F4208">
              <w:rPr>
                <w:rFonts w:ascii="Times New Roman" w:hAnsi="Times New Roman" w:cs="Times New Roman"/>
                <w:i/>
                <w:iCs/>
                <w:color w:val="FF0000"/>
                <w:sz w:val="24"/>
                <w:szCs w:val="24"/>
              </w:rPr>
              <w:t>4,00</w:t>
            </w:r>
          </w:p>
        </w:tc>
        <w:tc>
          <w:tcPr>
            <w:tcW w:w="712"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 </w:t>
            </w:r>
          </w:p>
        </w:tc>
        <w:tc>
          <w:tcPr>
            <w:tcW w:w="2164"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Đất cơ sở giáo dục-đào tạo</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DGD</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54,82</w:t>
            </w:r>
          </w:p>
        </w:tc>
        <w:tc>
          <w:tcPr>
            <w:tcW w:w="683"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i/>
                <w:iCs/>
                <w:color w:val="FF0000"/>
                <w:sz w:val="24"/>
                <w:szCs w:val="24"/>
              </w:rPr>
            </w:pPr>
            <w:r w:rsidRPr="009F4208">
              <w:rPr>
                <w:rFonts w:ascii="Times New Roman" w:hAnsi="Times New Roman" w:cs="Times New Roman"/>
                <w:i/>
                <w:iCs/>
                <w:color w:val="FF0000"/>
                <w:sz w:val="24"/>
                <w:szCs w:val="24"/>
              </w:rPr>
              <w:t>54,82</w:t>
            </w:r>
          </w:p>
        </w:tc>
        <w:tc>
          <w:tcPr>
            <w:tcW w:w="712"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 </w:t>
            </w:r>
          </w:p>
        </w:tc>
        <w:tc>
          <w:tcPr>
            <w:tcW w:w="2164"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Đất cơ sở thể dục-thể thao</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DTT</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13,90</w:t>
            </w:r>
          </w:p>
        </w:tc>
        <w:tc>
          <w:tcPr>
            <w:tcW w:w="683"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i/>
                <w:iCs/>
                <w:color w:val="FF0000"/>
                <w:sz w:val="24"/>
                <w:szCs w:val="24"/>
              </w:rPr>
            </w:pPr>
            <w:r w:rsidRPr="009F4208">
              <w:rPr>
                <w:rFonts w:ascii="Times New Roman" w:hAnsi="Times New Roman" w:cs="Times New Roman"/>
                <w:i/>
                <w:iCs/>
                <w:color w:val="FF0000"/>
                <w:sz w:val="24"/>
                <w:szCs w:val="24"/>
              </w:rPr>
              <w:t>13,90</w:t>
            </w:r>
          </w:p>
        </w:tc>
        <w:tc>
          <w:tcPr>
            <w:tcW w:w="712"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 </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Đất công trình năng lượng</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DNL</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0,83</w:t>
            </w:r>
          </w:p>
        </w:tc>
        <w:tc>
          <w:tcPr>
            <w:tcW w:w="683"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i/>
                <w:iCs/>
                <w:color w:val="FF0000"/>
                <w:sz w:val="24"/>
                <w:szCs w:val="24"/>
              </w:rPr>
            </w:pPr>
            <w:r w:rsidRPr="009F4208">
              <w:rPr>
                <w:rFonts w:ascii="Times New Roman" w:hAnsi="Times New Roman" w:cs="Times New Roman"/>
                <w:i/>
                <w:iCs/>
                <w:color w:val="FF0000"/>
                <w:sz w:val="24"/>
                <w:szCs w:val="24"/>
              </w:rPr>
              <w:t>0,83</w:t>
            </w:r>
          </w:p>
        </w:tc>
        <w:tc>
          <w:tcPr>
            <w:tcW w:w="712"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 </w:t>
            </w:r>
          </w:p>
        </w:tc>
        <w:tc>
          <w:tcPr>
            <w:tcW w:w="2164" w:type="pct"/>
            <w:tcBorders>
              <w:top w:val="nil"/>
              <w:left w:val="nil"/>
              <w:bottom w:val="single" w:sz="4" w:space="0" w:color="auto"/>
              <w:right w:val="single" w:sz="4" w:space="0" w:color="auto"/>
            </w:tcBorders>
            <w:shd w:val="clear" w:color="auto" w:fill="auto"/>
            <w:noWrap/>
            <w:vAlign w:val="bottom"/>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Đất công trình bưu chính, viễn thông</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DBV</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1,10</w:t>
            </w:r>
          </w:p>
        </w:tc>
        <w:tc>
          <w:tcPr>
            <w:tcW w:w="683"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i/>
                <w:iCs/>
                <w:color w:val="FF0000"/>
                <w:sz w:val="24"/>
                <w:szCs w:val="24"/>
              </w:rPr>
            </w:pPr>
            <w:r w:rsidRPr="009F4208">
              <w:rPr>
                <w:rFonts w:ascii="Times New Roman" w:hAnsi="Times New Roman" w:cs="Times New Roman"/>
                <w:i/>
                <w:iCs/>
                <w:color w:val="FF0000"/>
                <w:sz w:val="24"/>
                <w:szCs w:val="24"/>
              </w:rPr>
              <w:t>1,10</w:t>
            </w:r>
          </w:p>
        </w:tc>
        <w:tc>
          <w:tcPr>
            <w:tcW w:w="712"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 </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Đất có di tích lịch sử - văn hóa</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DDT</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0,05</w:t>
            </w:r>
          </w:p>
        </w:tc>
        <w:tc>
          <w:tcPr>
            <w:tcW w:w="683"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i/>
                <w:iCs/>
                <w:color w:val="FF0000"/>
                <w:sz w:val="24"/>
                <w:szCs w:val="24"/>
              </w:rPr>
            </w:pPr>
            <w:r w:rsidRPr="009F4208">
              <w:rPr>
                <w:rFonts w:ascii="Times New Roman" w:hAnsi="Times New Roman" w:cs="Times New Roman"/>
                <w:i/>
                <w:iCs/>
                <w:color w:val="FF0000"/>
                <w:sz w:val="24"/>
                <w:szCs w:val="24"/>
              </w:rPr>
              <w:t>0,55</w:t>
            </w:r>
          </w:p>
        </w:tc>
        <w:tc>
          <w:tcPr>
            <w:tcW w:w="712"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0,50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 </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Đất bãi thải, xử lý chất thải</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DRA</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3,94</w:t>
            </w:r>
          </w:p>
        </w:tc>
        <w:tc>
          <w:tcPr>
            <w:tcW w:w="68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i/>
                <w:iCs/>
                <w:color w:val="FF0000"/>
                <w:sz w:val="24"/>
                <w:szCs w:val="24"/>
              </w:rPr>
            </w:pPr>
            <w:r w:rsidRPr="009F4208">
              <w:rPr>
                <w:rFonts w:ascii="Times New Roman" w:hAnsi="Times New Roman" w:cs="Times New Roman"/>
                <w:i/>
                <w:iCs/>
                <w:color w:val="FF0000"/>
                <w:sz w:val="24"/>
                <w:szCs w:val="24"/>
              </w:rPr>
              <w:t>5,94</w:t>
            </w:r>
          </w:p>
        </w:tc>
        <w:tc>
          <w:tcPr>
            <w:tcW w:w="71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2,00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 </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Đất cơ sở tôn giáo</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TON</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13,05</w:t>
            </w:r>
          </w:p>
        </w:tc>
        <w:tc>
          <w:tcPr>
            <w:tcW w:w="683"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i/>
                <w:iCs/>
                <w:color w:val="FF0000"/>
                <w:sz w:val="24"/>
                <w:szCs w:val="24"/>
              </w:rPr>
            </w:pPr>
            <w:r w:rsidRPr="009F4208">
              <w:rPr>
                <w:rFonts w:ascii="Times New Roman" w:hAnsi="Times New Roman" w:cs="Times New Roman"/>
                <w:i/>
                <w:iCs/>
                <w:color w:val="FF0000"/>
                <w:sz w:val="24"/>
                <w:szCs w:val="24"/>
              </w:rPr>
              <w:t>13,05</w:t>
            </w:r>
          </w:p>
        </w:tc>
        <w:tc>
          <w:tcPr>
            <w:tcW w:w="712"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 </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Đất làm nghĩa trang, nghĩa địa…</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NTD</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82,84</w:t>
            </w:r>
          </w:p>
        </w:tc>
        <w:tc>
          <w:tcPr>
            <w:tcW w:w="683"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i/>
                <w:iCs/>
                <w:color w:val="FF0000"/>
                <w:sz w:val="24"/>
                <w:szCs w:val="24"/>
              </w:rPr>
            </w:pPr>
            <w:r w:rsidRPr="009F4208">
              <w:rPr>
                <w:rFonts w:ascii="Times New Roman" w:hAnsi="Times New Roman" w:cs="Times New Roman"/>
                <w:i/>
                <w:iCs/>
                <w:color w:val="FF0000"/>
                <w:sz w:val="24"/>
                <w:szCs w:val="24"/>
              </w:rPr>
              <w:t>82,84</w:t>
            </w:r>
          </w:p>
        </w:tc>
        <w:tc>
          <w:tcPr>
            <w:tcW w:w="712"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 </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Đất chợ</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i/>
                <w:iCs/>
                <w:sz w:val="24"/>
                <w:szCs w:val="24"/>
              </w:rPr>
            </w:pPr>
            <w:r w:rsidRPr="009F4208">
              <w:rPr>
                <w:rFonts w:ascii="Times New Roman" w:eastAsia="Times New Roman" w:hAnsi="Times New Roman" w:cs="Times New Roman"/>
                <w:i/>
                <w:iCs/>
                <w:sz w:val="24"/>
                <w:szCs w:val="24"/>
              </w:rPr>
              <w:t>DCH</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5,64</w:t>
            </w:r>
          </w:p>
        </w:tc>
        <w:tc>
          <w:tcPr>
            <w:tcW w:w="683"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i/>
                <w:iCs/>
                <w:color w:val="FF0000"/>
                <w:sz w:val="24"/>
                <w:szCs w:val="24"/>
              </w:rPr>
            </w:pPr>
            <w:r w:rsidRPr="009F4208">
              <w:rPr>
                <w:rFonts w:ascii="Times New Roman" w:hAnsi="Times New Roman" w:cs="Times New Roman"/>
                <w:i/>
                <w:iCs/>
                <w:color w:val="FF0000"/>
                <w:sz w:val="24"/>
                <w:szCs w:val="24"/>
              </w:rPr>
              <w:t>5,64</w:t>
            </w:r>
          </w:p>
        </w:tc>
        <w:tc>
          <w:tcPr>
            <w:tcW w:w="712"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i/>
                <w:iCs/>
                <w:color w:val="000000"/>
                <w:sz w:val="24"/>
                <w:szCs w:val="24"/>
              </w:rPr>
            </w:pPr>
            <w:r w:rsidRPr="009F4208">
              <w:rPr>
                <w:rFonts w:ascii="Times New Roman" w:hAnsi="Times New Roman" w:cs="Times New Roman"/>
                <w:i/>
                <w:iCs/>
                <w:color w:val="000000"/>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hAnsi="Times New Roman" w:cs="Times New Roman"/>
                <w:color w:val="000000"/>
                <w:sz w:val="24"/>
                <w:szCs w:val="24"/>
              </w:rPr>
            </w:pPr>
            <w:r w:rsidRPr="009F4208">
              <w:rPr>
                <w:rFonts w:ascii="Times New Roman" w:hAnsi="Times New Roman" w:cs="Times New Roman"/>
                <w:color w:val="000000"/>
                <w:sz w:val="24"/>
                <w:szCs w:val="24"/>
              </w:rPr>
              <w:t>2.9</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Đất sinh hoạt cộng đồng</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DSH</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7,56</w:t>
            </w:r>
          </w:p>
        </w:tc>
        <w:tc>
          <w:tcPr>
            <w:tcW w:w="68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FF0000"/>
                <w:sz w:val="24"/>
                <w:szCs w:val="24"/>
              </w:rPr>
            </w:pPr>
            <w:r w:rsidRPr="009F4208">
              <w:rPr>
                <w:rFonts w:ascii="Times New Roman" w:hAnsi="Times New Roman" w:cs="Times New Roman"/>
                <w:color w:val="FF0000"/>
                <w:sz w:val="24"/>
                <w:szCs w:val="24"/>
              </w:rPr>
              <w:t>7,56</w:t>
            </w:r>
          </w:p>
        </w:tc>
        <w:tc>
          <w:tcPr>
            <w:tcW w:w="71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hAnsi="Times New Roman" w:cs="Times New Roman"/>
                <w:color w:val="000000"/>
                <w:sz w:val="24"/>
                <w:szCs w:val="24"/>
              </w:rPr>
            </w:pPr>
            <w:r w:rsidRPr="009F4208">
              <w:rPr>
                <w:rFonts w:ascii="Times New Roman" w:hAnsi="Times New Roman" w:cs="Times New Roman"/>
                <w:color w:val="000000"/>
                <w:sz w:val="24"/>
                <w:szCs w:val="24"/>
              </w:rPr>
              <w:t>2.10</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Đất khu vui chơi, giải trí công cộng</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DKV</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2,25</w:t>
            </w:r>
          </w:p>
        </w:tc>
        <w:tc>
          <w:tcPr>
            <w:tcW w:w="68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FF0000"/>
                <w:sz w:val="24"/>
                <w:szCs w:val="24"/>
              </w:rPr>
            </w:pPr>
            <w:r w:rsidRPr="009F4208">
              <w:rPr>
                <w:rFonts w:ascii="Times New Roman" w:hAnsi="Times New Roman" w:cs="Times New Roman"/>
                <w:color w:val="FF0000"/>
                <w:sz w:val="24"/>
                <w:szCs w:val="24"/>
              </w:rPr>
              <w:t>2,25</w:t>
            </w:r>
          </w:p>
        </w:tc>
        <w:tc>
          <w:tcPr>
            <w:tcW w:w="71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hAnsi="Times New Roman" w:cs="Times New Roman"/>
                <w:color w:val="000000"/>
                <w:sz w:val="24"/>
                <w:szCs w:val="24"/>
              </w:rPr>
            </w:pPr>
            <w:r w:rsidRPr="009F4208">
              <w:rPr>
                <w:rFonts w:ascii="Times New Roman" w:hAnsi="Times New Roman" w:cs="Times New Roman"/>
                <w:color w:val="000000"/>
                <w:sz w:val="24"/>
                <w:szCs w:val="24"/>
              </w:rPr>
              <w:t>2.11</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Đất ở tại nông thôn</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ONT</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410,45</w:t>
            </w:r>
          </w:p>
        </w:tc>
        <w:tc>
          <w:tcPr>
            <w:tcW w:w="68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FF0000"/>
                <w:sz w:val="24"/>
                <w:szCs w:val="24"/>
              </w:rPr>
            </w:pPr>
            <w:r w:rsidRPr="009F4208">
              <w:rPr>
                <w:rFonts w:ascii="Times New Roman" w:hAnsi="Times New Roman" w:cs="Times New Roman"/>
                <w:color w:val="FF0000"/>
                <w:sz w:val="24"/>
                <w:szCs w:val="24"/>
              </w:rPr>
              <w:t>412,86</w:t>
            </w:r>
          </w:p>
        </w:tc>
        <w:tc>
          <w:tcPr>
            <w:tcW w:w="71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2,41</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hAnsi="Times New Roman" w:cs="Times New Roman"/>
                <w:color w:val="000000"/>
                <w:sz w:val="24"/>
                <w:szCs w:val="24"/>
              </w:rPr>
            </w:pPr>
            <w:r w:rsidRPr="009F4208">
              <w:rPr>
                <w:rFonts w:ascii="Times New Roman" w:hAnsi="Times New Roman" w:cs="Times New Roman"/>
                <w:color w:val="000000"/>
                <w:sz w:val="24"/>
                <w:szCs w:val="24"/>
              </w:rPr>
              <w:t>2.12</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Đất ở tại đô thị</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ODT</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441,68</w:t>
            </w:r>
          </w:p>
        </w:tc>
        <w:tc>
          <w:tcPr>
            <w:tcW w:w="68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FF0000"/>
                <w:sz w:val="24"/>
                <w:szCs w:val="24"/>
              </w:rPr>
            </w:pPr>
            <w:r w:rsidRPr="009F4208">
              <w:rPr>
                <w:rFonts w:ascii="Times New Roman" w:hAnsi="Times New Roman" w:cs="Times New Roman"/>
                <w:color w:val="FF0000"/>
                <w:sz w:val="24"/>
                <w:szCs w:val="24"/>
              </w:rPr>
              <w:t>443,47</w:t>
            </w:r>
          </w:p>
        </w:tc>
        <w:tc>
          <w:tcPr>
            <w:tcW w:w="71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1,79</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hAnsi="Times New Roman" w:cs="Times New Roman"/>
                <w:color w:val="000000"/>
                <w:sz w:val="24"/>
                <w:szCs w:val="24"/>
              </w:rPr>
            </w:pPr>
            <w:r w:rsidRPr="009F4208">
              <w:rPr>
                <w:rFonts w:ascii="Times New Roman" w:hAnsi="Times New Roman" w:cs="Times New Roman"/>
                <w:color w:val="000000"/>
                <w:sz w:val="24"/>
                <w:szCs w:val="24"/>
              </w:rPr>
              <w:t>2.13</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Đất xây dựng trụ sở cơ quan</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TSC</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10,17</w:t>
            </w:r>
          </w:p>
        </w:tc>
        <w:tc>
          <w:tcPr>
            <w:tcW w:w="68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FF0000"/>
                <w:sz w:val="24"/>
                <w:szCs w:val="24"/>
              </w:rPr>
            </w:pPr>
            <w:r w:rsidRPr="009F4208">
              <w:rPr>
                <w:rFonts w:ascii="Times New Roman" w:hAnsi="Times New Roman" w:cs="Times New Roman"/>
                <w:color w:val="FF0000"/>
                <w:sz w:val="24"/>
                <w:szCs w:val="24"/>
              </w:rPr>
              <w:t>10,53</w:t>
            </w:r>
          </w:p>
        </w:tc>
        <w:tc>
          <w:tcPr>
            <w:tcW w:w="71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0,36</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hAnsi="Times New Roman" w:cs="Times New Roman"/>
                <w:color w:val="000000"/>
                <w:sz w:val="24"/>
                <w:szCs w:val="24"/>
              </w:rPr>
            </w:pPr>
            <w:r w:rsidRPr="009F4208">
              <w:rPr>
                <w:rFonts w:ascii="Times New Roman" w:hAnsi="Times New Roman" w:cs="Times New Roman"/>
                <w:color w:val="000000"/>
                <w:sz w:val="24"/>
                <w:szCs w:val="24"/>
              </w:rPr>
              <w:t>2.14</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Đất xây dựng trụ sở của tổ chức sự nghiệp</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DTS</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2,39</w:t>
            </w:r>
          </w:p>
        </w:tc>
        <w:tc>
          <w:tcPr>
            <w:tcW w:w="683"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color w:val="FF0000"/>
                <w:sz w:val="24"/>
                <w:szCs w:val="24"/>
              </w:rPr>
            </w:pPr>
            <w:r w:rsidRPr="009F4208">
              <w:rPr>
                <w:rFonts w:ascii="Times New Roman" w:hAnsi="Times New Roman" w:cs="Times New Roman"/>
                <w:color w:val="FF0000"/>
                <w:sz w:val="24"/>
                <w:szCs w:val="24"/>
              </w:rPr>
              <w:t>2,39</w:t>
            </w:r>
          </w:p>
        </w:tc>
        <w:tc>
          <w:tcPr>
            <w:tcW w:w="712" w:type="pct"/>
            <w:tcBorders>
              <w:top w:val="nil"/>
              <w:left w:val="nil"/>
              <w:bottom w:val="single" w:sz="4" w:space="0" w:color="auto"/>
              <w:right w:val="single" w:sz="4" w:space="0" w:color="auto"/>
            </w:tcBorders>
            <w:shd w:val="clear" w:color="auto" w:fill="auto"/>
            <w:noWrap/>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hAnsi="Times New Roman" w:cs="Times New Roman"/>
                <w:color w:val="000000"/>
                <w:sz w:val="24"/>
                <w:szCs w:val="24"/>
              </w:rPr>
            </w:pPr>
            <w:r w:rsidRPr="009F4208">
              <w:rPr>
                <w:rFonts w:ascii="Times New Roman" w:hAnsi="Times New Roman" w:cs="Times New Roman"/>
                <w:color w:val="000000"/>
                <w:sz w:val="24"/>
                <w:szCs w:val="24"/>
              </w:rPr>
              <w:t>2.15</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Đất cơ sở tín ngưỡng</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TIN</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0,03</w:t>
            </w:r>
          </w:p>
        </w:tc>
        <w:tc>
          <w:tcPr>
            <w:tcW w:w="68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FF0000"/>
                <w:sz w:val="24"/>
                <w:szCs w:val="24"/>
              </w:rPr>
            </w:pPr>
            <w:r w:rsidRPr="009F4208">
              <w:rPr>
                <w:rFonts w:ascii="Times New Roman" w:hAnsi="Times New Roman" w:cs="Times New Roman"/>
                <w:color w:val="FF0000"/>
                <w:sz w:val="24"/>
                <w:szCs w:val="24"/>
              </w:rPr>
              <w:t>0,030</w:t>
            </w:r>
          </w:p>
        </w:tc>
        <w:tc>
          <w:tcPr>
            <w:tcW w:w="71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hAnsi="Times New Roman" w:cs="Times New Roman"/>
                <w:color w:val="000000"/>
                <w:sz w:val="24"/>
                <w:szCs w:val="24"/>
              </w:rPr>
            </w:pPr>
            <w:r w:rsidRPr="009F4208">
              <w:rPr>
                <w:rFonts w:ascii="Times New Roman" w:hAnsi="Times New Roman" w:cs="Times New Roman"/>
                <w:color w:val="000000"/>
                <w:sz w:val="24"/>
                <w:szCs w:val="24"/>
              </w:rPr>
              <w:t>2.16</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 xml:space="preserve">Đất sông, ngòi, kênh, rạch, suối </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jc w:val="center"/>
              <w:rPr>
                <w:rFonts w:ascii="Times New Roman" w:eastAsia="Times New Roman" w:hAnsi="Times New Roman" w:cs="Times New Roman"/>
                <w:sz w:val="24"/>
                <w:szCs w:val="24"/>
              </w:rPr>
            </w:pPr>
            <w:r w:rsidRPr="009F4208">
              <w:rPr>
                <w:rFonts w:ascii="Times New Roman" w:eastAsia="Times New Roman" w:hAnsi="Times New Roman" w:cs="Times New Roman"/>
                <w:sz w:val="24"/>
                <w:szCs w:val="24"/>
              </w:rPr>
              <w:t>SON</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257,52</w:t>
            </w:r>
          </w:p>
        </w:tc>
        <w:tc>
          <w:tcPr>
            <w:tcW w:w="68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FF0000"/>
                <w:sz w:val="24"/>
                <w:szCs w:val="24"/>
              </w:rPr>
            </w:pPr>
            <w:r w:rsidRPr="009F4208">
              <w:rPr>
                <w:rFonts w:ascii="Times New Roman" w:hAnsi="Times New Roman" w:cs="Times New Roman"/>
                <w:color w:val="FF0000"/>
                <w:sz w:val="24"/>
                <w:szCs w:val="24"/>
              </w:rPr>
              <w:t>257,52</w:t>
            </w:r>
          </w:p>
        </w:tc>
        <w:tc>
          <w:tcPr>
            <w:tcW w:w="71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color w:val="000000"/>
                <w:sz w:val="24"/>
                <w:szCs w:val="24"/>
              </w:rPr>
            </w:pPr>
            <w:r w:rsidRPr="009F4208">
              <w:rPr>
                <w:rFonts w:ascii="Times New Roman" w:hAnsi="Times New Roman" w:cs="Times New Roman"/>
                <w:color w:val="000000"/>
                <w:sz w:val="24"/>
                <w:szCs w:val="24"/>
              </w:rPr>
              <w:t>0,00</w:t>
            </w:r>
          </w:p>
        </w:tc>
      </w:tr>
      <w:tr w:rsidR="009F4208" w:rsidRPr="009F4208" w:rsidTr="00BB4915">
        <w:trPr>
          <w:trHeight w:val="227"/>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9F4208" w:rsidRPr="009F4208" w:rsidRDefault="009F4208" w:rsidP="009F4208">
            <w:pPr>
              <w:widowControl w:val="0"/>
              <w:rPr>
                <w:rFonts w:ascii="Times New Roman" w:eastAsia="Times New Roman" w:hAnsi="Times New Roman" w:cs="Times New Roman"/>
                <w:b/>
                <w:bCs/>
                <w:sz w:val="24"/>
                <w:szCs w:val="24"/>
              </w:rPr>
            </w:pPr>
            <w:r w:rsidRPr="009F4208">
              <w:rPr>
                <w:rFonts w:ascii="Times New Roman" w:eastAsia="Times New Roman" w:hAnsi="Times New Roman" w:cs="Times New Roman"/>
                <w:b/>
                <w:bCs/>
                <w:sz w:val="24"/>
                <w:szCs w:val="24"/>
              </w:rPr>
              <w:t>3</w:t>
            </w:r>
          </w:p>
        </w:tc>
        <w:tc>
          <w:tcPr>
            <w:tcW w:w="216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widowControl w:val="0"/>
              <w:jc w:val="both"/>
              <w:rPr>
                <w:rFonts w:ascii="Times New Roman" w:eastAsia="Times New Roman" w:hAnsi="Times New Roman" w:cs="Times New Roman"/>
                <w:b/>
                <w:bCs/>
                <w:sz w:val="24"/>
                <w:szCs w:val="24"/>
              </w:rPr>
            </w:pPr>
            <w:r w:rsidRPr="009F4208">
              <w:rPr>
                <w:rFonts w:ascii="Times New Roman" w:eastAsia="Times New Roman" w:hAnsi="Times New Roman" w:cs="Times New Roman"/>
                <w:b/>
                <w:bCs/>
                <w:sz w:val="24"/>
                <w:szCs w:val="24"/>
              </w:rPr>
              <w:t>Đất chưa sử dụng</w:t>
            </w:r>
          </w:p>
        </w:tc>
        <w:tc>
          <w:tcPr>
            <w:tcW w:w="404"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widowControl w:val="0"/>
              <w:jc w:val="center"/>
              <w:rPr>
                <w:rFonts w:ascii="Times New Roman" w:eastAsia="Times New Roman" w:hAnsi="Times New Roman" w:cs="Times New Roman"/>
                <w:b/>
                <w:bCs/>
                <w:sz w:val="24"/>
                <w:szCs w:val="24"/>
              </w:rPr>
            </w:pPr>
            <w:r w:rsidRPr="009F4208">
              <w:rPr>
                <w:rFonts w:ascii="Times New Roman" w:eastAsia="Times New Roman" w:hAnsi="Times New Roman" w:cs="Times New Roman"/>
                <w:b/>
                <w:bCs/>
                <w:sz w:val="24"/>
                <w:szCs w:val="24"/>
              </w:rPr>
              <w:t>CSD</w:t>
            </w:r>
          </w:p>
        </w:tc>
        <w:tc>
          <w:tcPr>
            <w:tcW w:w="666"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b/>
                <w:bCs/>
                <w:color w:val="000000"/>
                <w:sz w:val="24"/>
                <w:szCs w:val="24"/>
              </w:rPr>
            </w:pPr>
            <w:r w:rsidRPr="009F4208">
              <w:rPr>
                <w:rFonts w:ascii="Times New Roman" w:hAnsi="Times New Roman" w:cs="Times New Roman"/>
                <w:b/>
                <w:bCs/>
                <w:color w:val="000000"/>
                <w:sz w:val="24"/>
                <w:szCs w:val="24"/>
              </w:rPr>
              <w:t>9,19</w:t>
            </w:r>
          </w:p>
        </w:tc>
        <w:tc>
          <w:tcPr>
            <w:tcW w:w="683"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b/>
                <w:bCs/>
                <w:color w:val="FF0000"/>
                <w:sz w:val="24"/>
                <w:szCs w:val="24"/>
              </w:rPr>
            </w:pPr>
            <w:r w:rsidRPr="009F4208">
              <w:rPr>
                <w:rFonts w:ascii="Times New Roman" w:hAnsi="Times New Roman" w:cs="Times New Roman"/>
                <w:b/>
                <w:bCs/>
                <w:color w:val="FF0000"/>
                <w:sz w:val="24"/>
                <w:szCs w:val="24"/>
              </w:rPr>
              <w:t>9,19</w:t>
            </w:r>
          </w:p>
        </w:tc>
        <w:tc>
          <w:tcPr>
            <w:tcW w:w="712" w:type="pct"/>
            <w:tcBorders>
              <w:top w:val="nil"/>
              <w:left w:val="nil"/>
              <w:bottom w:val="single" w:sz="4" w:space="0" w:color="auto"/>
              <w:right w:val="single" w:sz="4" w:space="0" w:color="auto"/>
            </w:tcBorders>
            <w:shd w:val="clear" w:color="auto" w:fill="auto"/>
            <w:vAlign w:val="center"/>
            <w:hideMark/>
          </w:tcPr>
          <w:p w:rsidR="009F4208" w:rsidRPr="009F4208" w:rsidRDefault="009F4208" w:rsidP="009F4208">
            <w:pPr>
              <w:spacing w:before="60" w:after="60"/>
              <w:jc w:val="right"/>
              <w:rPr>
                <w:rFonts w:ascii="Times New Roman" w:hAnsi="Times New Roman" w:cs="Times New Roman"/>
                <w:b/>
                <w:bCs/>
                <w:color w:val="000000"/>
                <w:sz w:val="24"/>
                <w:szCs w:val="24"/>
              </w:rPr>
            </w:pPr>
            <w:r w:rsidRPr="009F4208">
              <w:rPr>
                <w:rFonts w:ascii="Times New Roman" w:hAnsi="Times New Roman" w:cs="Times New Roman"/>
                <w:b/>
                <w:bCs/>
                <w:color w:val="000000"/>
                <w:sz w:val="24"/>
                <w:szCs w:val="24"/>
              </w:rPr>
              <w:t>0,00</w:t>
            </w:r>
          </w:p>
        </w:tc>
      </w:tr>
    </w:tbl>
    <w:p w:rsidR="007961B4" w:rsidRPr="004441C0" w:rsidRDefault="007961B4" w:rsidP="007961B4">
      <w:pPr>
        <w:spacing w:before="80" w:after="60"/>
        <w:ind w:firstLine="720"/>
        <w:jc w:val="right"/>
        <w:rPr>
          <w:rFonts w:ascii="Times New Roman" w:eastAsia="Times New Roman" w:hAnsi="Times New Roman" w:cs="Times New Roman"/>
          <w:i/>
          <w:sz w:val="28"/>
          <w:szCs w:val="24"/>
        </w:rPr>
      </w:pPr>
      <w:r w:rsidRPr="004441C0">
        <w:rPr>
          <w:rFonts w:ascii="Times New Roman" w:eastAsia="Times New Roman" w:hAnsi="Times New Roman" w:cs="Times New Roman"/>
          <w:sz w:val="28"/>
          <w:szCs w:val="24"/>
        </w:rPr>
        <w:t xml:space="preserve">Nguồn: </w:t>
      </w:r>
      <w:r w:rsidRPr="004441C0">
        <w:rPr>
          <w:rFonts w:ascii="Times New Roman" w:eastAsia="Times New Roman" w:hAnsi="Times New Roman" w:cs="Times New Roman"/>
          <w:i/>
          <w:sz w:val="28"/>
          <w:szCs w:val="24"/>
        </w:rPr>
        <w:t>Theo số liệu Thống kê đất đai đến ngày 31/12/202</w:t>
      </w:r>
      <w:r w:rsidR="009F4208">
        <w:rPr>
          <w:rFonts w:ascii="Times New Roman" w:eastAsia="Times New Roman" w:hAnsi="Times New Roman" w:cs="Times New Roman"/>
          <w:i/>
          <w:sz w:val="28"/>
          <w:szCs w:val="24"/>
        </w:rPr>
        <w:t>2</w:t>
      </w:r>
      <w:r w:rsidRPr="004441C0">
        <w:rPr>
          <w:rFonts w:ascii="Times New Roman" w:eastAsia="Times New Roman" w:hAnsi="Times New Roman" w:cs="Times New Roman"/>
          <w:i/>
          <w:sz w:val="28"/>
          <w:szCs w:val="24"/>
        </w:rPr>
        <w:t xml:space="preserve">; Phân viện QH &amp; TKNN miền Trung điều tra, tổng hợp hiện trạng sử dụng đất </w:t>
      </w:r>
      <w:r w:rsidR="00DD4784">
        <w:rPr>
          <w:rFonts w:ascii="Times New Roman" w:eastAsia="Times New Roman" w:hAnsi="Times New Roman" w:cs="Times New Roman"/>
          <w:i/>
          <w:sz w:val="28"/>
          <w:szCs w:val="24"/>
        </w:rPr>
        <w:t>năm 2023</w:t>
      </w:r>
      <w:r w:rsidRPr="004441C0">
        <w:rPr>
          <w:rFonts w:ascii="Times New Roman" w:eastAsia="Times New Roman" w:hAnsi="Times New Roman" w:cs="Times New Roman"/>
          <w:i/>
          <w:sz w:val="28"/>
          <w:szCs w:val="24"/>
        </w:rPr>
        <w:t>.</w:t>
      </w:r>
    </w:p>
    <w:p w:rsidR="002C4A89" w:rsidRPr="004441C0" w:rsidRDefault="002C4A89" w:rsidP="002C4A89">
      <w:pPr>
        <w:spacing w:before="120" w:after="120" w:line="24" w:lineRule="atLeast"/>
        <w:ind w:firstLine="425"/>
        <w:jc w:val="both"/>
        <w:outlineLvl w:val="1"/>
        <w:rPr>
          <w:rFonts w:ascii="Times New Roman" w:eastAsia="Times New Roman" w:hAnsi="Times New Roman" w:cs="Times New Roman"/>
          <w:b/>
          <w:spacing w:val="-8"/>
          <w:sz w:val="28"/>
          <w:szCs w:val="28"/>
        </w:rPr>
      </w:pPr>
      <w:r w:rsidRPr="004441C0">
        <w:rPr>
          <w:rFonts w:ascii="Times New Roman" w:eastAsia="Times New Roman" w:hAnsi="Times New Roman" w:cs="Times New Roman"/>
          <w:b/>
          <w:spacing w:val="-8"/>
          <w:sz w:val="28"/>
          <w:szCs w:val="28"/>
          <w:lang w:val="vi-VN"/>
        </w:rPr>
        <w:t xml:space="preserve">3. Đánh giá những tồn tại trong thực hiện kế hoạch sử dụng đất </w:t>
      </w:r>
      <w:bookmarkEnd w:id="36"/>
      <w:r w:rsidR="00DD4784">
        <w:rPr>
          <w:rFonts w:ascii="Times New Roman" w:eastAsia="Times New Roman" w:hAnsi="Times New Roman" w:cs="Times New Roman"/>
          <w:b/>
          <w:spacing w:val="-8"/>
          <w:sz w:val="28"/>
          <w:szCs w:val="28"/>
          <w:lang w:val="vi-VN"/>
        </w:rPr>
        <w:t>năm 2023</w:t>
      </w:r>
    </w:p>
    <w:p w:rsidR="009F4208" w:rsidRPr="009F4208" w:rsidRDefault="009F4208" w:rsidP="009F4208">
      <w:pPr>
        <w:spacing w:before="40" w:after="40" w:line="24" w:lineRule="atLeast"/>
        <w:ind w:firstLine="562"/>
        <w:jc w:val="both"/>
        <w:rPr>
          <w:rFonts w:ascii="Times New Roman" w:eastAsia="Times New Roman" w:hAnsi="Times New Roman" w:cs="Times New Roman"/>
          <w:sz w:val="28"/>
          <w:szCs w:val="28"/>
          <w:lang w:val="vi-VN"/>
        </w:rPr>
      </w:pPr>
      <w:bookmarkStart w:id="37" w:name="_Toc65787686"/>
      <w:r>
        <w:rPr>
          <w:rFonts w:ascii="Times New Roman" w:eastAsia="Times New Roman" w:hAnsi="Times New Roman" w:cs="Times New Roman"/>
          <w:sz w:val="28"/>
          <w:szCs w:val="28"/>
        </w:rPr>
        <w:t>T</w:t>
      </w:r>
      <w:r w:rsidRPr="009F4208">
        <w:rPr>
          <w:rFonts w:ascii="Times New Roman" w:eastAsia="Times New Roman" w:hAnsi="Times New Roman" w:cs="Times New Roman"/>
          <w:sz w:val="28"/>
          <w:szCs w:val="28"/>
          <w:lang w:val="vi-VN"/>
        </w:rPr>
        <w:t>hực hiện kế hoạch sử dụng đất năm 2023 trên địa bàn</w:t>
      </w:r>
      <w:r w:rsidRPr="009F4208">
        <w:rPr>
          <w:rFonts w:ascii="Times New Roman" w:eastAsia="Times New Roman" w:hAnsi="Times New Roman" w:cs="Times New Roman"/>
          <w:sz w:val="28"/>
          <w:szCs w:val="28"/>
        </w:rPr>
        <w:t xml:space="preserve"> thị xã</w:t>
      </w:r>
      <w:r w:rsidRPr="009F4208">
        <w:rPr>
          <w:rFonts w:ascii="Times New Roman" w:eastAsia="Times New Roman" w:hAnsi="Times New Roman" w:cs="Times New Roman"/>
          <w:sz w:val="28"/>
          <w:szCs w:val="28"/>
          <w:lang w:val="vi-VN"/>
        </w:rPr>
        <w:t xml:space="preserve"> đã đạt được những thành quả nhất định, thể hiện ở các mặt như: Đảm bảo tính thống nhất trong công tác quản lý Nhà nước về đất đai; làm cơ sở pháp lý quan trọng cho công tác giao đất, cho thuê đất và chuyển mục đích sử dụng đất; đảm bảo sử dụng đất tiết </w:t>
      </w:r>
      <w:r w:rsidRPr="009F4208">
        <w:rPr>
          <w:rFonts w:ascii="Times New Roman" w:eastAsia="Times New Roman" w:hAnsi="Times New Roman" w:cs="Times New Roman"/>
          <w:sz w:val="28"/>
          <w:szCs w:val="28"/>
          <w:lang w:val="vi-VN"/>
        </w:rPr>
        <w:lastRenderedPageBreak/>
        <w:t xml:space="preserve">kiệm hợp lý, có hiệu quả và gắn với bảo vệ môi trường sinh thái; đáp ứng nhu cầu sử dụng đất cho phát triển kinh tế - xã hội trên địa bàn </w:t>
      </w:r>
      <w:r w:rsidRPr="009F4208">
        <w:rPr>
          <w:rFonts w:ascii="Times New Roman" w:eastAsia="Times New Roman" w:hAnsi="Times New Roman" w:cs="Times New Roman"/>
          <w:sz w:val="28"/>
          <w:szCs w:val="28"/>
        </w:rPr>
        <w:t xml:space="preserve">thị xã </w:t>
      </w:r>
      <w:r w:rsidRPr="009F4208">
        <w:rPr>
          <w:rFonts w:ascii="Times New Roman" w:eastAsia="Times New Roman" w:hAnsi="Times New Roman" w:cs="Times New Roman"/>
          <w:sz w:val="28"/>
          <w:szCs w:val="28"/>
          <w:lang w:val="vi-VN"/>
        </w:rPr>
        <w:t>và tỉnh. Bên cạnh những mặt đạt được còn một số tồn tại như sau:</w:t>
      </w:r>
    </w:p>
    <w:p w:rsidR="009F4208" w:rsidRPr="009F4208" w:rsidRDefault="009F4208" w:rsidP="009F4208">
      <w:pPr>
        <w:spacing w:before="40" w:after="40" w:line="24" w:lineRule="atLeast"/>
        <w:ind w:firstLine="562"/>
        <w:jc w:val="both"/>
        <w:rPr>
          <w:rFonts w:ascii="Times New Roman" w:eastAsia="Times New Roman" w:hAnsi="Times New Roman" w:cs="Times New Roman"/>
          <w:sz w:val="28"/>
          <w:szCs w:val="28"/>
          <w:lang w:val="vi-VN"/>
        </w:rPr>
      </w:pPr>
      <w:r w:rsidRPr="009F4208">
        <w:rPr>
          <w:rFonts w:ascii="Times New Roman" w:eastAsia="Times New Roman" w:hAnsi="Times New Roman" w:cs="Times New Roman"/>
          <w:sz w:val="28"/>
          <w:szCs w:val="28"/>
          <w:lang w:val="vi-VN"/>
        </w:rPr>
        <w:t>- Một số chỉ tiêu thực hiện đạt thấp so với kế hoạch được duyệt: Chỉ tiêu diện tích chuyển mục đích đất nông nghiệp thực hiện 8,62 ha/140,75 ha, đạt 6,12 %; Chỉ tiêu diện tích thực hiện thu hồi là 4,42 ha/74,81 ha, đạt 5,91 % tổng diện tích thu hồi.</w:t>
      </w:r>
    </w:p>
    <w:p w:rsidR="009F4208" w:rsidRPr="009F4208" w:rsidRDefault="009F4208" w:rsidP="009F4208">
      <w:pPr>
        <w:spacing w:before="40" w:after="40" w:line="24" w:lineRule="atLeast"/>
        <w:ind w:firstLine="562"/>
        <w:jc w:val="both"/>
        <w:rPr>
          <w:rFonts w:ascii="Times New Roman" w:eastAsia="Times New Roman" w:hAnsi="Times New Roman" w:cs="Times New Roman"/>
          <w:sz w:val="28"/>
          <w:lang w:val="vi-VN"/>
        </w:rPr>
      </w:pPr>
      <w:r w:rsidRPr="009F4208">
        <w:rPr>
          <w:rFonts w:ascii="Times New Roman" w:eastAsia="Times New Roman" w:hAnsi="Times New Roman" w:cs="Times New Roman"/>
          <w:sz w:val="28"/>
          <w:szCs w:val="28"/>
          <w:lang w:val="vi-VN"/>
        </w:rPr>
        <w:t>-</w:t>
      </w:r>
      <w:r w:rsidRPr="009F4208">
        <w:rPr>
          <w:rFonts w:ascii="Times New Roman" w:eastAsia="Times New Roman" w:hAnsi="Times New Roman" w:cs="Times New Roman"/>
          <w:sz w:val="28"/>
          <w:lang w:val="vi-VN"/>
        </w:rPr>
        <w:t xml:space="preserve"> Nguồn vốn đầu tư cho phát triển còn hạn chế, bị động, chưa có</w:t>
      </w:r>
      <w:r w:rsidRPr="009F4208">
        <w:rPr>
          <w:rFonts w:ascii="Times New Roman" w:eastAsia="Times New Roman" w:hAnsi="Times New Roman" w:cs="Times New Roman"/>
          <w:sz w:val="28"/>
        </w:rPr>
        <w:t xml:space="preserve"> đủ</w:t>
      </w:r>
      <w:r w:rsidRPr="009F4208">
        <w:rPr>
          <w:rFonts w:ascii="Times New Roman" w:eastAsia="Times New Roman" w:hAnsi="Times New Roman" w:cs="Times New Roman"/>
          <w:sz w:val="28"/>
          <w:lang w:val="vi-VN"/>
        </w:rPr>
        <w:t xml:space="preserve"> nguồn vốn để tạo mặt bằng đất sạch nhằm thu hút các nhà đầu tư, xây dựng hạ tầng đồng bộ để </w:t>
      </w:r>
      <w:r w:rsidRPr="009F4208">
        <w:rPr>
          <w:rFonts w:ascii="Times New Roman" w:eastAsia="Times New Roman" w:hAnsi="Times New Roman" w:cs="Times New Roman"/>
          <w:sz w:val="28"/>
        </w:rPr>
        <w:t xml:space="preserve">thực hiện các hạng mục </w:t>
      </w:r>
      <w:r w:rsidRPr="009F4208">
        <w:rPr>
          <w:rFonts w:ascii="Times New Roman" w:eastAsia="Times New Roman" w:hAnsi="Times New Roman" w:cs="Times New Roman"/>
          <w:sz w:val="28"/>
          <w:lang w:val="vi-VN"/>
        </w:rPr>
        <w:t xml:space="preserve">bán đấu giá quyền sử dụng đất tạo nguồn thu cho </w:t>
      </w:r>
      <w:r w:rsidRPr="009F4208">
        <w:rPr>
          <w:rFonts w:ascii="Times New Roman" w:eastAsia="Times New Roman" w:hAnsi="Times New Roman" w:cs="Times New Roman"/>
          <w:sz w:val="28"/>
        </w:rPr>
        <w:t>n</w:t>
      </w:r>
      <w:r w:rsidRPr="009F4208">
        <w:rPr>
          <w:rFonts w:ascii="Times New Roman" w:eastAsia="Times New Roman" w:hAnsi="Times New Roman" w:cs="Times New Roman"/>
          <w:sz w:val="28"/>
          <w:lang w:val="vi-VN"/>
        </w:rPr>
        <w:t>gân sách.</w:t>
      </w:r>
    </w:p>
    <w:p w:rsidR="009F4208" w:rsidRDefault="009F4208" w:rsidP="009F4208">
      <w:pPr>
        <w:tabs>
          <w:tab w:val="left" w:pos="567"/>
        </w:tabs>
        <w:spacing w:before="40" w:after="40" w:line="24" w:lineRule="atLeast"/>
        <w:ind w:firstLine="562"/>
        <w:jc w:val="both"/>
        <w:rPr>
          <w:rFonts w:ascii="Times New Roman" w:eastAsia="Times New Roman" w:hAnsi="Times New Roman" w:cs="Times New Roman"/>
          <w:sz w:val="28"/>
          <w:szCs w:val="28"/>
        </w:rPr>
      </w:pPr>
      <w:r w:rsidRPr="009F4208">
        <w:rPr>
          <w:rFonts w:ascii="Times New Roman" w:eastAsia="Times New Roman" w:hAnsi="Times New Roman" w:cs="Times New Roman"/>
          <w:sz w:val="28"/>
          <w:szCs w:val="28"/>
          <w:lang w:val="vi-VN"/>
        </w:rPr>
        <w:t xml:space="preserve">- Công tác giải phóng mặt bằng còn nhiều khó khăn; công tác đầu tư xây dựng cơ bản tuy có nhiều chuyển biến, song tiến độ triển khai còn chậm. </w:t>
      </w:r>
      <w:r w:rsidRPr="009F4208">
        <w:rPr>
          <w:rFonts w:ascii="Times New Roman" w:eastAsia="Times New Roman" w:hAnsi="Times New Roman" w:cs="Times New Roman"/>
          <w:sz w:val="28"/>
          <w:szCs w:val="28"/>
        </w:rPr>
        <w:t>Một số dự án thực hiện bằng nguồn ngân sách nhưng trong năm không bố trí được nguồn vốn theo kế hoạch (Đường giao thông phía Tây Quốc lộ 14 (đoạn từ Quốc Lộ 14 thuộc phường Đạt Hiếu đến suối A Jun, phường Thống Nhất), thị xã Buôn Hồ; Đường giao thông từ xã Bình Thuận, thị xã Buôn Hồ đi KM111+950 Quốc lộ 26, xã Ea Phê, huyện Krông Pắc).</w:t>
      </w:r>
    </w:p>
    <w:p w:rsidR="003A084D" w:rsidRPr="009F4208" w:rsidRDefault="003A084D" w:rsidP="009F4208">
      <w:pPr>
        <w:tabs>
          <w:tab w:val="left" w:pos="567"/>
        </w:tabs>
        <w:spacing w:before="40" w:after="40" w:line="24" w:lineRule="atLeast"/>
        <w:ind w:firstLine="5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Còn</w:t>
      </w:r>
      <w:r w:rsidRPr="003A084D">
        <w:rPr>
          <w:rFonts w:ascii="Times New Roman" w:eastAsia="Times New Roman" w:hAnsi="Times New Roman" w:cs="Times New Roman"/>
          <w:sz w:val="28"/>
          <w:szCs w:val="28"/>
        </w:rPr>
        <w:t xml:space="preserve"> một số công trình, dự án đã triển khai thực hiện</w:t>
      </w:r>
      <w:r>
        <w:rPr>
          <w:rFonts w:ascii="Times New Roman" w:eastAsia="Times New Roman" w:hAnsi="Times New Roman" w:cs="Times New Roman"/>
          <w:sz w:val="28"/>
          <w:szCs w:val="28"/>
        </w:rPr>
        <w:t xml:space="preserve"> đưa vào khai thác, sử dụng</w:t>
      </w:r>
      <w:r w:rsidRPr="003A084D">
        <w:rPr>
          <w:rFonts w:ascii="Times New Roman" w:eastAsia="Times New Roman" w:hAnsi="Times New Roman" w:cs="Times New Roman"/>
          <w:sz w:val="28"/>
          <w:szCs w:val="28"/>
        </w:rPr>
        <w:t>, nhưng chưa có quyết định giao đất</w:t>
      </w:r>
      <w:r>
        <w:rPr>
          <w:rFonts w:ascii="Times New Roman" w:eastAsia="Times New Roman" w:hAnsi="Times New Roman" w:cs="Times New Roman"/>
          <w:sz w:val="28"/>
          <w:szCs w:val="28"/>
        </w:rPr>
        <w:t xml:space="preserve">, chưa hoàn thiện thủ tục đất (đất trụ sở công an các xã: Bình Thuận, Cư Bao, Ea Blang, Ea Drông, Ea Siên; </w:t>
      </w:r>
      <w:r w:rsidRPr="003A084D">
        <w:rPr>
          <w:rFonts w:ascii="Times New Roman" w:eastAsia="Times New Roman" w:hAnsi="Times New Roman" w:cs="Times New Roman"/>
          <w:sz w:val="28"/>
          <w:szCs w:val="28"/>
        </w:rPr>
        <w:t>Trụ sở làm việc Chi nhánh VP Đăng ký đất đai thị xã</w:t>
      </w:r>
      <w:r>
        <w:rPr>
          <w:rFonts w:ascii="Times New Roman" w:eastAsia="Times New Roman" w:hAnsi="Times New Roman" w:cs="Times New Roman"/>
          <w:sz w:val="28"/>
          <w:szCs w:val="28"/>
        </w:rPr>
        <w:t xml:space="preserve">, </w:t>
      </w:r>
      <w:r w:rsidRPr="003A084D">
        <w:rPr>
          <w:rFonts w:ascii="Times New Roman" w:eastAsia="Times New Roman" w:hAnsi="Times New Roman" w:cs="Times New Roman"/>
          <w:sz w:val="28"/>
          <w:szCs w:val="28"/>
        </w:rPr>
        <w:t>Bãi rác thải sinh hoạt thị xã Buôn Hồ</w:t>
      </w:r>
      <w:r>
        <w:rPr>
          <w:rFonts w:ascii="Times New Roman" w:eastAsia="Times New Roman" w:hAnsi="Times New Roman" w:cs="Times New Roman"/>
          <w:sz w:val="28"/>
          <w:szCs w:val="28"/>
        </w:rPr>
        <w:t xml:space="preserve">, </w:t>
      </w:r>
      <w:r w:rsidRPr="003A084D">
        <w:rPr>
          <w:rFonts w:ascii="Times New Roman" w:eastAsia="Times New Roman" w:hAnsi="Times New Roman" w:cs="Times New Roman"/>
          <w:sz w:val="28"/>
          <w:szCs w:val="28"/>
        </w:rPr>
        <w:t>Trụ sở làm việc Kho bạc Nhà nước Buôn Hồ</w:t>
      </w:r>
      <w:r>
        <w:rPr>
          <w:rFonts w:ascii="Times New Roman" w:eastAsia="Times New Roman" w:hAnsi="Times New Roman" w:cs="Times New Roman"/>
          <w:sz w:val="28"/>
          <w:szCs w:val="28"/>
        </w:rPr>
        <w:t>,...</w:t>
      </w:r>
      <w:r w:rsidRPr="003A084D">
        <w:rPr>
          <w:rFonts w:ascii="Times New Roman" w:eastAsia="Times New Roman" w:hAnsi="Times New Roman" w:cs="Times New Roman"/>
          <w:sz w:val="28"/>
          <w:szCs w:val="28"/>
        </w:rPr>
        <w:t>.</w:t>
      </w:r>
    </w:p>
    <w:p w:rsidR="009F4208" w:rsidRPr="009F4208" w:rsidRDefault="009F4208" w:rsidP="009F4208">
      <w:pPr>
        <w:widowControl w:val="0"/>
        <w:spacing w:before="60" w:after="60" w:line="302" w:lineRule="exact"/>
        <w:ind w:firstLine="760"/>
        <w:jc w:val="both"/>
        <w:rPr>
          <w:rFonts w:ascii="Times New Roman" w:eastAsia="Times New Roman" w:hAnsi="Times New Roman" w:cs="Times New Roman"/>
          <w:sz w:val="28"/>
          <w:szCs w:val="28"/>
          <w:lang w:eastAsia="vi-VN"/>
        </w:rPr>
      </w:pPr>
      <w:r w:rsidRPr="009F4208">
        <w:rPr>
          <w:rFonts w:ascii="Times New Roman" w:eastAsia="Times New Roman" w:hAnsi="Times New Roman" w:cs="Times New Roman"/>
          <w:sz w:val="28"/>
          <w:szCs w:val="28"/>
          <w:lang w:eastAsia="vi-VN"/>
        </w:rPr>
        <w:t>- Một số nhà đầu tư đã cam kết thực hiện các dự án kêu gọi đầu tư của địa phương nhưng chậm triển khai thực hiện theo đăng ký ban đầu (Khu du lịch sinh thái nghỉ dưỡng đèo Hà Lan, Khu du lịch sinh thái xã Ea Siên,..), hoặc vướng mắc trong công tác thỏa thuận đất đai hoặc chưa thống nhất phương án hỗ trợ bồi thường thiệt hại về hoa màu với người dân nên chưa triển khai thực hiện được (Dự án Khu đô thị Tây Bắc II).</w:t>
      </w:r>
    </w:p>
    <w:p w:rsidR="009F4208" w:rsidRDefault="009F4208" w:rsidP="009F4208">
      <w:pPr>
        <w:spacing w:before="40" w:after="40" w:line="24" w:lineRule="atLeast"/>
        <w:ind w:firstLine="562"/>
        <w:jc w:val="both"/>
        <w:rPr>
          <w:rFonts w:ascii="Times New Roman" w:eastAsia="Times New Roman" w:hAnsi="Times New Roman" w:cs="Times New Roman"/>
          <w:sz w:val="28"/>
          <w:szCs w:val="28"/>
        </w:rPr>
      </w:pPr>
      <w:r w:rsidRPr="009F4208">
        <w:rPr>
          <w:rFonts w:ascii="Times New Roman" w:eastAsia="Times New Roman" w:hAnsi="Times New Roman" w:cs="Times New Roman"/>
          <w:sz w:val="28"/>
          <w:szCs w:val="28"/>
        </w:rPr>
        <w:t>- Chuyển mục đích đất của các hộ gia đình, cá nhân còn thấp, đặc biệt đối với đất nông nghiệp khác (chủ yếu đất phát triển trang trại), đất thương mại dịch vụ hầu hết chưa thực hiện so với nhu cầu đăng ký</w:t>
      </w:r>
      <w:r>
        <w:rPr>
          <w:rFonts w:ascii="Times New Roman" w:eastAsia="Times New Roman" w:hAnsi="Times New Roman" w:cs="Times New Roman"/>
          <w:sz w:val="28"/>
          <w:szCs w:val="28"/>
        </w:rPr>
        <w:t>.</w:t>
      </w:r>
    </w:p>
    <w:p w:rsidR="002C4A89" w:rsidRPr="004441C0" w:rsidRDefault="002C4A89" w:rsidP="009F4208">
      <w:pPr>
        <w:spacing w:before="40" w:after="40" w:line="24" w:lineRule="atLeast"/>
        <w:ind w:firstLine="562"/>
        <w:jc w:val="both"/>
        <w:rPr>
          <w:rFonts w:ascii="Times New Roman" w:eastAsia="Times New Roman" w:hAnsi="Times New Roman" w:cs="Times New Roman"/>
          <w:b/>
          <w:spacing w:val="-8"/>
          <w:sz w:val="28"/>
          <w:szCs w:val="28"/>
          <w:lang w:val="vi-VN"/>
        </w:rPr>
      </w:pPr>
      <w:r w:rsidRPr="004441C0">
        <w:rPr>
          <w:rFonts w:ascii="Times New Roman" w:eastAsia="Times New Roman" w:hAnsi="Times New Roman" w:cs="Times New Roman"/>
          <w:b/>
          <w:spacing w:val="-8"/>
          <w:sz w:val="28"/>
          <w:szCs w:val="28"/>
          <w:lang w:val="vi-VN"/>
        </w:rPr>
        <w:t xml:space="preserve">4. Đánh giá nguyên nhân của tồn tại trong thực hiện </w:t>
      </w:r>
      <w:r w:rsidR="00B0631C" w:rsidRPr="004441C0">
        <w:rPr>
          <w:rFonts w:ascii="Times New Roman" w:eastAsia="Times New Roman" w:hAnsi="Times New Roman" w:cs="Times New Roman"/>
          <w:b/>
          <w:spacing w:val="-8"/>
          <w:sz w:val="28"/>
          <w:szCs w:val="28"/>
        </w:rPr>
        <w:t>KHSDĐ</w:t>
      </w:r>
      <w:r w:rsidRPr="004441C0">
        <w:rPr>
          <w:rFonts w:ascii="Times New Roman" w:eastAsia="Times New Roman" w:hAnsi="Times New Roman" w:cs="Times New Roman"/>
          <w:b/>
          <w:spacing w:val="-8"/>
          <w:sz w:val="28"/>
          <w:szCs w:val="28"/>
          <w:lang w:val="vi-VN"/>
        </w:rPr>
        <w:t xml:space="preserve"> đất </w:t>
      </w:r>
      <w:bookmarkEnd w:id="37"/>
      <w:r w:rsidR="00DD4784">
        <w:rPr>
          <w:rFonts w:ascii="Times New Roman" w:eastAsia="Times New Roman" w:hAnsi="Times New Roman" w:cs="Times New Roman"/>
          <w:b/>
          <w:spacing w:val="-8"/>
          <w:sz w:val="28"/>
          <w:szCs w:val="28"/>
          <w:lang w:val="vi-VN"/>
        </w:rPr>
        <w:t>năm 2023</w:t>
      </w:r>
    </w:p>
    <w:p w:rsidR="002C4A89" w:rsidRPr="004441C0" w:rsidRDefault="002C4A89" w:rsidP="002C4A89">
      <w:pPr>
        <w:spacing w:before="40" w:after="40" w:line="24" w:lineRule="atLeast"/>
        <w:ind w:firstLine="562"/>
        <w:jc w:val="both"/>
        <w:rPr>
          <w:rFonts w:ascii="Times New Roman" w:eastAsia="Times New Roman" w:hAnsi="Times New Roman" w:cs="Times New Roman"/>
          <w:sz w:val="28"/>
          <w:szCs w:val="28"/>
          <w:shd w:val="clear" w:color="auto" w:fill="FFFFFF"/>
          <w:lang w:val="vi-VN"/>
        </w:rPr>
      </w:pPr>
      <w:r w:rsidRPr="004441C0">
        <w:rPr>
          <w:rFonts w:ascii="Times New Roman" w:eastAsia="Times New Roman" w:hAnsi="Times New Roman" w:cs="Times New Roman"/>
          <w:sz w:val="28"/>
          <w:szCs w:val="28"/>
          <w:shd w:val="clear" w:color="auto" w:fill="FFFFFF"/>
          <w:lang w:val="vi-VN"/>
        </w:rPr>
        <w:t xml:space="preserve">Nguyên nhân chính dẫn đến kết quả thực hiện các chỉ tiêu trong kế hoạch sử dụng đất năm </w:t>
      </w:r>
      <w:r w:rsidRPr="004441C0">
        <w:rPr>
          <w:rFonts w:ascii="Times New Roman" w:eastAsia="Times New Roman" w:hAnsi="Times New Roman" w:cs="Times New Roman"/>
          <w:sz w:val="28"/>
          <w:lang w:val="vi-VN"/>
        </w:rPr>
        <w:t>202</w:t>
      </w:r>
      <w:r w:rsidR="00B92C47">
        <w:rPr>
          <w:rFonts w:ascii="Times New Roman" w:eastAsia="Times New Roman" w:hAnsi="Times New Roman" w:cs="Times New Roman"/>
          <w:sz w:val="28"/>
        </w:rPr>
        <w:t>3</w:t>
      </w:r>
      <w:r w:rsidRPr="004441C0">
        <w:rPr>
          <w:rFonts w:ascii="Times New Roman" w:eastAsia="Times New Roman" w:hAnsi="Times New Roman" w:cs="Times New Roman"/>
          <w:sz w:val="28"/>
          <w:szCs w:val="28"/>
          <w:shd w:val="clear" w:color="auto" w:fill="FFFFFF"/>
          <w:lang w:val="vi-VN"/>
        </w:rPr>
        <w:t xml:space="preserve"> chưa đạt, thể hiện ở một số điểm sau:</w:t>
      </w:r>
    </w:p>
    <w:p w:rsidR="009F4208" w:rsidRPr="009F4208" w:rsidRDefault="009F4208" w:rsidP="009F4208">
      <w:pPr>
        <w:spacing w:before="40" w:after="40" w:line="24" w:lineRule="atLeast"/>
        <w:ind w:firstLine="562"/>
        <w:jc w:val="both"/>
        <w:rPr>
          <w:rFonts w:ascii="Times New Roman" w:eastAsia="Times New Roman" w:hAnsi="Times New Roman" w:cs="Times New Roman"/>
          <w:sz w:val="28"/>
          <w:szCs w:val="28"/>
          <w:shd w:val="clear" w:color="auto" w:fill="FFFFFF"/>
          <w:lang w:val="vi-VN"/>
        </w:rPr>
      </w:pPr>
      <w:r w:rsidRPr="009F4208">
        <w:rPr>
          <w:rFonts w:ascii="Times New Roman" w:eastAsia="Times New Roman" w:hAnsi="Times New Roman" w:cs="Times New Roman"/>
          <w:sz w:val="28"/>
          <w:szCs w:val="28"/>
          <w:shd w:val="clear" w:color="auto" w:fill="FFFFFF"/>
          <w:lang w:val="vi-VN"/>
        </w:rPr>
        <w:t>- Đa số các dự án đầu tư triển khai trên địa bàn thị xã có chi phí đầu tư lớn, trong khi nguồn vốn của các chủ đầu tư dự án (vốn ngoài ngân sách) không đủ đáp ứng, phải huy động, kêu gọi đầu tư thêm các nguồn hỗ trợ khác dẫn đến công tác triển khai đầu tư xây dựng tại địa phương chậm và tỷ lệ thực hiện chưa cao.</w:t>
      </w:r>
    </w:p>
    <w:p w:rsidR="009F4208" w:rsidRPr="009F4208" w:rsidRDefault="009F4208" w:rsidP="009F4208">
      <w:pPr>
        <w:tabs>
          <w:tab w:val="left" w:pos="567"/>
        </w:tabs>
        <w:spacing w:before="40" w:after="40" w:line="24" w:lineRule="atLeast"/>
        <w:ind w:firstLine="562"/>
        <w:jc w:val="both"/>
        <w:rPr>
          <w:rFonts w:ascii="Times New Roman" w:eastAsia="Times New Roman" w:hAnsi="Times New Roman" w:cs="Times New Roman"/>
          <w:sz w:val="28"/>
          <w:szCs w:val="28"/>
          <w:lang w:val="vi-VN"/>
        </w:rPr>
      </w:pPr>
      <w:r w:rsidRPr="009F4208">
        <w:rPr>
          <w:rFonts w:ascii="Times New Roman" w:eastAsia="Times New Roman" w:hAnsi="Times New Roman" w:cs="Times New Roman"/>
          <w:sz w:val="28"/>
          <w:szCs w:val="28"/>
          <w:lang w:val="vi-VN"/>
        </w:rPr>
        <w:t>- Các ngành, các cấp, cơ quan</w:t>
      </w:r>
      <w:r w:rsidRPr="009F4208">
        <w:rPr>
          <w:rFonts w:ascii="Times New Roman" w:eastAsia="Times New Roman" w:hAnsi="Times New Roman" w:cs="Times New Roman"/>
          <w:sz w:val="28"/>
          <w:szCs w:val="28"/>
        </w:rPr>
        <w:t>,</w:t>
      </w:r>
      <w:r w:rsidRPr="009F4208">
        <w:rPr>
          <w:rFonts w:ascii="Times New Roman" w:eastAsia="Times New Roman" w:hAnsi="Times New Roman" w:cs="Times New Roman"/>
          <w:sz w:val="28"/>
          <w:szCs w:val="28"/>
          <w:lang w:val="vi-VN"/>
        </w:rPr>
        <w:t xml:space="preserve"> đơn vị khi đăng ký nhu cầu sử dụng đất thiếu tính khả thi của dự án. Một số dự án khi đăng ký nhu cầu sử dụng đất còn mang tính chủ quan, chưa lường hết khó khăn trong công tác chuẩn bị về vốn đầu tư, làm cho việc triển khai thực hiện kế hoạch sử dụng đất còn gặp nhiều khó khăn,... nhất là các dự án sử dụng vốn ngân sách nhà nước nên đạt tỷ lệ không cao.</w:t>
      </w:r>
    </w:p>
    <w:p w:rsidR="009F4208" w:rsidRPr="009F4208" w:rsidRDefault="009F4208" w:rsidP="009F4208">
      <w:pPr>
        <w:spacing w:before="40" w:after="40" w:line="24" w:lineRule="atLeast"/>
        <w:ind w:firstLine="567"/>
        <w:jc w:val="both"/>
        <w:rPr>
          <w:rFonts w:ascii="Times New Roman" w:eastAsia="Times New Roman" w:hAnsi="Times New Roman" w:cs="Times New Roman"/>
          <w:sz w:val="28"/>
          <w:szCs w:val="28"/>
        </w:rPr>
      </w:pPr>
      <w:r w:rsidRPr="009F4208">
        <w:rPr>
          <w:rFonts w:ascii="Times New Roman" w:eastAsia="Times New Roman" w:hAnsi="Times New Roman" w:cs="Times New Roman"/>
          <w:sz w:val="28"/>
          <w:szCs w:val="28"/>
          <w:lang w:val="vi-VN"/>
        </w:rPr>
        <w:lastRenderedPageBreak/>
        <w:t xml:space="preserve">- Một số dự án đầu tư xây dựng chưa được phê duyệt báo cáo kinh tế kỹ thuật, chưa được phê duyệt quy hoạch chi tiết; chưa được phê duyệt lập hồ sơ phương án bồi thường, giải phóng mặt hoặc dự án </w:t>
      </w:r>
      <w:r w:rsidRPr="009F4208">
        <w:rPr>
          <w:rFonts w:ascii="Times New Roman" w:eastAsia="Times New Roman" w:hAnsi="Times New Roman" w:cs="Times New Roman"/>
          <w:sz w:val="28"/>
          <w:szCs w:val="28"/>
        </w:rPr>
        <w:t xml:space="preserve">khi </w:t>
      </w:r>
      <w:r w:rsidRPr="009F4208">
        <w:rPr>
          <w:rFonts w:ascii="Times New Roman" w:eastAsia="Times New Roman" w:hAnsi="Times New Roman" w:cs="Times New Roman"/>
          <w:sz w:val="28"/>
          <w:szCs w:val="28"/>
          <w:lang w:val="vi-VN"/>
        </w:rPr>
        <w:t xml:space="preserve">triển khai </w:t>
      </w:r>
      <w:r w:rsidRPr="009F4208">
        <w:rPr>
          <w:rFonts w:ascii="Times New Roman" w:eastAsia="Times New Roman" w:hAnsi="Times New Roman" w:cs="Times New Roman"/>
          <w:sz w:val="28"/>
          <w:szCs w:val="28"/>
        </w:rPr>
        <w:t>đã phát sinh so với yêu cầu thực tế cần phải điều chỉnh bổ sung hoàn thiện hồ sơ đầu tư đảm bảo đúng quy định hiện hành (Bến xe thị xã Buôn Hồ (Tổng diện tích dự án là 0,311 ha, trong đó diện tích thu hồi 0,05 ha); Nâng cấp, mở rộng đường Lê Quý Đôn, phường An Bình, thị xã Buôn Hồ).</w:t>
      </w:r>
    </w:p>
    <w:p w:rsidR="009F4208" w:rsidRPr="009F4208" w:rsidRDefault="009F4208" w:rsidP="009F4208">
      <w:pPr>
        <w:spacing w:before="40" w:after="40" w:line="24" w:lineRule="atLeast"/>
        <w:ind w:firstLine="567"/>
        <w:jc w:val="both"/>
        <w:rPr>
          <w:rFonts w:ascii="Times New Roman" w:eastAsia="Times New Roman" w:hAnsi="Times New Roman" w:cs="Times New Roman"/>
          <w:sz w:val="28"/>
          <w:szCs w:val="28"/>
        </w:rPr>
      </w:pPr>
      <w:r w:rsidRPr="009F4208">
        <w:rPr>
          <w:rFonts w:ascii="Times New Roman" w:eastAsia="Times New Roman" w:hAnsi="Times New Roman" w:cs="Times New Roman"/>
          <w:sz w:val="28"/>
          <w:szCs w:val="28"/>
        </w:rPr>
        <w:t>- Chưa kịp thời có sự điều chỉnh để đồng bộ, thống nhất giữa quy hoạch sử dụng đất (phê duyệt năm 2022) với các quy hoạch xây dựng (quy hoạch chung đô thị, các quy hoạch phân khu, quy hoạch nông thôn mới. Hầu hết được lập và phê duyệt từ trước năm 2015 nên đến nay nhiều khu vực, vị trí không còn phù hợp với yêu cầu phát triển kinh tế, xã hội của địa phương cần được điều chỉnh) nên việc triển khai còn nhiều vướng mắc, thời gian kéo dài,…</w:t>
      </w:r>
    </w:p>
    <w:p w:rsidR="009F4208" w:rsidRPr="009F4208" w:rsidRDefault="009F4208" w:rsidP="009F4208">
      <w:pPr>
        <w:spacing w:before="40" w:after="40" w:line="24" w:lineRule="atLeast"/>
        <w:ind w:firstLine="562"/>
        <w:jc w:val="both"/>
        <w:rPr>
          <w:rFonts w:ascii="Times New Roman" w:eastAsia="Times New Roman" w:hAnsi="Times New Roman" w:cs="Times New Roman"/>
          <w:sz w:val="28"/>
          <w:szCs w:val="28"/>
          <w:shd w:val="clear" w:color="auto" w:fill="FFFFFF"/>
          <w:lang w:val="vi-VN"/>
        </w:rPr>
      </w:pPr>
      <w:r w:rsidRPr="009F4208">
        <w:rPr>
          <w:rFonts w:ascii="Times New Roman" w:eastAsia="Times New Roman" w:hAnsi="Times New Roman" w:cs="Times New Roman"/>
          <w:sz w:val="28"/>
          <w:szCs w:val="28"/>
          <w:shd w:val="clear" w:color="auto" w:fill="FFFFFF"/>
          <w:lang w:val="vi-VN"/>
        </w:rPr>
        <w:t xml:space="preserve">- Chính sách pháp luật về đất đai có nhiều thay đổi, đặc biệt là giá đất thay đổi liên quan đến bồi thường giải phóng mặt bằng. Tuy nhiên, vẫn chưa đáp ứng kịp những đòi hỏi trong quá trình phát triển kinh tế - xã hội, thiếu quy phạm, chế tài cụ thể để xử lý những phát sinh trong thực tế. </w:t>
      </w:r>
    </w:p>
    <w:p w:rsidR="00B91598" w:rsidRPr="004441C0" w:rsidRDefault="009F4208" w:rsidP="009F4208">
      <w:pPr>
        <w:spacing w:before="40" w:after="40" w:line="24" w:lineRule="atLeast"/>
        <w:ind w:firstLine="562"/>
        <w:jc w:val="both"/>
        <w:rPr>
          <w:rFonts w:ascii="Times New Roman" w:eastAsia="Times New Roman" w:hAnsi="Times New Roman" w:cs="Times New Roman"/>
          <w:sz w:val="28"/>
          <w:szCs w:val="28"/>
          <w:shd w:val="clear" w:color="auto" w:fill="FFFFFF"/>
          <w:lang w:val="vi-VN"/>
        </w:rPr>
      </w:pPr>
      <w:r w:rsidRPr="009F4208">
        <w:rPr>
          <w:rFonts w:ascii="Times New Roman" w:eastAsia="Times New Roman" w:hAnsi="Times New Roman" w:cs="Times New Roman"/>
          <w:sz w:val="28"/>
          <w:szCs w:val="28"/>
        </w:rPr>
        <w:t xml:space="preserve">- Công tác tuyên truyền, phổ biết pháp luật về đất đai tuy đã được thực hiện nhưng còn hạn chế, bất cập, nhiều chủ thể sử dụng đất </w:t>
      </w:r>
      <w:r w:rsidRPr="009F4208">
        <w:rPr>
          <w:rFonts w:ascii="Times New Roman" w:hAnsi="Times New Roman"/>
          <w:bCs/>
          <w:sz w:val="28"/>
          <w:szCs w:val="28"/>
          <w:lang w:val="nb-NO"/>
        </w:rPr>
        <w:t>chưa nắm rõ quy định về trình tự thủ tục đất đai trong việc đầu tư xây dựng công trình, dự án có nhu cầu sử dụng đất dẫn đến việc triển khai còn lúng túng, thời gian kéo dài</w:t>
      </w:r>
      <w:r w:rsidR="002C4A89" w:rsidRPr="004441C0">
        <w:rPr>
          <w:rFonts w:ascii="Times New Roman" w:eastAsia="Times New Roman" w:hAnsi="Times New Roman" w:cs="Times New Roman"/>
          <w:sz w:val="28"/>
          <w:szCs w:val="28"/>
          <w:shd w:val="clear" w:color="auto" w:fill="FFFFFF"/>
          <w:lang w:val="vi-VN"/>
        </w:rPr>
        <w:t xml:space="preserve">. </w:t>
      </w:r>
      <w:bookmarkEnd w:id="13"/>
      <w:bookmarkEnd w:id="14"/>
      <w:bookmarkEnd w:id="15"/>
      <w:bookmarkEnd w:id="16"/>
      <w:bookmarkEnd w:id="17"/>
      <w:bookmarkEnd w:id="18"/>
      <w:bookmarkEnd w:id="19"/>
      <w:bookmarkEnd w:id="20"/>
      <w:bookmarkEnd w:id="21"/>
      <w:bookmarkEnd w:id="22"/>
      <w:bookmarkEnd w:id="23"/>
      <w:bookmarkEnd w:id="24"/>
      <w:bookmarkEnd w:id="25"/>
    </w:p>
    <w:p w:rsidR="009F45BA" w:rsidRPr="004441C0" w:rsidRDefault="009F45BA" w:rsidP="009F45BA">
      <w:pPr>
        <w:widowControl w:val="0"/>
        <w:spacing w:before="80"/>
        <w:ind w:firstLine="720"/>
        <w:jc w:val="both"/>
        <w:rPr>
          <w:rFonts w:ascii="Times New Roman" w:hAnsi="Times New Roman" w:cs="Times New Roman"/>
          <w:b/>
          <w:sz w:val="28"/>
          <w:szCs w:val="28"/>
          <w:lang w:val="nl-NL"/>
        </w:rPr>
      </w:pPr>
      <w:r w:rsidRPr="004441C0">
        <w:rPr>
          <w:rFonts w:ascii="Times New Roman" w:hAnsi="Times New Roman" w:cs="Times New Roman"/>
          <w:b/>
          <w:sz w:val="28"/>
          <w:szCs w:val="28"/>
          <w:lang w:val="nl-NL"/>
        </w:rPr>
        <w:t>II. DANH MỤC CÔNG TRÌNH DỰ ÁN, DIỆN TÍCH ĐĂNG KÝ CHUYỂN MỤC ĐÍCH SỬ DỤNG ĐẤT CỦA HỘ GIA ĐÌNH CÁ NHÂN ĐƯA VÀO KẾ HOẠCH SỬ DỤNG ĐẤ</w:t>
      </w:r>
      <w:r w:rsidR="00F26A48" w:rsidRPr="004441C0">
        <w:rPr>
          <w:rFonts w:ascii="Times New Roman" w:hAnsi="Times New Roman" w:cs="Times New Roman"/>
          <w:b/>
          <w:sz w:val="28"/>
          <w:szCs w:val="28"/>
          <w:lang w:val="nl-NL"/>
        </w:rPr>
        <w:t xml:space="preserve">T </w:t>
      </w:r>
      <w:r w:rsidR="00DD4784">
        <w:rPr>
          <w:rFonts w:ascii="Times New Roman" w:hAnsi="Times New Roman" w:cs="Times New Roman"/>
          <w:b/>
          <w:sz w:val="28"/>
          <w:szCs w:val="28"/>
          <w:lang w:val="nl-NL"/>
        </w:rPr>
        <w:t>NĂM 2024</w:t>
      </w:r>
    </w:p>
    <w:p w:rsidR="00D624B3" w:rsidRPr="004441C0" w:rsidRDefault="004B2667" w:rsidP="009F45BA">
      <w:pPr>
        <w:widowControl w:val="0"/>
        <w:spacing w:before="80"/>
        <w:ind w:firstLine="720"/>
        <w:jc w:val="both"/>
        <w:rPr>
          <w:rFonts w:ascii="Times New Roman" w:hAnsi="Times New Roman" w:cs="Times New Roman"/>
          <w:b/>
          <w:sz w:val="28"/>
          <w:szCs w:val="28"/>
          <w:lang w:val="nl-NL"/>
        </w:rPr>
      </w:pPr>
      <w:r w:rsidRPr="004441C0">
        <w:rPr>
          <w:rFonts w:ascii="Times New Roman" w:hAnsi="Times New Roman" w:cs="Times New Roman"/>
          <w:b/>
          <w:sz w:val="28"/>
          <w:szCs w:val="28"/>
          <w:lang w:val="nl-NL"/>
        </w:rPr>
        <w:t xml:space="preserve">2.1. Danh mục công trình, dự án đưa vào Kế hoạch SDĐ </w:t>
      </w:r>
      <w:r w:rsidR="00DD4784">
        <w:rPr>
          <w:rFonts w:ascii="Times New Roman" w:hAnsi="Times New Roman" w:cs="Times New Roman"/>
          <w:b/>
          <w:sz w:val="28"/>
          <w:szCs w:val="28"/>
          <w:lang w:val="nl-NL"/>
        </w:rPr>
        <w:t>năm 2024</w:t>
      </w:r>
    </w:p>
    <w:p w:rsidR="004B2667" w:rsidRPr="004441C0" w:rsidRDefault="004B2667" w:rsidP="004B2667">
      <w:pPr>
        <w:widowControl w:val="0"/>
        <w:spacing w:before="80"/>
        <w:ind w:firstLine="720"/>
        <w:jc w:val="both"/>
        <w:rPr>
          <w:rFonts w:ascii="Times New Roman" w:hAnsi="Times New Roman" w:cs="Times New Roman"/>
          <w:b/>
          <w:i/>
          <w:sz w:val="28"/>
          <w:szCs w:val="28"/>
          <w:lang w:val="nl-NL"/>
        </w:rPr>
      </w:pPr>
      <w:bookmarkStart w:id="38" w:name="_Toc359274127"/>
      <w:bookmarkStart w:id="39" w:name="_Toc28007953"/>
      <w:r w:rsidRPr="004441C0">
        <w:rPr>
          <w:rFonts w:ascii="Times New Roman" w:hAnsi="Times New Roman" w:cs="Times New Roman"/>
          <w:b/>
          <w:i/>
          <w:sz w:val="28"/>
          <w:szCs w:val="28"/>
          <w:lang w:val="nl-NL"/>
        </w:rPr>
        <w:t>2.1.1. Nhu cầu sử dụng đất của các tổ chức</w:t>
      </w:r>
    </w:p>
    <w:p w:rsidR="009F45BA" w:rsidRPr="004441C0" w:rsidRDefault="00D624B3" w:rsidP="009F45BA">
      <w:pPr>
        <w:spacing w:before="40" w:after="40" w:line="24" w:lineRule="atLeast"/>
        <w:ind w:firstLine="547"/>
        <w:jc w:val="both"/>
        <w:rPr>
          <w:rFonts w:ascii="Times New Roman" w:eastAsia="Times New Roman" w:hAnsi="Times New Roman" w:cs="Times New Roman"/>
          <w:sz w:val="28"/>
          <w:szCs w:val="28"/>
          <w:lang w:val="de-DE"/>
        </w:rPr>
      </w:pPr>
      <w:r w:rsidRPr="004441C0">
        <w:rPr>
          <w:rFonts w:ascii="Times New Roman" w:eastAsia="Times New Roman" w:hAnsi="Times New Roman" w:cs="Times New Roman"/>
          <w:sz w:val="28"/>
          <w:szCs w:val="28"/>
          <w:lang w:val="de-DE"/>
        </w:rPr>
        <w:t>Tổ</w:t>
      </w:r>
      <w:r w:rsidR="004B2667" w:rsidRPr="004441C0">
        <w:rPr>
          <w:rFonts w:ascii="Times New Roman" w:eastAsia="Times New Roman" w:hAnsi="Times New Roman" w:cs="Times New Roman"/>
          <w:sz w:val="28"/>
          <w:szCs w:val="28"/>
          <w:lang w:val="de-DE"/>
        </w:rPr>
        <w:t>ng số</w:t>
      </w:r>
      <w:r w:rsidRPr="004441C0">
        <w:rPr>
          <w:rFonts w:ascii="Times New Roman" w:eastAsia="Times New Roman" w:hAnsi="Times New Roman" w:cs="Times New Roman"/>
          <w:sz w:val="28"/>
          <w:szCs w:val="28"/>
          <w:lang w:val="de-DE"/>
        </w:rPr>
        <w:t xml:space="preserve"> công trình</w:t>
      </w:r>
      <w:r w:rsidR="004B2667" w:rsidRPr="004441C0">
        <w:rPr>
          <w:rFonts w:ascii="Times New Roman" w:eastAsia="Times New Roman" w:hAnsi="Times New Roman" w:cs="Times New Roman"/>
          <w:sz w:val="28"/>
          <w:szCs w:val="28"/>
          <w:lang w:val="de-DE"/>
        </w:rPr>
        <w:t>, dự án</w:t>
      </w:r>
      <w:r w:rsidR="00F05CEB">
        <w:rPr>
          <w:rFonts w:ascii="Times New Roman" w:eastAsia="Times New Roman" w:hAnsi="Times New Roman" w:cs="Times New Roman"/>
          <w:sz w:val="28"/>
          <w:szCs w:val="28"/>
          <w:lang w:val="de-DE"/>
        </w:rPr>
        <w:t xml:space="preserve"> </w:t>
      </w:r>
      <w:r w:rsidR="00DD4784">
        <w:rPr>
          <w:rFonts w:ascii="Times New Roman" w:eastAsia="Times New Roman" w:hAnsi="Times New Roman" w:cs="Times New Roman"/>
          <w:sz w:val="28"/>
          <w:szCs w:val="28"/>
          <w:lang w:val="de-DE"/>
        </w:rPr>
        <w:t>năm 2024</w:t>
      </w:r>
      <w:r w:rsidR="00F05CEB">
        <w:rPr>
          <w:rFonts w:ascii="Times New Roman" w:eastAsia="Times New Roman" w:hAnsi="Times New Roman" w:cs="Times New Roman"/>
          <w:sz w:val="28"/>
          <w:szCs w:val="28"/>
          <w:lang w:val="de-DE"/>
        </w:rPr>
        <w:t>: 4</w:t>
      </w:r>
      <w:r w:rsidR="0042159E">
        <w:rPr>
          <w:rFonts w:ascii="Times New Roman" w:eastAsia="Times New Roman" w:hAnsi="Times New Roman" w:cs="Times New Roman"/>
          <w:sz w:val="28"/>
          <w:szCs w:val="28"/>
          <w:lang w:val="de-DE"/>
        </w:rPr>
        <w:t>6</w:t>
      </w:r>
      <w:r w:rsidRPr="004441C0">
        <w:rPr>
          <w:rFonts w:ascii="Times New Roman" w:eastAsia="Times New Roman" w:hAnsi="Times New Roman" w:cs="Times New Roman"/>
          <w:sz w:val="28"/>
          <w:szCs w:val="28"/>
          <w:lang w:val="de-DE"/>
        </w:rPr>
        <w:t xml:space="preserve"> công trình, trong đó: chuyển tiếp </w:t>
      </w:r>
      <w:r w:rsidR="00DD4784">
        <w:rPr>
          <w:rFonts w:ascii="Times New Roman" w:eastAsia="Times New Roman" w:hAnsi="Times New Roman" w:cs="Times New Roman"/>
          <w:sz w:val="28"/>
          <w:szCs w:val="28"/>
          <w:lang w:val="de-DE"/>
        </w:rPr>
        <w:t>năm 2023</w:t>
      </w:r>
      <w:r w:rsidR="00571BCA">
        <w:rPr>
          <w:rFonts w:ascii="Times New Roman" w:eastAsia="Times New Roman" w:hAnsi="Times New Roman" w:cs="Times New Roman"/>
          <w:sz w:val="28"/>
          <w:szCs w:val="28"/>
          <w:lang w:val="de-DE"/>
        </w:rPr>
        <w:t xml:space="preserve"> sang</w:t>
      </w:r>
      <w:r w:rsidR="0042159E">
        <w:rPr>
          <w:rFonts w:ascii="Times New Roman" w:eastAsia="Times New Roman" w:hAnsi="Times New Roman" w:cs="Times New Roman"/>
          <w:sz w:val="28"/>
          <w:szCs w:val="28"/>
          <w:lang w:val="de-DE"/>
        </w:rPr>
        <w:t xml:space="preserve"> 38 công trình và đăng ký mới 08</w:t>
      </w:r>
      <w:r w:rsidRPr="004441C0">
        <w:rPr>
          <w:rFonts w:ascii="Times New Roman" w:eastAsia="Times New Roman" w:hAnsi="Times New Roman" w:cs="Times New Roman"/>
          <w:sz w:val="28"/>
          <w:szCs w:val="28"/>
          <w:lang w:val="de-DE"/>
        </w:rPr>
        <w:t xml:space="preserve"> công trình.</w:t>
      </w:r>
      <w:r w:rsidR="007D2B5B" w:rsidRPr="004441C0">
        <w:rPr>
          <w:rFonts w:ascii="Times New Roman" w:eastAsia="Times New Roman" w:hAnsi="Times New Roman" w:cs="Times New Roman"/>
          <w:sz w:val="28"/>
          <w:szCs w:val="28"/>
          <w:lang w:val="de-DE"/>
        </w:rPr>
        <w:t xml:space="preserve"> </w:t>
      </w:r>
      <w:r w:rsidR="00E65815" w:rsidRPr="004441C0">
        <w:rPr>
          <w:rFonts w:ascii="Times New Roman" w:eastAsia="Times New Roman" w:hAnsi="Times New Roman" w:cs="Times New Roman"/>
          <w:sz w:val="28"/>
          <w:szCs w:val="28"/>
          <w:lang w:val="de-DE"/>
        </w:rPr>
        <w:t xml:space="preserve">Ngoài ra trong </w:t>
      </w:r>
      <w:r w:rsidR="00DD4784">
        <w:rPr>
          <w:rFonts w:ascii="Times New Roman" w:eastAsia="Times New Roman" w:hAnsi="Times New Roman" w:cs="Times New Roman"/>
          <w:sz w:val="28"/>
          <w:szCs w:val="28"/>
          <w:lang w:val="de-DE"/>
        </w:rPr>
        <w:t>năm 2024</w:t>
      </w:r>
      <w:r w:rsidR="00E65815" w:rsidRPr="004441C0">
        <w:rPr>
          <w:rFonts w:ascii="Times New Roman" w:eastAsia="Times New Roman" w:hAnsi="Times New Roman" w:cs="Times New Roman"/>
          <w:sz w:val="28"/>
          <w:szCs w:val="28"/>
          <w:lang w:val="de-DE"/>
        </w:rPr>
        <w:t xml:space="preserve"> thị xã đưa vào 12 hạng mục đã thực hiện công tác thu hồi, đền bù để thực chuyển mục đích, giao đất,…. </w:t>
      </w:r>
      <w:r w:rsidR="00571BCA">
        <w:rPr>
          <w:rFonts w:ascii="Times New Roman" w:eastAsia="Times New Roman" w:hAnsi="Times New Roman" w:cs="Times New Roman"/>
          <w:sz w:val="28"/>
          <w:szCs w:val="28"/>
          <w:lang w:val="de-DE"/>
        </w:rPr>
        <w:t>v</w:t>
      </w:r>
      <w:r w:rsidR="00E248FB" w:rsidRPr="004441C0">
        <w:rPr>
          <w:rFonts w:ascii="Times New Roman" w:eastAsia="Times New Roman" w:hAnsi="Times New Roman" w:cs="Times New Roman"/>
          <w:sz w:val="28"/>
          <w:szCs w:val="28"/>
          <w:lang w:val="de-DE"/>
        </w:rPr>
        <w:t xml:space="preserve">à </w:t>
      </w:r>
      <w:r w:rsidR="00E65815" w:rsidRPr="004441C0">
        <w:rPr>
          <w:rFonts w:ascii="Times New Roman" w:eastAsia="Times New Roman" w:hAnsi="Times New Roman" w:cs="Times New Roman"/>
          <w:sz w:val="28"/>
          <w:szCs w:val="28"/>
          <w:lang w:val="de-DE"/>
        </w:rPr>
        <w:t>hoàn thiện thủ tục đất đai.</w:t>
      </w:r>
      <w:r w:rsidR="00AF1B8D" w:rsidRPr="004441C0">
        <w:rPr>
          <w:rFonts w:ascii="Times New Roman" w:eastAsia="Times New Roman" w:hAnsi="Times New Roman" w:cs="Times New Roman"/>
          <w:sz w:val="28"/>
          <w:szCs w:val="28"/>
          <w:lang w:val="de-DE"/>
        </w:rPr>
        <w:t xml:space="preserve"> </w:t>
      </w:r>
      <w:r w:rsidR="00DC526C">
        <w:rPr>
          <w:rFonts w:ascii="Times New Roman" w:eastAsia="Times New Roman" w:hAnsi="Times New Roman" w:cs="Times New Roman"/>
          <w:i/>
          <w:sz w:val="28"/>
          <w:szCs w:val="28"/>
          <w:lang w:val="de-DE"/>
        </w:rPr>
        <w:t>(chi tiết xem phu biểu 01, 0</w:t>
      </w:r>
      <w:r w:rsidR="006519A5">
        <w:rPr>
          <w:rFonts w:ascii="Times New Roman" w:eastAsia="Times New Roman" w:hAnsi="Times New Roman" w:cs="Times New Roman"/>
          <w:i/>
          <w:sz w:val="28"/>
          <w:szCs w:val="28"/>
          <w:lang w:val="de-DE"/>
        </w:rPr>
        <w:t>4</w:t>
      </w:r>
      <w:r w:rsidR="00AF1B8D" w:rsidRPr="004441C0">
        <w:rPr>
          <w:rFonts w:ascii="Times New Roman" w:eastAsia="Times New Roman" w:hAnsi="Times New Roman" w:cs="Times New Roman"/>
          <w:i/>
          <w:sz w:val="28"/>
          <w:szCs w:val="28"/>
          <w:lang w:val="de-DE"/>
        </w:rPr>
        <w:t>).</w:t>
      </w:r>
    </w:p>
    <w:p w:rsidR="006A5E8E" w:rsidRPr="004441C0" w:rsidRDefault="006A5E8E" w:rsidP="006A5E8E">
      <w:pPr>
        <w:spacing w:before="40" w:after="40" w:line="24" w:lineRule="atLeast"/>
        <w:ind w:firstLine="547"/>
        <w:jc w:val="both"/>
        <w:rPr>
          <w:rFonts w:ascii="Times New Roman" w:eastAsia="Times New Roman" w:hAnsi="Times New Roman" w:cs="Times New Roman"/>
          <w:sz w:val="28"/>
          <w:szCs w:val="28"/>
          <w:lang w:val="de-DE"/>
        </w:rPr>
      </w:pPr>
      <w:bookmarkStart w:id="40" w:name="_Toc96778111"/>
      <w:bookmarkStart w:id="41" w:name="_Toc97417306"/>
      <w:bookmarkStart w:id="42" w:name="_Toc98133355"/>
      <w:r w:rsidRPr="004441C0">
        <w:rPr>
          <w:rFonts w:ascii="Times New Roman" w:eastAsia="Times New Roman" w:hAnsi="Times New Roman" w:cs="Times New Roman"/>
          <w:sz w:val="28"/>
          <w:szCs w:val="28"/>
          <w:lang w:val="de-DE"/>
        </w:rPr>
        <w:t xml:space="preserve">Biểu </w:t>
      </w:r>
      <w:r w:rsidR="00F21065">
        <w:rPr>
          <w:rFonts w:ascii="Times New Roman" w:eastAsia="Times New Roman" w:hAnsi="Times New Roman" w:cs="Times New Roman"/>
          <w:sz w:val="28"/>
          <w:szCs w:val="28"/>
          <w:lang w:val="de-DE"/>
        </w:rPr>
        <w:t>09</w:t>
      </w:r>
      <w:r w:rsidRPr="004441C0">
        <w:rPr>
          <w:rFonts w:ascii="Times New Roman" w:eastAsia="Times New Roman" w:hAnsi="Times New Roman" w:cs="Times New Roman"/>
          <w:sz w:val="28"/>
          <w:szCs w:val="28"/>
          <w:lang w:val="de-DE"/>
        </w:rPr>
        <w:t xml:space="preserve">: Danh mục các công trình, dự án thực hiện trong </w:t>
      </w:r>
      <w:bookmarkEnd w:id="40"/>
      <w:bookmarkEnd w:id="41"/>
      <w:bookmarkEnd w:id="42"/>
      <w:r w:rsidR="00DD4784">
        <w:rPr>
          <w:rFonts w:ascii="Times New Roman" w:eastAsia="Times New Roman" w:hAnsi="Times New Roman" w:cs="Times New Roman"/>
          <w:sz w:val="28"/>
          <w:szCs w:val="28"/>
          <w:lang w:val="de-DE"/>
        </w:rPr>
        <w:t>năm 2024</w:t>
      </w:r>
    </w:p>
    <w:tbl>
      <w:tblPr>
        <w:tblW w:w="5000" w:type="pct"/>
        <w:tblCellMar>
          <w:left w:w="0" w:type="dxa"/>
          <w:right w:w="0" w:type="dxa"/>
        </w:tblCellMar>
        <w:tblLook w:val="04A0" w:firstRow="1" w:lastRow="0" w:firstColumn="1" w:lastColumn="0" w:noHBand="0" w:noVBand="1"/>
      </w:tblPr>
      <w:tblGrid>
        <w:gridCol w:w="411"/>
        <w:gridCol w:w="3811"/>
        <w:gridCol w:w="1150"/>
        <w:gridCol w:w="1706"/>
        <w:gridCol w:w="1130"/>
        <w:gridCol w:w="1083"/>
      </w:tblGrid>
      <w:tr w:rsidR="0069565E" w:rsidRPr="00571BCA" w:rsidTr="00571BCA">
        <w:trPr>
          <w:trHeight w:val="1104"/>
          <w:tblHeader/>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565E" w:rsidRPr="00571BCA" w:rsidRDefault="0069565E">
            <w:pPr>
              <w:jc w:val="center"/>
              <w:rPr>
                <w:rFonts w:ascii="Times New Roman" w:hAnsi="Times New Roman" w:cs="Times New Roman"/>
                <w:b/>
                <w:bCs/>
                <w:sz w:val="24"/>
                <w:szCs w:val="24"/>
              </w:rPr>
            </w:pPr>
            <w:r w:rsidRPr="00571BCA">
              <w:rPr>
                <w:rFonts w:ascii="Times New Roman" w:hAnsi="Times New Roman" w:cs="Times New Roman"/>
                <w:b/>
                <w:bCs/>
                <w:sz w:val="24"/>
                <w:szCs w:val="24"/>
              </w:rPr>
              <w:t xml:space="preserve">Số </w:t>
            </w:r>
            <w:r w:rsidRPr="00571BCA">
              <w:rPr>
                <w:rFonts w:ascii="Times New Roman" w:hAnsi="Times New Roman" w:cs="Times New Roman"/>
                <w:b/>
                <w:bCs/>
                <w:sz w:val="24"/>
                <w:szCs w:val="24"/>
              </w:rPr>
              <w:br/>
              <w:t>TT</w:t>
            </w:r>
          </w:p>
        </w:tc>
        <w:tc>
          <w:tcPr>
            <w:tcW w:w="20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565E" w:rsidRPr="00571BCA" w:rsidRDefault="0069565E">
            <w:pPr>
              <w:jc w:val="center"/>
              <w:rPr>
                <w:rFonts w:ascii="Times New Roman" w:hAnsi="Times New Roman" w:cs="Times New Roman"/>
                <w:b/>
                <w:bCs/>
                <w:sz w:val="24"/>
                <w:szCs w:val="24"/>
              </w:rPr>
            </w:pPr>
            <w:r w:rsidRPr="00571BCA">
              <w:rPr>
                <w:rFonts w:ascii="Times New Roman" w:hAnsi="Times New Roman" w:cs="Times New Roman"/>
                <w:b/>
                <w:bCs/>
                <w:sz w:val="24"/>
                <w:szCs w:val="24"/>
              </w:rPr>
              <w:t>Danh mục công trình, dự án</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565E" w:rsidRPr="00571BCA" w:rsidRDefault="0069565E">
            <w:pPr>
              <w:jc w:val="center"/>
              <w:rPr>
                <w:rFonts w:ascii="Times New Roman" w:hAnsi="Times New Roman" w:cs="Times New Roman"/>
                <w:b/>
                <w:bCs/>
                <w:sz w:val="24"/>
                <w:szCs w:val="24"/>
              </w:rPr>
            </w:pPr>
            <w:r w:rsidRPr="00571BCA">
              <w:rPr>
                <w:rFonts w:ascii="Times New Roman" w:hAnsi="Times New Roman" w:cs="Times New Roman"/>
                <w:b/>
                <w:bCs/>
                <w:sz w:val="24"/>
                <w:szCs w:val="24"/>
              </w:rPr>
              <w:t xml:space="preserve">CT-DA chuyển tiếp/đăng ký mới </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565E" w:rsidRPr="00571BCA" w:rsidRDefault="0069565E">
            <w:pPr>
              <w:jc w:val="center"/>
              <w:rPr>
                <w:rFonts w:ascii="Times New Roman" w:hAnsi="Times New Roman" w:cs="Times New Roman"/>
                <w:b/>
                <w:bCs/>
                <w:sz w:val="24"/>
                <w:szCs w:val="24"/>
              </w:rPr>
            </w:pPr>
            <w:r w:rsidRPr="00571BCA">
              <w:rPr>
                <w:rFonts w:ascii="Times New Roman" w:hAnsi="Times New Roman" w:cs="Times New Roman"/>
                <w:b/>
                <w:bCs/>
                <w:sz w:val="24"/>
                <w:szCs w:val="24"/>
              </w:rPr>
              <w:t xml:space="preserve"> Chủ đầu tư </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565E" w:rsidRPr="00571BCA" w:rsidRDefault="0069565E" w:rsidP="00E65815">
            <w:pPr>
              <w:jc w:val="center"/>
              <w:rPr>
                <w:rFonts w:ascii="Times New Roman" w:hAnsi="Times New Roman" w:cs="Times New Roman"/>
                <w:b/>
                <w:bCs/>
                <w:sz w:val="24"/>
                <w:szCs w:val="24"/>
              </w:rPr>
            </w:pPr>
            <w:r w:rsidRPr="00571BCA">
              <w:rPr>
                <w:rFonts w:ascii="Times New Roman" w:hAnsi="Times New Roman" w:cs="Times New Roman"/>
                <w:b/>
                <w:bCs/>
                <w:sz w:val="24"/>
                <w:szCs w:val="24"/>
              </w:rPr>
              <w:t xml:space="preserve"> Diện tích (ha) </w:t>
            </w:r>
          </w:p>
        </w:tc>
        <w:tc>
          <w:tcPr>
            <w:tcW w:w="583" w:type="pct"/>
            <w:tcBorders>
              <w:top w:val="single" w:sz="4" w:space="0" w:color="auto"/>
              <w:left w:val="single" w:sz="4" w:space="0" w:color="auto"/>
              <w:bottom w:val="single" w:sz="4" w:space="0" w:color="auto"/>
              <w:right w:val="single" w:sz="4" w:space="0" w:color="auto"/>
            </w:tcBorders>
            <w:vAlign w:val="center"/>
          </w:tcPr>
          <w:p w:rsidR="0069565E" w:rsidRPr="00571BCA" w:rsidRDefault="0069565E" w:rsidP="00E65815">
            <w:pPr>
              <w:jc w:val="center"/>
              <w:rPr>
                <w:rFonts w:ascii="Times New Roman" w:hAnsi="Times New Roman" w:cs="Times New Roman"/>
                <w:b/>
                <w:bCs/>
                <w:sz w:val="24"/>
                <w:szCs w:val="24"/>
              </w:rPr>
            </w:pPr>
            <w:r w:rsidRPr="00571BCA">
              <w:rPr>
                <w:rFonts w:ascii="Times New Roman" w:hAnsi="Times New Roman" w:cs="Times New Roman"/>
                <w:b/>
                <w:bCs/>
                <w:sz w:val="24"/>
                <w:szCs w:val="24"/>
              </w:rPr>
              <w:t>Địa điểm</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b/>
                <w:bCs/>
                <w:sz w:val="24"/>
                <w:szCs w:val="24"/>
              </w:rPr>
            </w:pPr>
            <w:r w:rsidRPr="00571BCA">
              <w:rPr>
                <w:rFonts w:ascii="Times New Roman" w:hAnsi="Times New Roman" w:cs="Times New Roman"/>
                <w:b/>
                <w:bCs/>
                <w:sz w:val="24"/>
                <w:szCs w:val="24"/>
              </w:rPr>
              <w:t>I</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b/>
                <w:bCs/>
                <w:sz w:val="24"/>
                <w:szCs w:val="24"/>
              </w:rPr>
            </w:pPr>
            <w:r w:rsidRPr="00571BCA">
              <w:rPr>
                <w:rFonts w:ascii="Times New Roman" w:hAnsi="Times New Roman" w:cs="Times New Roman"/>
                <w:b/>
                <w:bCs/>
                <w:sz w:val="24"/>
                <w:szCs w:val="24"/>
              </w:rPr>
              <w:t xml:space="preserve">  Công trình quốc phòng, an ninh </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b/>
                <w:bCs/>
                <w:sz w:val="24"/>
                <w:szCs w:val="24"/>
              </w:rPr>
            </w:pPr>
            <w:r w:rsidRPr="00571BCA">
              <w:rPr>
                <w:rFonts w:ascii="Times New Roman" w:hAnsi="Times New Roman" w:cs="Times New Roman"/>
                <w:b/>
                <w:bCs/>
                <w:sz w:val="24"/>
                <w:szCs w:val="24"/>
              </w:rPr>
              <w:t> </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b/>
                <w:bCs/>
                <w:sz w:val="24"/>
                <w:szCs w:val="24"/>
              </w:rPr>
            </w:pPr>
            <w:r w:rsidRPr="00571BCA">
              <w:rPr>
                <w:rFonts w:ascii="Times New Roman" w:hAnsi="Times New Roman" w:cs="Times New Roman"/>
                <w:b/>
                <w:bCs/>
                <w:sz w:val="24"/>
                <w:szCs w:val="24"/>
              </w:rPr>
              <w:t> </w:t>
            </w:r>
          </w:p>
        </w:tc>
        <w:tc>
          <w:tcPr>
            <w:tcW w:w="608" w:type="pct"/>
            <w:tcBorders>
              <w:top w:val="single" w:sz="4" w:space="0" w:color="auto"/>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b/>
                <w:bCs/>
                <w:sz w:val="24"/>
                <w:szCs w:val="24"/>
              </w:rPr>
            </w:pPr>
            <w:r w:rsidRPr="00571BCA">
              <w:rPr>
                <w:rFonts w:ascii="Times New Roman" w:hAnsi="Times New Roman" w:cs="Times New Roman"/>
                <w:b/>
                <w:bCs/>
                <w:sz w:val="24"/>
                <w:szCs w:val="24"/>
              </w:rPr>
              <w:t> </w:t>
            </w:r>
          </w:p>
        </w:tc>
        <w:tc>
          <w:tcPr>
            <w:tcW w:w="583" w:type="pct"/>
            <w:tcBorders>
              <w:top w:val="single" w:sz="4" w:space="0" w:color="auto"/>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b/>
                <w:bCs/>
                <w:sz w:val="24"/>
                <w:szCs w:val="24"/>
              </w:rPr>
            </w:pPr>
            <w:r w:rsidRPr="00571BCA">
              <w:rPr>
                <w:rFonts w:ascii="Times New Roman" w:hAnsi="Times New Roman" w:cs="Times New Roman"/>
                <w:b/>
                <w:bCs/>
                <w:sz w:val="24"/>
                <w:szCs w:val="24"/>
              </w:rPr>
              <w:t> </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1</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Trụ sở làm việc công an thị xã Buôn Hồ</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Công an tỉnh Đắk Lắk</w:t>
            </w:r>
          </w:p>
        </w:tc>
        <w:tc>
          <w:tcPr>
            <w:tcW w:w="608" w:type="pct"/>
            <w:tcBorders>
              <w:top w:val="nil"/>
              <w:left w:val="nil"/>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3,30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Phường An Lạc </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b/>
                <w:bCs/>
                <w:sz w:val="24"/>
                <w:szCs w:val="24"/>
              </w:rPr>
            </w:pPr>
            <w:r w:rsidRPr="00571BCA">
              <w:rPr>
                <w:rFonts w:ascii="Times New Roman" w:hAnsi="Times New Roman" w:cs="Times New Roman"/>
                <w:b/>
                <w:bCs/>
                <w:sz w:val="24"/>
                <w:szCs w:val="24"/>
              </w:rPr>
              <w:t>II</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b/>
                <w:bCs/>
                <w:sz w:val="24"/>
                <w:szCs w:val="24"/>
              </w:rPr>
            </w:pPr>
            <w:r w:rsidRPr="00571BCA">
              <w:rPr>
                <w:rFonts w:ascii="Times New Roman" w:hAnsi="Times New Roman" w:cs="Times New Roman"/>
                <w:b/>
                <w:bCs/>
                <w:sz w:val="24"/>
                <w:szCs w:val="24"/>
              </w:rPr>
              <w:t xml:space="preserve"> Công trình dự án do HĐND tỉnh chấp thuận mà phải thu hồi đất </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1</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Bến xe thị xã Buôn Hồ (Tổng diện tích dự án là 0,311 ha, trong đó diện tích thu hồi 0,05 ha)</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HTX DV vận tải Thanh Hà</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0,311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An Bình</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2</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 xml:space="preserve">Đường giao thông phía Tây Quốc lộ 14 (đoạn từ Quốc Lộ 14 thuộc phường </w:t>
            </w:r>
            <w:r w:rsidRPr="00571BCA">
              <w:rPr>
                <w:rFonts w:ascii="Times New Roman" w:hAnsi="Times New Roman" w:cs="Times New Roman"/>
                <w:sz w:val="24"/>
                <w:szCs w:val="24"/>
              </w:rPr>
              <w:lastRenderedPageBreak/>
              <w:t>Đạt Hiếu đến suối A Jun, phường Thống Nhất), thị xã Buôn Hồ.</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lastRenderedPageBreak/>
              <w:t>Chuyển tiếp</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Ban Quản lý dự án ĐTXDCT </w:t>
            </w:r>
            <w:r w:rsidRPr="00571BCA">
              <w:rPr>
                <w:rFonts w:ascii="Times New Roman" w:hAnsi="Times New Roman" w:cs="Times New Roman"/>
                <w:sz w:val="24"/>
                <w:szCs w:val="24"/>
              </w:rPr>
              <w:lastRenderedPageBreak/>
              <w:t>Dân dụng và Công nghiệp tỉnh Đắk Lắk</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lastRenderedPageBreak/>
              <w:t xml:space="preserve">         6,08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An Bình, Đoàn Kết</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lastRenderedPageBreak/>
              <w:t>3</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Đường giao thông từ xã Bình Thuận, thị xã Buôn Hồ đi KM111+950 Quốc lộ 26, xã Ea Phê, huyện Krông Pắc</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Ban Quản lý dự án ĐTXDCT GT&amp;NNPTNT tỉnh Đắk Lắk</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2,11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Bình Thuận</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4</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Nâng cấp, mở rộng đường Lê Quý Đôn, phường An Bình, thị xã Buôn Hồ</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Ban quản lý dự án ĐTXD thị xã</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0,08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Phường An Bình </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5</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Nâng cấp, cải tạo hồ Hà Cỏ, phường Bình Tân, thị xã Buôn Hồ</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Ban quản lý dự án ĐTXD thị xã</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0,42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Phường Bình Tân, Bình Thuận </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6</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Bệnh viện đa khoa thị xã Buôn Hồ</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Ban Quản lý dự án ĐTXDCT Dân dụng và Công nghiệp tỉnh Đắk Lắk</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10,00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Phường An Bình, phường Đoàn Kết</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7</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Bãi rác thải sinh hoạt thị xã Buôn Hồ</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TT PTQĐ thị xã; Công ty cổ phần Cơ khí Môi trường Việt Nam</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2,00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Ea Drông </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8</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Mở rộng khu đô thị Đông Nam (trong đó diện tích đất nhà ở hiện trạng chỉnh trang có 0,27 ha)</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Kêu gọi đầu tư</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12,40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Phường An Lạc </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9</w:t>
            </w:r>
          </w:p>
        </w:tc>
        <w:tc>
          <w:tcPr>
            <w:tcW w:w="2051" w:type="pct"/>
            <w:tcBorders>
              <w:top w:val="single" w:sz="4" w:space="0" w:color="auto"/>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Khu dân cư đô thị phường Thiện An</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Kêu gọi đầu tư</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18,75 </w:t>
            </w:r>
          </w:p>
        </w:tc>
        <w:tc>
          <w:tcPr>
            <w:tcW w:w="583"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Thiện An </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10</w:t>
            </w:r>
          </w:p>
        </w:tc>
        <w:tc>
          <w:tcPr>
            <w:tcW w:w="2051" w:type="pct"/>
            <w:tcBorders>
              <w:top w:val="single" w:sz="4" w:space="0" w:color="auto"/>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Khu Trung tâm thương mại, khu dân cư tại phường An Bình, Đạt Hiếu (trong đó diện tích đất ở hiện trạng, cải tạo chỉnh trang có 0,35 ha)</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Kêu gọi đầu tư</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19,04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Phường An Bình, Đạt Hiếu </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11</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Trụ sở làm việc Kho bạc Nhà nước Buôn Hồ</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Kho bạc Nhà nước Đắk Lắk</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0,36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phường An Lạc</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12</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Nâng cấp công suất truyền tải đường dây 110KV TBA 220kV Krông Buk-Buôn Ma Thuột, tỉnh Đắk Lắk</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Ban QLDA lưới điện Miền Trung- Tổng Công ty điện lực miền Trung</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0,26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Đạt Hiếu, An BÌnh, Đoàn Kết, Thống Nhất, Bình Tân và xã Cư Bao</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13</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color w:val="000099"/>
                <w:sz w:val="24"/>
                <w:szCs w:val="24"/>
              </w:rPr>
            </w:pPr>
            <w:r w:rsidRPr="00571BCA">
              <w:rPr>
                <w:rFonts w:ascii="Times New Roman" w:hAnsi="Times New Roman" w:cs="Times New Roman"/>
                <w:color w:val="000099"/>
                <w:sz w:val="24"/>
                <w:szCs w:val="24"/>
              </w:rPr>
              <w:t>Vỉa hè đường Trần Hưng Đạo (đoạn từ đầu đường Trần Hưng Đạo hướng đến trường TH Nguyễn Trãi)</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Đ/ký mới</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Ban quản lý dự án ĐTXD thị xã</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right"/>
              <w:rPr>
                <w:rFonts w:ascii="Times New Roman" w:hAnsi="Times New Roman" w:cs="Times New Roman"/>
                <w:color w:val="000099"/>
                <w:sz w:val="24"/>
                <w:szCs w:val="24"/>
              </w:rPr>
            </w:pPr>
            <w:r w:rsidRPr="00571BCA">
              <w:rPr>
                <w:rFonts w:ascii="Times New Roman" w:hAnsi="Times New Roman" w:cs="Times New Roman"/>
                <w:color w:val="000099"/>
                <w:sz w:val="24"/>
                <w:szCs w:val="24"/>
              </w:rPr>
              <w:t>0,00116</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Phường An Lạc</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14</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color w:val="000099"/>
                <w:sz w:val="24"/>
                <w:szCs w:val="24"/>
              </w:rPr>
            </w:pPr>
            <w:r w:rsidRPr="00571BCA">
              <w:rPr>
                <w:rFonts w:ascii="Times New Roman" w:hAnsi="Times New Roman" w:cs="Times New Roman"/>
                <w:color w:val="000099"/>
                <w:sz w:val="24"/>
                <w:szCs w:val="24"/>
              </w:rPr>
              <w:t>Nhà máy điện gió Buôn Hồ 3 (giai đoạn 1)</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Đ/ký mới</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 </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 xml:space="preserve">         5,00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 xml:space="preserve"> Bình Tân; Bình Thuận </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lastRenderedPageBreak/>
              <w:t>15</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color w:val="000099"/>
                <w:sz w:val="24"/>
                <w:szCs w:val="24"/>
              </w:rPr>
            </w:pPr>
            <w:r w:rsidRPr="00571BCA">
              <w:rPr>
                <w:rFonts w:ascii="Times New Roman" w:hAnsi="Times New Roman" w:cs="Times New Roman"/>
                <w:color w:val="000099"/>
                <w:sz w:val="24"/>
                <w:szCs w:val="24"/>
              </w:rPr>
              <w:t>Nhà máy điện gió Buôn Hồ 1, Nhà máy điện gió Buôn Hồ 2 và Nhà máy điện gió Cư M’gar 2</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Đ/ký mới</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 </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 xml:space="preserve">         8,30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 xml:space="preserve"> phường Bình Tân, phường Thống Nhất, phường Đoàn Kết, phường An Bình, phường Đạt Hiếu và xã Cư Bao </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16</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color w:val="000099"/>
                <w:sz w:val="24"/>
                <w:szCs w:val="24"/>
              </w:rPr>
            </w:pPr>
            <w:r w:rsidRPr="00571BCA">
              <w:rPr>
                <w:rFonts w:ascii="Times New Roman" w:hAnsi="Times New Roman" w:cs="Times New Roman"/>
                <w:color w:val="000099"/>
                <w:sz w:val="24"/>
                <w:szCs w:val="24"/>
              </w:rPr>
              <w:t>Chợ Thống Nhất</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Đ/ký mới</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color w:val="000099"/>
                <w:sz w:val="24"/>
                <w:szCs w:val="24"/>
              </w:rPr>
            </w:pPr>
            <w:r w:rsidRPr="00571BCA">
              <w:rPr>
                <w:rFonts w:ascii="Times New Roman" w:hAnsi="Times New Roman" w:cs="Times New Roman"/>
                <w:color w:val="000099"/>
                <w:sz w:val="24"/>
                <w:szCs w:val="24"/>
              </w:rPr>
              <w:t> </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 xml:space="preserve">         2,10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rPr>
                <w:rFonts w:ascii="Times New Roman" w:hAnsi="Times New Roman" w:cs="Times New Roman"/>
                <w:color w:val="000099"/>
                <w:sz w:val="24"/>
                <w:szCs w:val="24"/>
              </w:rPr>
            </w:pPr>
            <w:r w:rsidRPr="00571BCA">
              <w:rPr>
                <w:rFonts w:ascii="Times New Roman" w:hAnsi="Times New Roman" w:cs="Times New Roman"/>
                <w:color w:val="000099"/>
                <w:sz w:val="24"/>
                <w:szCs w:val="24"/>
              </w:rPr>
              <w:t>Phường Thống Nhất</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b/>
                <w:bCs/>
                <w:sz w:val="24"/>
                <w:szCs w:val="24"/>
              </w:rPr>
            </w:pPr>
            <w:r w:rsidRPr="00571BCA">
              <w:rPr>
                <w:rFonts w:ascii="Times New Roman" w:hAnsi="Times New Roman" w:cs="Times New Roman"/>
                <w:b/>
                <w:bCs/>
                <w:sz w:val="24"/>
                <w:szCs w:val="24"/>
              </w:rPr>
              <w:t>III.</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b/>
                <w:bCs/>
                <w:sz w:val="24"/>
                <w:szCs w:val="24"/>
              </w:rPr>
            </w:pPr>
            <w:r w:rsidRPr="00571BCA">
              <w:rPr>
                <w:rFonts w:ascii="Times New Roman" w:hAnsi="Times New Roman" w:cs="Times New Roman"/>
                <w:b/>
                <w:bCs/>
                <w:sz w:val="24"/>
                <w:szCs w:val="24"/>
              </w:rPr>
              <w:t xml:space="preserve"> Danh mục chuyển mục đích, giao đất, đấu giá, thu hút đầu tư, đầu tư,… </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w:t>
            </w:r>
          </w:p>
        </w:tc>
        <w:tc>
          <w:tcPr>
            <w:tcW w:w="918" w:type="pct"/>
            <w:tcBorders>
              <w:top w:val="nil"/>
              <w:left w:val="nil"/>
              <w:bottom w:val="single" w:sz="4" w:space="0" w:color="auto"/>
              <w:right w:val="single" w:sz="4" w:space="0" w:color="auto"/>
            </w:tcBorders>
            <w:shd w:val="clear" w:color="auto" w:fill="auto"/>
            <w:vAlign w:val="bottom"/>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 </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w:t>
            </w:r>
          </w:p>
        </w:tc>
        <w:tc>
          <w:tcPr>
            <w:tcW w:w="583" w:type="pct"/>
            <w:tcBorders>
              <w:top w:val="nil"/>
              <w:left w:val="nil"/>
              <w:bottom w:val="single" w:sz="4" w:space="0" w:color="auto"/>
              <w:right w:val="single" w:sz="4" w:space="0" w:color="auto"/>
            </w:tcBorders>
            <w:vAlign w:val="bottom"/>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 </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1</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Khu du lịch phía Tây Bắc thác nước Dray Êga</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Thu hút đấu tư</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5,86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An Lạc, Ea Blang </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2</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Khu du lịch thác nước buôn Dlung</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Thu hút đấu tư</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5,00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Xã Ea Siên </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3</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Khu du lịch sinh thái xã Ea Siên</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Thu hút đấu tư</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30,00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Xã Ea Siên </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4</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Khu du lịch sinh thái nghỉ dưỡng đèo Hà Lan (Tổng diện tích khu 181,93 ha. Trong đó, diện tích xây dựng các hạng mục 15,0 ha, diện tích còn lại là rừng cảnh quan, cây xanh dã ngoại,...)</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Thu hút đấu tư</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15,00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Phường Bình Tân </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5</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color w:val="000099"/>
                <w:sz w:val="24"/>
                <w:szCs w:val="24"/>
              </w:rPr>
            </w:pPr>
            <w:r w:rsidRPr="00571BCA">
              <w:rPr>
                <w:rFonts w:ascii="Times New Roman" w:hAnsi="Times New Roman" w:cs="Times New Roman"/>
                <w:color w:val="000099"/>
                <w:sz w:val="24"/>
                <w:szCs w:val="24"/>
              </w:rPr>
              <w:t>Trụ sở Đảng ủy, HĐND, UBND phường Đoàn Kết hạng mục: Nhà làm việc, hội trường và hạ tầng kỹ thuật</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Đ/ký mới</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Ban quản lý dự án ĐTXD thị xã</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ED5392">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 xml:space="preserve">         0,7</w:t>
            </w:r>
            <w:r w:rsidR="00ED5392">
              <w:rPr>
                <w:rFonts w:ascii="Times New Roman" w:hAnsi="Times New Roman" w:cs="Times New Roman"/>
                <w:color w:val="000099"/>
                <w:sz w:val="24"/>
                <w:szCs w:val="24"/>
              </w:rPr>
              <w:t>3</w:t>
            </w:r>
            <w:r w:rsidRPr="00571BCA">
              <w:rPr>
                <w:rFonts w:ascii="Times New Roman" w:hAnsi="Times New Roman" w:cs="Times New Roman"/>
                <w:color w:val="000099"/>
                <w:sz w:val="24"/>
                <w:szCs w:val="24"/>
              </w:rPr>
              <w:t xml:space="preserve">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 xml:space="preserve"> Phường Đoàn Kết </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6</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color w:val="000099"/>
                <w:sz w:val="24"/>
                <w:szCs w:val="24"/>
              </w:rPr>
            </w:pPr>
            <w:r w:rsidRPr="00571BCA">
              <w:rPr>
                <w:rFonts w:ascii="Times New Roman" w:hAnsi="Times New Roman" w:cs="Times New Roman"/>
                <w:color w:val="000099"/>
                <w:sz w:val="24"/>
                <w:szCs w:val="24"/>
              </w:rPr>
              <w:t xml:space="preserve">Chợ Phường Bình Tân </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Đ/ký mới</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Thu hút đấu tư</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 xml:space="preserve">         1,23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color w:val="000099"/>
                <w:sz w:val="24"/>
                <w:szCs w:val="24"/>
              </w:rPr>
            </w:pPr>
            <w:r w:rsidRPr="00571BCA">
              <w:rPr>
                <w:rFonts w:ascii="Times New Roman" w:hAnsi="Times New Roman" w:cs="Times New Roman"/>
                <w:color w:val="000099"/>
                <w:sz w:val="24"/>
                <w:szCs w:val="24"/>
              </w:rPr>
              <w:t xml:space="preserve"> Phường Bình Tân </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7</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Tiểu Hoa Viên khu thôn Tây Hà 4</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UBND xã</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0,16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Cư Bao </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8</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Nhà văn hóa Tây Hà 4</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UBND xã</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0,10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Cư Bao </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9</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Nhà sinh hoạt cộng đồng thôn Sơn Lộc 1</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UBND xã</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0,07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Cư Bao </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10</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Khu đô thị dân cư Tây Bắc II (Tổng diện tích Khu đô thị 29,1 ha. Trong đó đất ở tái định cư, hiện hữu cải tạo 4,14 ha)</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Liên danh Công ty cổ phần Thương mại – Quảng cáo – Xây dựng  - Địa ốc Việt Hân và </w:t>
            </w:r>
            <w:r w:rsidRPr="00571BCA">
              <w:rPr>
                <w:rFonts w:ascii="Times New Roman" w:hAnsi="Times New Roman" w:cs="Times New Roman"/>
                <w:sz w:val="24"/>
                <w:szCs w:val="24"/>
              </w:rPr>
              <w:lastRenderedPageBreak/>
              <w:t>Công ty cổ phần đầu tư và phát triển hạ tầng Nam Quang</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lastRenderedPageBreak/>
              <w:t xml:space="preserve">       29,10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An Lạc</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lastRenderedPageBreak/>
              <w:t>11</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Đât nông nghiệp khác</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Công ty cổ phần cao su Đắk Lắk </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0,60 </w:t>
            </w:r>
          </w:p>
        </w:tc>
        <w:tc>
          <w:tcPr>
            <w:tcW w:w="583"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Xã Cư Bao </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12</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sz w:val="24"/>
                <w:szCs w:val="24"/>
              </w:rPr>
            </w:pPr>
            <w:r w:rsidRPr="00571BCA">
              <w:rPr>
                <w:rFonts w:ascii="Times New Roman" w:hAnsi="Times New Roman" w:cs="Times New Roman"/>
                <w:sz w:val="24"/>
                <w:szCs w:val="24"/>
              </w:rPr>
              <w:t>Đất phi nông nghiệp khác</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Công ty cổ phần cao su Đắk Lắk </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0,55 </w:t>
            </w:r>
          </w:p>
        </w:tc>
        <w:tc>
          <w:tcPr>
            <w:tcW w:w="583"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xml:space="preserve"> Xã Cư Bao </w:t>
            </w:r>
          </w:p>
        </w:tc>
      </w:tr>
      <w:tr w:rsidR="00571BCA"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w:t>
            </w:r>
          </w:p>
        </w:tc>
        <w:tc>
          <w:tcPr>
            <w:tcW w:w="2051"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rPr>
                <w:rFonts w:ascii="Times New Roman" w:hAnsi="Times New Roman" w:cs="Times New Roman"/>
                <w:b/>
                <w:bCs/>
                <w:i/>
                <w:iCs/>
                <w:sz w:val="24"/>
                <w:szCs w:val="24"/>
              </w:rPr>
            </w:pPr>
            <w:r w:rsidRPr="00571BCA">
              <w:rPr>
                <w:rFonts w:ascii="Times New Roman" w:hAnsi="Times New Roman" w:cs="Times New Roman"/>
                <w:b/>
                <w:bCs/>
                <w:i/>
                <w:iCs/>
                <w:sz w:val="24"/>
                <w:szCs w:val="24"/>
              </w:rPr>
              <w:t>Trong đó hạng mục đấu giá</w:t>
            </w:r>
          </w:p>
        </w:tc>
        <w:tc>
          <w:tcPr>
            <w:tcW w:w="619"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w:t>
            </w:r>
          </w:p>
        </w:tc>
        <w:tc>
          <w:tcPr>
            <w:tcW w:w="91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w:t>
            </w:r>
          </w:p>
        </w:tc>
        <w:tc>
          <w:tcPr>
            <w:tcW w:w="608" w:type="pct"/>
            <w:tcBorders>
              <w:top w:val="nil"/>
              <w:left w:val="nil"/>
              <w:bottom w:val="single" w:sz="4" w:space="0" w:color="auto"/>
              <w:right w:val="single" w:sz="4" w:space="0" w:color="auto"/>
            </w:tcBorders>
            <w:shd w:val="clear" w:color="auto" w:fill="auto"/>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w:t>
            </w:r>
          </w:p>
        </w:tc>
        <w:tc>
          <w:tcPr>
            <w:tcW w:w="583" w:type="pct"/>
            <w:tcBorders>
              <w:top w:val="nil"/>
              <w:left w:val="nil"/>
              <w:bottom w:val="single" w:sz="4" w:space="0" w:color="auto"/>
              <w:right w:val="single" w:sz="4" w:space="0" w:color="auto"/>
            </w:tcBorders>
            <w:vAlign w:val="center"/>
          </w:tcPr>
          <w:p w:rsidR="00571BCA" w:rsidRPr="00571BCA" w:rsidRDefault="00571BCA" w:rsidP="00571BCA">
            <w:pPr>
              <w:jc w:val="center"/>
              <w:rPr>
                <w:rFonts w:ascii="Times New Roman" w:hAnsi="Times New Roman" w:cs="Times New Roman"/>
                <w:sz w:val="24"/>
                <w:szCs w:val="24"/>
              </w:rPr>
            </w:pPr>
            <w:r w:rsidRPr="00571BCA">
              <w:rPr>
                <w:rFonts w:ascii="Times New Roman" w:hAnsi="Times New Roman" w:cs="Times New Roman"/>
                <w:sz w:val="24"/>
                <w:szCs w:val="24"/>
              </w:rPr>
              <w:t> </w:t>
            </w:r>
          </w:p>
        </w:tc>
      </w:tr>
      <w:tr w:rsidR="0042159E" w:rsidRPr="0042159E" w:rsidTr="0042159E">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42159E" w:rsidRPr="0042159E" w:rsidRDefault="0042159E" w:rsidP="0042159E">
            <w:pPr>
              <w:jc w:val="center"/>
              <w:rPr>
                <w:rFonts w:ascii="Times New Roman" w:hAnsi="Times New Roman" w:cs="Times New Roman"/>
                <w:sz w:val="24"/>
                <w:szCs w:val="28"/>
              </w:rPr>
            </w:pPr>
            <w:r w:rsidRPr="0042159E">
              <w:rPr>
                <w:rFonts w:ascii="Times New Roman" w:hAnsi="Times New Roman" w:cs="Times New Roman"/>
                <w:sz w:val="24"/>
                <w:szCs w:val="28"/>
              </w:rPr>
              <w:t>1</w:t>
            </w:r>
          </w:p>
        </w:tc>
        <w:tc>
          <w:tcPr>
            <w:tcW w:w="2051" w:type="pct"/>
            <w:tcBorders>
              <w:top w:val="nil"/>
              <w:left w:val="nil"/>
              <w:bottom w:val="single" w:sz="4" w:space="0" w:color="auto"/>
              <w:right w:val="single" w:sz="4" w:space="0" w:color="auto"/>
            </w:tcBorders>
            <w:shd w:val="clear" w:color="auto" w:fill="auto"/>
            <w:vAlign w:val="center"/>
          </w:tcPr>
          <w:p w:rsidR="0042159E" w:rsidRPr="0042159E" w:rsidRDefault="0042159E" w:rsidP="0042159E">
            <w:pPr>
              <w:rPr>
                <w:rFonts w:ascii="Times New Roman" w:hAnsi="Times New Roman" w:cs="Times New Roman"/>
                <w:sz w:val="24"/>
                <w:szCs w:val="22"/>
              </w:rPr>
            </w:pPr>
            <w:r w:rsidRPr="0042159E">
              <w:rPr>
                <w:rFonts w:ascii="Times New Roman" w:hAnsi="Times New Roman" w:cs="Times New Roman"/>
                <w:sz w:val="24"/>
                <w:szCs w:val="22"/>
              </w:rPr>
              <w:t>Đấu giá quyền sử dụng đất và tài sản gắn liền với đất cơ sở nhà, đất tại số 474 đường Hùng Vương, phường An Bình, thị xã Buôn Hồ (Thị ủy Buôn Hồ cũ)</w:t>
            </w:r>
          </w:p>
        </w:tc>
        <w:tc>
          <w:tcPr>
            <w:tcW w:w="619" w:type="pct"/>
            <w:tcBorders>
              <w:top w:val="nil"/>
              <w:left w:val="nil"/>
              <w:bottom w:val="single" w:sz="4" w:space="0" w:color="auto"/>
              <w:right w:val="single" w:sz="4" w:space="0" w:color="auto"/>
            </w:tcBorders>
            <w:shd w:val="clear" w:color="auto" w:fill="auto"/>
            <w:vAlign w:val="center"/>
          </w:tcPr>
          <w:p w:rsidR="0042159E" w:rsidRPr="0042159E" w:rsidRDefault="0042159E" w:rsidP="0042159E">
            <w:pPr>
              <w:rPr>
                <w:rFonts w:ascii="Times New Roman" w:hAnsi="Times New Roman" w:cs="Times New Roman"/>
                <w:sz w:val="24"/>
                <w:szCs w:val="22"/>
              </w:rPr>
            </w:pPr>
            <w:r w:rsidRPr="0042159E">
              <w:rPr>
                <w:rFonts w:ascii="Times New Roman" w:hAnsi="Times New Roman" w:cs="Times New Roman"/>
                <w:color w:val="000099"/>
                <w:sz w:val="24"/>
                <w:szCs w:val="22"/>
              </w:rPr>
              <w:t>Đ/ký mới</w:t>
            </w:r>
          </w:p>
        </w:tc>
        <w:tc>
          <w:tcPr>
            <w:tcW w:w="918" w:type="pct"/>
            <w:tcBorders>
              <w:top w:val="nil"/>
              <w:left w:val="nil"/>
              <w:bottom w:val="single" w:sz="4" w:space="0" w:color="auto"/>
              <w:right w:val="single" w:sz="4" w:space="0" w:color="auto"/>
            </w:tcBorders>
            <w:shd w:val="clear" w:color="auto" w:fill="auto"/>
            <w:vAlign w:val="center"/>
          </w:tcPr>
          <w:p w:rsidR="0042159E" w:rsidRPr="0042159E" w:rsidRDefault="0042159E" w:rsidP="0042159E">
            <w:pPr>
              <w:rPr>
                <w:rFonts w:ascii="Times New Roman" w:hAnsi="Times New Roman" w:cs="Times New Roman"/>
                <w:sz w:val="24"/>
                <w:szCs w:val="22"/>
              </w:rPr>
            </w:pPr>
            <w:r w:rsidRPr="0042159E">
              <w:rPr>
                <w:rFonts w:ascii="Times New Roman" w:hAnsi="Times New Roman" w:cs="Times New Roman"/>
                <w:sz w:val="24"/>
                <w:szCs w:val="22"/>
              </w:rPr>
              <w:t>Sở Tài chính</w:t>
            </w:r>
          </w:p>
        </w:tc>
        <w:tc>
          <w:tcPr>
            <w:tcW w:w="608" w:type="pct"/>
            <w:tcBorders>
              <w:top w:val="nil"/>
              <w:left w:val="nil"/>
              <w:bottom w:val="single" w:sz="4" w:space="0" w:color="auto"/>
              <w:right w:val="single" w:sz="4" w:space="0" w:color="auto"/>
            </w:tcBorders>
            <w:shd w:val="clear" w:color="auto" w:fill="auto"/>
            <w:vAlign w:val="center"/>
          </w:tcPr>
          <w:p w:rsidR="0042159E" w:rsidRPr="0042159E" w:rsidRDefault="0042159E" w:rsidP="0042159E">
            <w:pPr>
              <w:jc w:val="right"/>
              <w:rPr>
                <w:rFonts w:ascii="Times New Roman" w:hAnsi="Times New Roman" w:cs="Times New Roman"/>
                <w:sz w:val="24"/>
                <w:szCs w:val="22"/>
              </w:rPr>
            </w:pPr>
            <w:r w:rsidRPr="0042159E">
              <w:rPr>
                <w:rFonts w:ascii="Times New Roman" w:hAnsi="Times New Roman" w:cs="Times New Roman"/>
                <w:sz w:val="24"/>
                <w:szCs w:val="22"/>
              </w:rPr>
              <w:t>0,282</w:t>
            </w:r>
          </w:p>
        </w:tc>
        <w:tc>
          <w:tcPr>
            <w:tcW w:w="583" w:type="pct"/>
            <w:tcBorders>
              <w:top w:val="nil"/>
              <w:left w:val="nil"/>
              <w:bottom w:val="single" w:sz="4" w:space="0" w:color="auto"/>
              <w:right w:val="single" w:sz="4" w:space="0" w:color="auto"/>
            </w:tcBorders>
            <w:vAlign w:val="center"/>
          </w:tcPr>
          <w:p w:rsidR="0042159E" w:rsidRPr="0042159E" w:rsidRDefault="0042159E" w:rsidP="0042159E">
            <w:pPr>
              <w:rPr>
                <w:rFonts w:ascii="Times New Roman" w:hAnsi="Times New Roman" w:cs="Times New Roman"/>
                <w:sz w:val="24"/>
                <w:szCs w:val="22"/>
              </w:rPr>
            </w:pPr>
            <w:r w:rsidRPr="0042159E">
              <w:rPr>
                <w:rFonts w:ascii="Times New Roman" w:hAnsi="Times New Roman" w:cs="Times New Roman"/>
                <w:sz w:val="24"/>
                <w:szCs w:val="22"/>
              </w:rPr>
              <w:t xml:space="preserve">Phường An Bình </w:t>
            </w:r>
          </w:p>
        </w:tc>
      </w:tr>
      <w:tr w:rsidR="0042159E" w:rsidRPr="0042159E" w:rsidTr="0042159E">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42159E" w:rsidRPr="0042159E" w:rsidRDefault="0042159E" w:rsidP="0042159E">
            <w:pPr>
              <w:jc w:val="center"/>
              <w:rPr>
                <w:rFonts w:ascii="Times New Roman" w:hAnsi="Times New Roman" w:cs="Times New Roman"/>
                <w:sz w:val="24"/>
                <w:szCs w:val="28"/>
              </w:rPr>
            </w:pPr>
            <w:r w:rsidRPr="0042159E">
              <w:rPr>
                <w:rFonts w:ascii="Times New Roman" w:hAnsi="Times New Roman" w:cs="Times New Roman"/>
                <w:sz w:val="24"/>
                <w:szCs w:val="28"/>
              </w:rPr>
              <w:t>2</w:t>
            </w:r>
          </w:p>
        </w:tc>
        <w:tc>
          <w:tcPr>
            <w:tcW w:w="2051" w:type="pct"/>
            <w:tcBorders>
              <w:top w:val="nil"/>
              <w:left w:val="nil"/>
              <w:bottom w:val="single" w:sz="4" w:space="0" w:color="auto"/>
              <w:right w:val="single" w:sz="4" w:space="0" w:color="auto"/>
            </w:tcBorders>
            <w:shd w:val="clear" w:color="auto" w:fill="auto"/>
            <w:vAlign w:val="center"/>
          </w:tcPr>
          <w:p w:rsidR="0042159E" w:rsidRPr="0042159E" w:rsidRDefault="0042159E" w:rsidP="0042159E">
            <w:pPr>
              <w:rPr>
                <w:rFonts w:ascii="Times New Roman" w:hAnsi="Times New Roman" w:cs="Times New Roman"/>
                <w:sz w:val="24"/>
                <w:szCs w:val="22"/>
              </w:rPr>
            </w:pPr>
            <w:r w:rsidRPr="0042159E">
              <w:rPr>
                <w:rFonts w:ascii="Times New Roman" w:hAnsi="Times New Roman" w:cs="Times New Roman"/>
                <w:sz w:val="24"/>
                <w:szCs w:val="22"/>
              </w:rPr>
              <w:t>Đấu giá quyền sử dụng đất tại cơ sở đất số 42 đường Trần Phú, phường An Bình, thị xã Buôn Hồ (Trung tâm bồi dưỡng Chính trị thị xã cũ)</w:t>
            </w:r>
          </w:p>
        </w:tc>
        <w:tc>
          <w:tcPr>
            <w:tcW w:w="619" w:type="pct"/>
            <w:tcBorders>
              <w:top w:val="nil"/>
              <w:left w:val="nil"/>
              <w:bottom w:val="single" w:sz="4" w:space="0" w:color="auto"/>
              <w:right w:val="single" w:sz="4" w:space="0" w:color="auto"/>
            </w:tcBorders>
            <w:shd w:val="clear" w:color="auto" w:fill="auto"/>
            <w:vAlign w:val="center"/>
          </w:tcPr>
          <w:p w:rsidR="0042159E" w:rsidRPr="0042159E" w:rsidRDefault="0042159E" w:rsidP="0042159E">
            <w:pPr>
              <w:rPr>
                <w:rFonts w:ascii="Times New Roman" w:hAnsi="Times New Roman" w:cs="Times New Roman"/>
                <w:sz w:val="24"/>
                <w:szCs w:val="22"/>
              </w:rPr>
            </w:pPr>
            <w:r w:rsidRPr="0042159E">
              <w:rPr>
                <w:rFonts w:ascii="Times New Roman" w:hAnsi="Times New Roman" w:cs="Times New Roman"/>
                <w:color w:val="000099"/>
                <w:sz w:val="24"/>
                <w:szCs w:val="22"/>
              </w:rPr>
              <w:t>Đ/ký mới</w:t>
            </w:r>
          </w:p>
        </w:tc>
        <w:tc>
          <w:tcPr>
            <w:tcW w:w="918" w:type="pct"/>
            <w:tcBorders>
              <w:top w:val="nil"/>
              <w:left w:val="nil"/>
              <w:bottom w:val="single" w:sz="4" w:space="0" w:color="auto"/>
              <w:right w:val="single" w:sz="4" w:space="0" w:color="auto"/>
            </w:tcBorders>
            <w:shd w:val="clear" w:color="auto" w:fill="auto"/>
            <w:vAlign w:val="center"/>
          </w:tcPr>
          <w:p w:rsidR="0042159E" w:rsidRPr="0042159E" w:rsidRDefault="0042159E" w:rsidP="0042159E">
            <w:pPr>
              <w:rPr>
                <w:rFonts w:ascii="Times New Roman" w:hAnsi="Times New Roman" w:cs="Times New Roman"/>
                <w:sz w:val="24"/>
                <w:szCs w:val="22"/>
              </w:rPr>
            </w:pPr>
            <w:r w:rsidRPr="0042159E">
              <w:rPr>
                <w:rFonts w:ascii="Times New Roman" w:hAnsi="Times New Roman" w:cs="Times New Roman"/>
                <w:sz w:val="24"/>
                <w:szCs w:val="22"/>
              </w:rPr>
              <w:t>Sở Tài chính</w:t>
            </w:r>
          </w:p>
        </w:tc>
        <w:tc>
          <w:tcPr>
            <w:tcW w:w="608" w:type="pct"/>
            <w:tcBorders>
              <w:top w:val="nil"/>
              <w:left w:val="nil"/>
              <w:bottom w:val="single" w:sz="4" w:space="0" w:color="auto"/>
              <w:right w:val="single" w:sz="4" w:space="0" w:color="auto"/>
            </w:tcBorders>
            <w:shd w:val="clear" w:color="auto" w:fill="auto"/>
            <w:vAlign w:val="center"/>
          </w:tcPr>
          <w:p w:rsidR="0042159E" w:rsidRPr="0042159E" w:rsidRDefault="0042159E" w:rsidP="0042159E">
            <w:pPr>
              <w:jc w:val="right"/>
              <w:rPr>
                <w:rFonts w:ascii="Times New Roman" w:hAnsi="Times New Roman" w:cs="Times New Roman"/>
                <w:sz w:val="24"/>
                <w:szCs w:val="22"/>
              </w:rPr>
            </w:pPr>
            <w:r w:rsidRPr="0042159E">
              <w:rPr>
                <w:rFonts w:ascii="Times New Roman" w:hAnsi="Times New Roman" w:cs="Times New Roman"/>
                <w:sz w:val="24"/>
                <w:szCs w:val="22"/>
              </w:rPr>
              <w:t>0,13</w:t>
            </w:r>
          </w:p>
        </w:tc>
        <w:tc>
          <w:tcPr>
            <w:tcW w:w="583" w:type="pct"/>
            <w:tcBorders>
              <w:top w:val="nil"/>
              <w:left w:val="nil"/>
              <w:bottom w:val="single" w:sz="4" w:space="0" w:color="auto"/>
              <w:right w:val="single" w:sz="4" w:space="0" w:color="auto"/>
            </w:tcBorders>
            <w:vAlign w:val="center"/>
          </w:tcPr>
          <w:p w:rsidR="0042159E" w:rsidRPr="0042159E" w:rsidRDefault="0042159E" w:rsidP="0042159E">
            <w:pPr>
              <w:rPr>
                <w:rFonts w:ascii="Times New Roman" w:hAnsi="Times New Roman" w:cs="Times New Roman"/>
                <w:sz w:val="24"/>
                <w:szCs w:val="22"/>
              </w:rPr>
            </w:pPr>
            <w:r w:rsidRPr="0042159E">
              <w:rPr>
                <w:rFonts w:ascii="Times New Roman" w:hAnsi="Times New Roman" w:cs="Times New Roman"/>
                <w:sz w:val="24"/>
                <w:szCs w:val="22"/>
              </w:rPr>
              <w:t xml:space="preserve">Phường An Bình </w:t>
            </w:r>
          </w:p>
        </w:tc>
      </w:tr>
      <w:tr w:rsidR="0042159E"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42159E" w:rsidRPr="0042159E" w:rsidRDefault="0042159E" w:rsidP="0042159E">
            <w:pPr>
              <w:jc w:val="center"/>
              <w:rPr>
                <w:rFonts w:ascii="Times New Roman" w:hAnsi="Times New Roman" w:cs="Times New Roman"/>
                <w:sz w:val="24"/>
                <w:szCs w:val="28"/>
              </w:rPr>
            </w:pPr>
            <w:r w:rsidRPr="0042159E">
              <w:rPr>
                <w:rFonts w:ascii="Times New Roman" w:hAnsi="Times New Roman" w:cs="Times New Roman"/>
                <w:sz w:val="24"/>
                <w:szCs w:val="28"/>
              </w:rPr>
              <w:t>3</w:t>
            </w:r>
          </w:p>
        </w:tc>
        <w:tc>
          <w:tcPr>
            <w:tcW w:w="2051"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rPr>
                <w:rFonts w:ascii="Times New Roman" w:hAnsi="Times New Roman" w:cs="Times New Roman"/>
                <w:sz w:val="24"/>
                <w:szCs w:val="24"/>
              </w:rPr>
            </w:pPr>
            <w:r w:rsidRPr="00571BCA">
              <w:rPr>
                <w:rFonts w:ascii="Times New Roman" w:hAnsi="Times New Roman" w:cs="Times New Roman"/>
                <w:sz w:val="24"/>
                <w:szCs w:val="24"/>
              </w:rPr>
              <w:t>Đấu giá quyền sử dụng đất và tài sản gắn liền với đất trụ sở phòng Giáo dục và Đào tạo cũ - số 517 đường Hùng Vương, phường An Lạc</w:t>
            </w:r>
          </w:p>
        </w:tc>
        <w:tc>
          <w:tcPr>
            <w:tcW w:w="619"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Sở Tài chính</w:t>
            </w:r>
          </w:p>
        </w:tc>
        <w:tc>
          <w:tcPr>
            <w:tcW w:w="60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 xml:space="preserve">         0,03 </w:t>
            </w:r>
          </w:p>
        </w:tc>
        <w:tc>
          <w:tcPr>
            <w:tcW w:w="583" w:type="pct"/>
            <w:tcBorders>
              <w:top w:val="nil"/>
              <w:left w:val="nil"/>
              <w:bottom w:val="single" w:sz="4" w:space="0" w:color="auto"/>
              <w:right w:val="single" w:sz="4" w:space="0" w:color="auto"/>
            </w:tcBorders>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 xml:space="preserve"> An Lạc </w:t>
            </w:r>
          </w:p>
        </w:tc>
      </w:tr>
      <w:tr w:rsidR="0042159E"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42159E" w:rsidRPr="0042159E" w:rsidRDefault="0042159E" w:rsidP="0042159E">
            <w:pPr>
              <w:jc w:val="center"/>
              <w:rPr>
                <w:rFonts w:ascii="Times New Roman" w:hAnsi="Times New Roman" w:cs="Times New Roman"/>
                <w:sz w:val="24"/>
                <w:szCs w:val="28"/>
              </w:rPr>
            </w:pPr>
            <w:r w:rsidRPr="0042159E">
              <w:rPr>
                <w:rFonts w:ascii="Times New Roman" w:hAnsi="Times New Roman" w:cs="Times New Roman"/>
                <w:sz w:val="24"/>
                <w:szCs w:val="28"/>
              </w:rPr>
              <w:t>4</w:t>
            </w:r>
          </w:p>
        </w:tc>
        <w:tc>
          <w:tcPr>
            <w:tcW w:w="2051"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rPr>
                <w:rFonts w:ascii="Times New Roman" w:hAnsi="Times New Roman" w:cs="Times New Roman"/>
                <w:sz w:val="24"/>
                <w:szCs w:val="24"/>
              </w:rPr>
            </w:pPr>
            <w:r w:rsidRPr="00571BCA">
              <w:rPr>
                <w:rFonts w:ascii="Times New Roman" w:hAnsi="Times New Roman" w:cs="Times New Roman"/>
                <w:sz w:val="24"/>
                <w:szCs w:val="24"/>
              </w:rPr>
              <w:t>Đấu giá quyền sử dụng đất và tài sản gắn liền với đất Trường MG Hoa Sen (cũ), đường Hung Vương, phường Đạt Hiếu.</w:t>
            </w:r>
          </w:p>
        </w:tc>
        <w:tc>
          <w:tcPr>
            <w:tcW w:w="619"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TT PTQĐ</w:t>
            </w:r>
          </w:p>
        </w:tc>
        <w:tc>
          <w:tcPr>
            <w:tcW w:w="60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 xml:space="preserve">         0,11 </w:t>
            </w:r>
          </w:p>
        </w:tc>
        <w:tc>
          <w:tcPr>
            <w:tcW w:w="583" w:type="pct"/>
            <w:tcBorders>
              <w:top w:val="nil"/>
              <w:left w:val="nil"/>
              <w:bottom w:val="single" w:sz="4" w:space="0" w:color="auto"/>
              <w:right w:val="single" w:sz="4" w:space="0" w:color="auto"/>
            </w:tcBorders>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 xml:space="preserve"> Đạt Hiếu </w:t>
            </w:r>
          </w:p>
        </w:tc>
      </w:tr>
      <w:tr w:rsidR="0042159E"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42159E" w:rsidRPr="0042159E" w:rsidRDefault="0042159E" w:rsidP="0042159E">
            <w:pPr>
              <w:jc w:val="center"/>
              <w:rPr>
                <w:rFonts w:ascii="Times New Roman" w:hAnsi="Times New Roman" w:cs="Times New Roman"/>
                <w:sz w:val="24"/>
                <w:szCs w:val="28"/>
              </w:rPr>
            </w:pPr>
            <w:r w:rsidRPr="0042159E">
              <w:rPr>
                <w:rFonts w:ascii="Times New Roman" w:hAnsi="Times New Roman" w:cs="Times New Roman"/>
                <w:sz w:val="24"/>
                <w:szCs w:val="28"/>
              </w:rPr>
              <w:t>5</w:t>
            </w:r>
          </w:p>
        </w:tc>
        <w:tc>
          <w:tcPr>
            <w:tcW w:w="2051"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rPr>
                <w:rFonts w:ascii="Times New Roman" w:hAnsi="Times New Roman" w:cs="Times New Roman"/>
                <w:sz w:val="24"/>
                <w:szCs w:val="24"/>
              </w:rPr>
            </w:pPr>
            <w:r w:rsidRPr="00571BCA">
              <w:rPr>
                <w:rFonts w:ascii="Times New Roman" w:hAnsi="Times New Roman" w:cs="Times New Roman"/>
                <w:sz w:val="24"/>
                <w:szCs w:val="24"/>
              </w:rPr>
              <w:t>Đấu giá quyền sử dụng đất và tài sản gắn liền với đất HTX kinh doanh tổng hợp Đạt Hiếu (cũ), đường Hùng Vương, phường Đạt Hiếu.</w:t>
            </w:r>
          </w:p>
        </w:tc>
        <w:tc>
          <w:tcPr>
            <w:tcW w:w="619"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TT PTQĐ</w:t>
            </w:r>
          </w:p>
        </w:tc>
        <w:tc>
          <w:tcPr>
            <w:tcW w:w="60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 xml:space="preserve">         0,10 </w:t>
            </w:r>
          </w:p>
        </w:tc>
        <w:tc>
          <w:tcPr>
            <w:tcW w:w="583" w:type="pct"/>
            <w:tcBorders>
              <w:top w:val="nil"/>
              <w:left w:val="nil"/>
              <w:bottom w:val="single" w:sz="4" w:space="0" w:color="auto"/>
              <w:right w:val="single" w:sz="4" w:space="0" w:color="auto"/>
            </w:tcBorders>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 xml:space="preserve"> Đạt Hiếu </w:t>
            </w:r>
          </w:p>
        </w:tc>
      </w:tr>
      <w:tr w:rsidR="0042159E"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42159E" w:rsidRPr="0042159E" w:rsidRDefault="0042159E" w:rsidP="0042159E">
            <w:pPr>
              <w:jc w:val="center"/>
              <w:rPr>
                <w:rFonts w:ascii="Times New Roman" w:hAnsi="Times New Roman" w:cs="Times New Roman"/>
                <w:sz w:val="24"/>
                <w:szCs w:val="28"/>
              </w:rPr>
            </w:pPr>
            <w:r w:rsidRPr="0042159E">
              <w:rPr>
                <w:rFonts w:ascii="Times New Roman" w:hAnsi="Times New Roman" w:cs="Times New Roman"/>
                <w:sz w:val="24"/>
                <w:szCs w:val="28"/>
              </w:rPr>
              <w:t>6</w:t>
            </w:r>
          </w:p>
        </w:tc>
        <w:tc>
          <w:tcPr>
            <w:tcW w:w="2051"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rPr>
                <w:rFonts w:ascii="Times New Roman" w:hAnsi="Times New Roman" w:cs="Times New Roman"/>
                <w:sz w:val="24"/>
                <w:szCs w:val="24"/>
              </w:rPr>
            </w:pPr>
            <w:r w:rsidRPr="00571BCA">
              <w:rPr>
                <w:rFonts w:ascii="Times New Roman" w:hAnsi="Times New Roman" w:cs="Times New Roman"/>
                <w:sz w:val="24"/>
                <w:szCs w:val="24"/>
              </w:rPr>
              <w:t>Đấu giá quyền sử dụng đất và tài sản gắn liền với đất Hợp tác xã Tân Hà (cũ) - TDP Tân Hà 2, đường Hùng Vương, phường Thống Nhất</w:t>
            </w:r>
          </w:p>
        </w:tc>
        <w:tc>
          <w:tcPr>
            <w:tcW w:w="619"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TT PTQĐ</w:t>
            </w:r>
          </w:p>
        </w:tc>
        <w:tc>
          <w:tcPr>
            <w:tcW w:w="60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 xml:space="preserve">         0,32 </w:t>
            </w:r>
          </w:p>
        </w:tc>
        <w:tc>
          <w:tcPr>
            <w:tcW w:w="583" w:type="pct"/>
            <w:tcBorders>
              <w:top w:val="nil"/>
              <w:left w:val="nil"/>
              <w:bottom w:val="single" w:sz="4" w:space="0" w:color="auto"/>
              <w:right w:val="single" w:sz="4" w:space="0" w:color="auto"/>
            </w:tcBorders>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 xml:space="preserve"> Thống Nhất </w:t>
            </w:r>
          </w:p>
        </w:tc>
      </w:tr>
      <w:tr w:rsidR="0042159E"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42159E" w:rsidRPr="0042159E" w:rsidRDefault="0042159E" w:rsidP="0042159E">
            <w:pPr>
              <w:jc w:val="center"/>
              <w:rPr>
                <w:rFonts w:ascii="Times New Roman" w:hAnsi="Times New Roman" w:cs="Times New Roman"/>
                <w:sz w:val="24"/>
                <w:szCs w:val="28"/>
              </w:rPr>
            </w:pPr>
            <w:r w:rsidRPr="0042159E">
              <w:rPr>
                <w:rFonts w:ascii="Times New Roman" w:hAnsi="Times New Roman" w:cs="Times New Roman"/>
                <w:sz w:val="24"/>
                <w:szCs w:val="28"/>
              </w:rPr>
              <w:t>7</w:t>
            </w:r>
          </w:p>
        </w:tc>
        <w:tc>
          <w:tcPr>
            <w:tcW w:w="2051"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rPr>
                <w:rFonts w:ascii="Times New Roman" w:hAnsi="Times New Roman" w:cs="Times New Roman"/>
                <w:sz w:val="24"/>
                <w:szCs w:val="24"/>
              </w:rPr>
            </w:pPr>
            <w:r w:rsidRPr="00571BCA">
              <w:rPr>
                <w:rFonts w:ascii="Times New Roman" w:hAnsi="Times New Roman" w:cs="Times New Roman"/>
                <w:sz w:val="24"/>
                <w:szCs w:val="24"/>
              </w:rPr>
              <w:t xml:space="preserve"> Đấu giá quyền sử dụng đất ở thửa đất số 253, tờ bản đồ số 39, phường An Bình (Diện tích 67,8 m2) </w:t>
            </w:r>
          </w:p>
        </w:tc>
        <w:tc>
          <w:tcPr>
            <w:tcW w:w="619"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TT PTQĐ</w:t>
            </w:r>
          </w:p>
        </w:tc>
        <w:tc>
          <w:tcPr>
            <w:tcW w:w="60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rPr>
                <w:rFonts w:ascii="Times New Roman" w:hAnsi="Times New Roman" w:cs="Times New Roman"/>
                <w:sz w:val="24"/>
                <w:szCs w:val="24"/>
              </w:rPr>
            </w:pPr>
            <w:r w:rsidRPr="00571BCA">
              <w:rPr>
                <w:rFonts w:ascii="Times New Roman" w:hAnsi="Times New Roman" w:cs="Times New Roman"/>
                <w:sz w:val="24"/>
                <w:szCs w:val="24"/>
              </w:rPr>
              <w:t xml:space="preserve">    0,00674 </w:t>
            </w:r>
          </w:p>
        </w:tc>
        <w:tc>
          <w:tcPr>
            <w:tcW w:w="583" w:type="pct"/>
            <w:tcBorders>
              <w:top w:val="nil"/>
              <w:left w:val="nil"/>
              <w:bottom w:val="single" w:sz="4" w:space="0" w:color="auto"/>
              <w:right w:val="single" w:sz="4" w:space="0" w:color="auto"/>
            </w:tcBorders>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 xml:space="preserve"> Phường An Bình </w:t>
            </w:r>
          </w:p>
        </w:tc>
      </w:tr>
      <w:tr w:rsidR="0042159E"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42159E" w:rsidRPr="0042159E" w:rsidRDefault="0042159E" w:rsidP="0042159E">
            <w:pPr>
              <w:jc w:val="center"/>
              <w:rPr>
                <w:rFonts w:ascii="Times New Roman" w:hAnsi="Times New Roman" w:cs="Times New Roman"/>
                <w:sz w:val="24"/>
                <w:szCs w:val="28"/>
              </w:rPr>
            </w:pPr>
            <w:r w:rsidRPr="0042159E">
              <w:rPr>
                <w:rFonts w:ascii="Times New Roman" w:hAnsi="Times New Roman" w:cs="Times New Roman"/>
                <w:sz w:val="24"/>
                <w:szCs w:val="28"/>
              </w:rPr>
              <w:t>8</w:t>
            </w:r>
          </w:p>
        </w:tc>
        <w:tc>
          <w:tcPr>
            <w:tcW w:w="2051"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rPr>
                <w:rFonts w:ascii="Times New Roman" w:hAnsi="Times New Roman" w:cs="Times New Roman"/>
                <w:sz w:val="24"/>
                <w:szCs w:val="24"/>
              </w:rPr>
            </w:pPr>
            <w:r w:rsidRPr="00571BCA">
              <w:rPr>
                <w:rFonts w:ascii="Times New Roman" w:hAnsi="Times New Roman" w:cs="Times New Roman"/>
                <w:sz w:val="24"/>
                <w:szCs w:val="24"/>
              </w:rPr>
              <w:t>Đấu giá quyền sử dụng đất và tài sản gắn liền với đất Trường Mầm non Hoa Hồng, 32 Lê Duẩn, phường An Lạc</w:t>
            </w:r>
          </w:p>
        </w:tc>
        <w:tc>
          <w:tcPr>
            <w:tcW w:w="619"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Sở Tài chính</w:t>
            </w:r>
          </w:p>
        </w:tc>
        <w:tc>
          <w:tcPr>
            <w:tcW w:w="60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rPr>
                <w:rFonts w:ascii="Times New Roman" w:hAnsi="Times New Roman" w:cs="Times New Roman"/>
                <w:sz w:val="24"/>
                <w:szCs w:val="24"/>
              </w:rPr>
            </w:pPr>
            <w:r w:rsidRPr="00571BCA">
              <w:rPr>
                <w:rFonts w:ascii="Times New Roman" w:hAnsi="Times New Roman" w:cs="Times New Roman"/>
                <w:sz w:val="24"/>
                <w:szCs w:val="24"/>
              </w:rPr>
              <w:t xml:space="preserve">         0,18 </w:t>
            </w:r>
          </w:p>
        </w:tc>
        <w:tc>
          <w:tcPr>
            <w:tcW w:w="583" w:type="pct"/>
            <w:tcBorders>
              <w:top w:val="nil"/>
              <w:left w:val="nil"/>
              <w:bottom w:val="single" w:sz="4" w:space="0" w:color="auto"/>
              <w:right w:val="single" w:sz="4" w:space="0" w:color="auto"/>
            </w:tcBorders>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 xml:space="preserve">  phường An Lạc </w:t>
            </w:r>
          </w:p>
        </w:tc>
      </w:tr>
      <w:tr w:rsidR="0042159E"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42159E" w:rsidRPr="0042159E" w:rsidRDefault="0042159E" w:rsidP="0042159E">
            <w:pPr>
              <w:jc w:val="center"/>
              <w:rPr>
                <w:rFonts w:ascii="Times New Roman" w:hAnsi="Times New Roman" w:cs="Times New Roman"/>
                <w:sz w:val="24"/>
                <w:szCs w:val="28"/>
              </w:rPr>
            </w:pPr>
            <w:r w:rsidRPr="0042159E">
              <w:rPr>
                <w:rFonts w:ascii="Times New Roman" w:hAnsi="Times New Roman" w:cs="Times New Roman"/>
                <w:sz w:val="24"/>
                <w:szCs w:val="28"/>
              </w:rPr>
              <w:t>9</w:t>
            </w:r>
          </w:p>
        </w:tc>
        <w:tc>
          <w:tcPr>
            <w:tcW w:w="2051"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rPr>
                <w:rFonts w:ascii="Times New Roman" w:hAnsi="Times New Roman" w:cs="Times New Roman"/>
                <w:sz w:val="24"/>
                <w:szCs w:val="24"/>
              </w:rPr>
            </w:pPr>
            <w:r w:rsidRPr="00571BCA">
              <w:rPr>
                <w:rFonts w:ascii="Times New Roman" w:hAnsi="Times New Roman" w:cs="Times New Roman"/>
                <w:sz w:val="24"/>
                <w:szCs w:val="24"/>
              </w:rPr>
              <w:t>Đấu giá quyền sử dụng đất và tài sản gắn liền với đất  trường MG Hoa Sữa, Tổ dân phố 11 , phường Đoàn Kết (nay là nằm trên trục đường Lạc Long Quân và Nguyễn Trãi, phường An Bình)</w:t>
            </w:r>
          </w:p>
        </w:tc>
        <w:tc>
          <w:tcPr>
            <w:tcW w:w="619"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Sở Tài chính</w:t>
            </w:r>
          </w:p>
        </w:tc>
        <w:tc>
          <w:tcPr>
            <w:tcW w:w="60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 xml:space="preserve">    0,02107 </w:t>
            </w:r>
          </w:p>
        </w:tc>
        <w:tc>
          <w:tcPr>
            <w:tcW w:w="583" w:type="pct"/>
            <w:tcBorders>
              <w:top w:val="nil"/>
              <w:left w:val="nil"/>
              <w:bottom w:val="single" w:sz="4" w:space="0" w:color="auto"/>
              <w:right w:val="single" w:sz="4" w:space="0" w:color="auto"/>
            </w:tcBorders>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 xml:space="preserve"> Phường An Bình </w:t>
            </w:r>
          </w:p>
        </w:tc>
      </w:tr>
      <w:tr w:rsidR="0042159E"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42159E" w:rsidRPr="0042159E" w:rsidRDefault="0042159E" w:rsidP="0042159E">
            <w:pPr>
              <w:jc w:val="center"/>
              <w:rPr>
                <w:rFonts w:ascii="Times New Roman" w:hAnsi="Times New Roman" w:cs="Times New Roman"/>
                <w:sz w:val="24"/>
                <w:szCs w:val="28"/>
              </w:rPr>
            </w:pPr>
            <w:r w:rsidRPr="0042159E">
              <w:rPr>
                <w:rFonts w:ascii="Times New Roman" w:hAnsi="Times New Roman" w:cs="Times New Roman"/>
                <w:sz w:val="24"/>
                <w:szCs w:val="28"/>
              </w:rPr>
              <w:t>10</w:t>
            </w:r>
          </w:p>
        </w:tc>
        <w:tc>
          <w:tcPr>
            <w:tcW w:w="2051"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rPr>
                <w:rFonts w:ascii="Times New Roman" w:hAnsi="Times New Roman" w:cs="Times New Roman"/>
                <w:sz w:val="24"/>
                <w:szCs w:val="24"/>
              </w:rPr>
            </w:pPr>
            <w:r w:rsidRPr="00571BCA">
              <w:rPr>
                <w:rFonts w:ascii="Times New Roman" w:hAnsi="Times New Roman" w:cs="Times New Roman"/>
                <w:sz w:val="24"/>
                <w:szCs w:val="24"/>
              </w:rPr>
              <w:t xml:space="preserve">Đấu giá cho thuê quyền sử dụng Ki ốt phía Bắc đường Phạm Ngũ Lão (phía </w:t>
            </w:r>
            <w:r w:rsidRPr="00571BCA">
              <w:rPr>
                <w:rFonts w:ascii="Times New Roman" w:hAnsi="Times New Roman" w:cs="Times New Roman"/>
                <w:sz w:val="24"/>
                <w:szCs w:val="24"/>
              </w:rPr>
              <w:lastRenderedPageBreak/>
              <w:t>Nhà Văn hóa), phường An Bình, thị xã Buôn Hồ</w:t>
            </w:r>
          </w:p>
        </w:tc>
        <w:tc>
          <w:tcPr>
            <w:tcW w:w="619"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lastRenderedPageBreak/>
              <w:t>Chuyển tiếp</w:t>
            </w:r>
          </w:p>
        </w:tc>
        <w:tc>
          <w:tcPr>
            <w:tcW w:w="91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Phòng TCKH</w:t>
            </w:r>
          </w:p>
        </w:tc>
        <w:tc>
          <w:tcPr>
            <w:tcW w:w="60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 xml:space="preserve">         0,02 </w:t>
            </w:r>
          </w:p>
        </w:tc>
        <w:tc>
          <w:tcPr>
            <w:tcW w:w="583" w:type="pct"/>
            <w:tcBorders>
              <w:top w:val="nil"/>
              <w:left w:val="nil"/>
              <w:bottom w:val="single" w:sz="4" w:space="0" w:color="auto"/>
              <w:right w:val="single" w:sz="4" w:space="0" w:color="auto"/>
            </w:tcBorders>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 xml:space="preserve"> Phường An Bình </w:t>
            </w:r>
          </w:p>
        </w:tc>
      </w:tr>
      <w:tr w:rsidR="0042159E"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42159E" w:rsidRPr="0042159E" w:rsidRDefault="0042159E" w:rsidP="0042159E">
            <w:pPr>
              <w:jc w:val="center"/>
              <w:rPr>
                <w:rFonts w:ascii="Times New Roman" w:hAnsi="Times New Roman" w:cs="Times New Roman"/>
                <w:sz w:val="24"/>
                <w:szCs w:val="28"/>
              </w:rPr>
            </w:pPr>
            <w:r w:rsidRPr="0042159E">
              <w:rPr>
                <w:rFonts w:ascii="Times New Roman" w:hAnsi="Times New Roman" w:cs="Times New Roman"/>
                <w:sz w:val="24"/>
                <w:szCs w:val="28"/>
              </w:rPr>
              <w:lastRenderedPageBreak/>
              <w:t>11</w:t>
            </w:r>
          </w:p>
        </w:tc>
        <w:tc>
          <w:tcPr>
            <w:tcW w:w="2051"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rPr>
                <w:rFonts w:ascii="Times New Roman" w:hAnsi="Times New Roman" w:cs="Times New Roman"/>
                <w:sz w:val="24"/>
                <w:szCs w:val="24"/>
              </w:rPr>
            </w:pPr>
            <w:r w:rsidRPr="00571BCA">
              <w:rPr>
                <w:rFonts w:ascii="Times New Roman" w:hAnsi="Times New Roman" w:cs="Times New Roman"/>
                <w:sz w:val="24"/>
                <w:szCs w:val="24"/>
              </w:rPr>
              <w:t>Đấu giá cho thuê quyền sử dụng đất các thửa đất thương mại dịch vụ tại đường Phạm Ngũ Lão (phía Bưu điện), phường An Bình, thị xã Buôn Hồ</w:t>
            </w:r>
          </w:p>
        </w:tc>
        <w:tc>
          <w:tcPr>
            <w:tcW w:w="619"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Phòng TCKH</w:t>
            </w:r>
          </w:p>
        </w:tc>
        <w:tc>
          <w:tcPr>
            <w:tcW w:w="60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 xml:space="preserve">         0,03 </w:t>
            </w:r>
          </w:p>
        </w:tc>
        <w:tc>
          <w:tcPr>
            <w:tcW w:w="583" w:type="pct"/>
            <w:tcBorders>
              <w:top w:val="nil"/>
              <w:left w:val="nil"/>
              <w:bottom w:val="single" w:sz="4" w:space="0" w:color="auto"/>
              <w:right w:val="single" w:sz="4" w:space="0" w:color="auto"/>
            </w:tcBorders>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 xml:space="preserve"> Phường An Bình </w:t>
            </w:r>
          </w:p>
        </w:tc>
      </w:tr>
      <w:tr w:rsidR="0042159E"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42159E" w:rsidRPr="0042159E" w:rsidRDefault="0042159E" w:rsidP="0042159E">
            <w:pPr>
              <w:jc w:val="center"/>
              <w:rPr>
                <w:rFonts w:ascii="Times New Roman" w:hAnsi="Times New Roman" w:cs="Times New Roman"/>
                <w:sz w:val="24"/>
                <w:szCs w:val="28"/>
              </w:rPr>
            </w:pPr>
            <w:r w:rsidRPr="0042159E">
              <w:rPr>
                <w:rFonts w:ascii="Times New Roman" w:hAnsi="Times New Roman" w:cs="Times New Roman"/>
                <w:sz w:val="24"/>
                <w:szCs w:val="28"/>
              </w:rPr>
              <w:t>12</w:t>
            </w:r>
          </w:p>
        </w:tc>
        <w:tc>
          <w:tcPr>
            <w:tcW w:w="2051"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rPr>
                <w:rFonts w:ascii="Times New Roman" w:hAnsi="Times New Roman" w:cs="Times New Roman"/>
                <w:sz w:val="24"/>
                <w:szCs w:val="24"/>
              </w:rPr>
            </w:pPr>
            <w:r w:rsidRPr="00571BCA">
              <w:rPr>
                <w:rFonts w:ascii="Times New Roman" w:hAnsi="Times New Roman" w:cs="Times New Roman"/>
                <w:sz w:val="24"/>
                <w:szCs w:val="24"/>
              </w:rPr>
              <w:t>Đấu giá quyền sử dụng đất đối với 02 thửa đất (thửa số 381,diện tích 116,6m2 và thửa số 385, diện tích 102,7m2), tờ bản đố 74,  xã Cư Bao (thuộc đất Nhà ở tập thể giáo viên khu vực chợ xã Cư Bao, thôn Tây Hà 4, thị xã Buôn Hồ)</w:t>
            </w:r>
          </w:p>
        </w:tc>
        <w:tc>
          <w:tcPr>
            <w:tcW w:w="619"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TT PTQĐ</w:t>
            </w:r>
          </w:p>
        </w:tc>
        <w:tc>
          <w:tcPr>
            <w:tcW w:w="60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 xml:space="preserve">     0,0223 </w:t>
            </w:r>
          </w:p>
        </w:tc>
        <w:tc>
          <w:tcPr>
            <w:tcW w:w="583" w:type="pct"/>
            <w:tcBorders>
              <w:top w:val="nil"/>
              <w:left w:val="nil"/>
              <w:bottom w:val="single" w:sz="4" w:space="0" w:color="auto"/>
              <w:right w:val="single" w:sz="4" w:space="0" w:color="auto"/>
            </w:tcBorders>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Cư Bao</w:t>
            </w:r>
          </w:p>
        </w:tc>
      </w:tr>
      <w:tr w:rsidR="0042159E"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42159E" w:rsidRPr="0042159E" w:rsidRDefault="0042159E" w:rsidP="0042159E">
            <w:pPr>
              <w:jc w:val="center"/>
              <w:rPr>
                <w:rFonts w:ascii="Times New Roman" w:hAnsi="Times New Roman" w:cs="Times New Roman"/>
                <w:sz w:val="24"/>
                <w:szCs w:val="28"/>
              </w:rPr>
            </w:pPr>
            <w:r w:rsidRPr="0042159E">
              <w:rPr>
                <w:rFonts w:ascii="Times New Roman" w:hAnsi="Times New Roman" w:cs="Times New Roman"/>
                <w:sz w:val="24"/>
                <w:szCs w:val="28"/>
              </w:rPr>
              <w:t>13</w:t>
            </w:r>
          </w:p>
        </w:tc>
        <w:tc>
          <w:tcPr>
            <w:tcW w:w="2051"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rPr>
                <w:rFonts w:ascii="Times New Roman" w:hAnsi="Times New Roman" w:cs="Times New Roman"/>
                <w:sz w:val="24"/>
                <w:szCs w:val="24"/>
              </w:rPr>
            </w:pPr>
            <w:r w:rsidRPr="00571BCA">
              <w:rPr>
                <w:rFonts w:ascii="Times New Roman" w:hAnsi="Times New Roman" w:cs="Times New Roman"/>
                <w:sz w:val="24"/>
                <w:szCs w:val="24"/>
              </w:rPr>
              <w:t>Đấu giá cho thuê đất nông nghiệp do UBND xã Cư Bao quản lý</w:t>
            </w:r>
          </w:p>
        </w:tc>
        <w:tc>
          <w:tcPr>
            <w:tcW w:w="619"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UBND xã</w:t>
            </w:r>
          </w:p>
        </w:tc>
        <w:tc>
          <w:tcPr>
            <w:tcW w:w="60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 xml:space="preserve">         4,28 </w:t>
            </w:r>
          </w:p>
        </w:tc>
        <w:tc>
          <w:tcPr>
            <w:tcW w:w="583" w:type="pct"/>
            <w:tcBorders>
              <w:top w:val="nil"/>
              <w:left w:val="nil"/>
              <w:bottom w:val="single" w:sz="4" w:space="0" w:color="auto"/>
              <w:right w:val="single" w:sz="4" w:space="0" w:color="auto"/>
            </w:tcBorders>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Cư Bao</w:t>
            </w:r>
          </w:p>
        </w:tc>
      </w:tr>
      <w:tr w:rsidR="0042159E"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42159E" w:rsidRPr="0042159E" w:rsidRDefault="0042159E" w:rsidP="0042159E">
            <w:pPr>
              <w:jc w:val="center"/>
              <w:rPr>
                <w:rFonts w:ascii="Times New Roman" w:hAnsi="Times New Roman" w:cs="Times New Roman"/>
                <w:sz w:val="24"/>
                <w:szCs w:val="28"/>
              </w:rPr>
            </w:pPr>
            <w:r w:rsidRPr="0042159E">
              <w:rPr>
                <w:rFonts w:ascii="Times New Roman" w:hAnsi="Times New Roman" w:cs="Times New Roman"/>
                <w:sz w:val="24"/>
                <w:szCs w:val="28"/>
              </w:rPr>
              <w:t>14</w:t>
            </w:r>
          </w:p>
        </w:tc>
        <w:tc>
          <w:tcPr>
            <w:tcW w:w="2051"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rPr>
                <w:rFonts w:ascii="Times New Roman" w:hAnsi="Times New Roman" w:cs="Times New Roman"/>
                <w:sz w:val="24"/>
                <w:szCs w:val="24"/>
              </w:rPr>
            </w:pPr>
            <w:r w:rsidRPr="00571BCA">
              <w:rPr>
                <w:rFonts w:ascii="Times New Roman" w:hAnsi="Times New Roman" w:cs="Times New Roman"/>
                <w:sz w:val="24"/>
                <w:szCs w:val="24"/>
              </w:rPr>
              <w:t>Đấu giá cho thuê đất nông nghiệp khác do UBND phường Thiện An quản lý (Khu đất do Công ty TNHH QLĐT và MT Buôn Hồ giao trả)</w:t>
            </w:r>
          </w:p>
        </w:tc>
        <w:tc>
          <w:tcPr>
            <w:tcW w:w="619"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UBND phường</w:t>
            </w:r>
          </w:p>
        </w:tc>
        <w:tc>
          <w:tcPr>
            <w:tcW w:w="60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 xml:space="preserve">         2,11 </w:t>
            </w:r>
          </w:p>
        </w:tc>
        <w:tc>
          <w:tcPr>
            <w:tcW w:w="583" w:type="pct"/>
            <w:tcBorders>
              <w:top w:val="nil"/>
              <w:left w:val="nil"/>
              <w:bottom w:val="single" w:sz="4" w:space="0" w:color="auto"/>
              <w:right w:val="single" w:sz="4" w:space="0" w:color="auto"/>
            </w:tcBorders>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Thiện An</w:t>
            </w:r>
          </w:p>
        </w:tc>
      </w:tr>
      <w:tr w:rsidR="0042159E"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42159E" w:rsidRPr="0042159E" w:rsidRDefault="0042159E" w:rsidP="0042159E">
            <w:pPr>
              <w:jc w:val="center"/>
              <w:rPr>
                <w:rFonts w:ascii="Times New Roman" w:hAnsi="Times New Roman" w:cs="Times New Roman"/>
                <w:sz w:val="24"/>
                <w:szCs w:val="28"/>
              </w:rPr>
            </w:pPr>
            <w:r w:rsidRPr="0042159E">
              <w:rPr>
                <w:rFonts w:ascii="Times New Roman" w:hAnsi="Times New Roman" w:cs="Times New Roman"/>
                <w:sz w:val="24"/>
                <w:szCs w:val="28"/>
              </w:rPr>
              <w:t>15</w:t>
            </w:r>
          </w:p>
        </w:tc>
        <w:tc>
          <w:tcPr>
            <w:tcW w:w="2051"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rPr>
                <w:rFonts w:ascii="Times New Roman" w:hAnsi="Times New Roman" w:cs="Times New Roman"/>
                <w:sz w:val="24"/>
                <w:szCs w:val="24"/>
              </w:rPr>
            </w:pPr>
            <w:r w:rsidRPr="00571BCA">
              <w:rPr>
                <w:rFonts w:ascii="Times New Roman" w:hAnsi="Times New Roman" w:cs="Times New Roman"/>
                <w:sz w:val="24"/>
                <w:szCs w:val="24"/>
              </w:rPr>
              <w:t>Đấu giá quyền sử dụng đất ở tại khu vực đất trạm máy kéo cũ</w:t>
            </w:r>
          </w:p>
        </w:tc>
        <w:tc>
          <w:tcPr>
            <w:tcW w:w="619"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TT PTQĐ</w:t>
            </w:r>
          </w:p>
        </w:tc>
        <w:tc>
          <w:tcPr>
            <w:tcW w:w="60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 xml:space="preserve">     0,0414 </w:t>
            </w:r>
          </w:p>
        </w:tc>
        <w:tc>
          <w:tcPr>
            <w:tcW w:w="583" w:type="pct"/>
            <w:tcBorders>
              <w:top w:val="nil"/>
              <w:left w:val="nil"/>
              <w:bottom w:val="single" w:sz="4" w:space="0" w:color="auto"/>
              <w:right w:val="single" w:sz="4" w:space="0" w:color="auto"/>
            </w:tcBorders>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Phường An Bình</w:t>
            </w:r>
          </w:p>
        </w:tc>
      </w:tr>
      <w:tr w:rsidR="0042159E" w:rsidRPr="00571BCA" w:rsidTr="00571BCA">
        <w:trPr>
          <w:trHeight w:val="284"/>
        </w:trPr>
        <w:tc>
          <w:tcPr>
            <w:tcW w:w="221" w:type="pct"/>
            <w:tcBorders>
              <w:top w:val="nil"/>
              <w:left w:val="single" w:sz="4" w:space="0" w:color="auto"/>
              <w:bottom w:val="single" w:sz="4" w:space="0" w:color="auto"/>
              <w:right w:val="single" w:sz="4" w:space="0" w:color="auto"/>
            </w:tcBorders>
            <w:shd w:val="clear" w:color="auto" w:fill="auto"/>
            <w:noWrap/>
            <w:vAlign w:val="center"/>
          </w:tcPr>
          <w:p w:rsidR="0042159E" w:rsidRPr="0042159E" w:rsidRDefault="0042159E" w:rsidP="0042159E">
            <w:pPr>
              <w:jc w:val="center"/>
              <w:rPr>
                <w:rFonts w:ascii="Times New Roman" w:hAnsi="Times New Roman" w:cs="Times New Roman"/>
                <w:sz w:val="24"/>
                <w:szCs w:val="28"/>
              </w:rPr>
            </w:pPr>
            <w:r w:rsidRPr="0042159E">
              <w:rPr>
                <w:rFonts w:ascii="Times New Roman" w:hAnsi="Times New Roman" w:cs="Times New Roman"/>
                <w:sz w:val="24"/>
                <w:szCs w:val="28"/>
              </w:rPr>
              <w:t>16</w:t>
            </w:r>
          </w:p>
        </w:tc>
        <w:tc>
          <w:tcPr>
            <w:tcW w:w="2051"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rPr>
                <w:rFonts w:ascii="Times New Roman" w:hAnsi="Times New Roman" w:cs="Times New Roman"/>
                <w:sz w:val="24"/>
                <w:szCs w:val="24"/>
              </w:rPr>
            </w:pPr>
            <w:r w:rsidRPr="00571BCA">
              <w:rPr>
                <w:rFonts w:ascii="Times New Roman" w:hAnsi="Times New Roman" w:cs="Times New Roman"/>
                <w:sz w:val="24"/>
                <w:szCs w:val="24"/>
              </w:rPr>
              <w:t>Đấu giá quyền sử dụng đất ở Khu vực chợ xã Ea Blang</w:t>
            </w:r>
          </w:p>
        </w:tc>
        <w:tc>
          <w:tcPr>
            <w:tcW w:w="619"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TT PTQĐ</w:t>
            </w:r>
          </w:p>
        </w:tc>
        <w:tc>
          <w:tcPr>
            <w:tcW w:w="608" w:type="pct"/>
            <w:tcBorders>
              <w:top w:val="nil"/>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 xml:space="preserve">     0,03 </w:t>
            </w:r>
          </w:p>
        </w:tc>
        <w:tc>
          <w:tcPr>
            <w:tcW w:w="583" w:type="pct"/>
            <w:tcBorders>
              <w:top w:val="nil"/>
              <w:left w:val="nil"/>
              <w:bottom w:val="single" w:sz="4" w:space="0" w:color="auto"/>
              <w:right w:val="single" w:sz="4" w:space="0" w:color="auto"/>
            </w:tcBorders>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Xã Ea Blang</w:t>
            </w:r>
          </w:p>
        </w:tc>
      </w:tr>
      <w:tr w:rsidR="0042159E" w:rsidRPr="00571BCA" w:rsidTr="00571BCA">
        <w:trPr>
          <w:trHeight w:val="284"/>
        </w:trPr>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159E" w:rsidRPr="0042159E" w:rsidRDefault="0042159E" w:rsidP="0042159E">
            <w:pPr>
              <w:jc w:val="center"/>
              <w:rPr>
                <w:rFonts w:ascii="Times New Roman" w:hAnsi="Times New Roman" w:cs="Times New Roman"/>
                <w:sz w:val="24"/>
                <w:szCs w:val="28"/>
              </w:rPr>
            </w:pPr>
            <w:r w:rsidRPr="0042159E">
              <w:rPr>
                <w:rFonts w:ascii="Times New Roman" w:hAnsi="Times New Roman" w:cs="Times New Roman"/>
                <w:sz w:val="24"/>
                <w:szCs w:val="28"/>
              </w:rPr>
              <w:t>17</w:t>
            </w:r>
          </w:p>
        </w:tc>
        <w:tc>
          <w:tcPr>
            <w:tcW w:w="2051" w:type="pct"/>
            <w:tcBorders>
              <w:top w:val="single" w:sz="4" w:space="0" w:color="auto"/>
              <w:left w:val="nil"/>
              <w:bottom w:val="single" w:sz="4" w:space="0" w:color="auto"/>
              <w:right w:val="single" w:sz="4" w:space="0" w:color="auto"/>
            </w:tcBorders>
            <w:shd w:val="clear" w:color="auto" w:fill="auto"/>
            <w:vAlign w:val="center"/>
          </w:tcPr>
          <w:p w:rsidR="0042159E" w:rsidRPr="00571BCA" w:rsidRDefault="0042159E" w:rsidP="0042159E">
            <w:pPr>
              <w:rPr>
                <w:rFonts w:ascii="Times New Roman" w:hAnsi="Times New Roman" w:cs="Times New Roman"/>
                <w:sz w:val="24"/>
                <w:szCs w:val="24"/>
              </w:rPr>
            </w:pPr>
            <w:r w:rsidRPr="00571BCA">
              <w:rPr>
                <w:rFonts w:ascii="Times New Roman" w:hAnsi="Times New Roman" w:cs="Times New Roman"/>
                <w:sz w:val="24"/>
                <w:szCs w:val="24"/>
              </w:rPr>
              <w:t>Đấu giá quyền sử dụng đất ở tại hẻm đường Lê Văn Hưu, phường Đoàn Kết</w:t>
            </w:r>
          </w:p>
        </w:tc>
        <w:tc>
          <w:tcPr>
            <w:tcW w:w="619" w:type="pct"/>
            <w:tcBorders>
              <w:top w:val="single" w:sz="4" w:space="0" w:color="auto"/>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Chuyển tiếp</w:t>
            </w:r>
          </w:p>
        </w:tc>
        <w:tc>
          <w:tcPr>
            <w:tcW w:w="918" w:type="pct"/>
            <w:tcBorders>
              <w:top w:val="single" w:sz="4" w:space="0" w:color="auto"/>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TT PTQĐ</w:t>
            </w:r>
          </w:p>
        </w:tc>
        <w:tc>
          <w:tcPr>
            <w:tcW w:w="608" w:type="pct"/>
            <w:tcBorders>
              <w:top w:val="single" w:sz="4" w:space="0" w:color="auto"/>
              <w:left w:val="nil"/>
              <w:bottom w:val="single" w:sz="4" w:space="0" w:color="auto"/>
              <w:right w:val="single" w:sz="4" w:space="0" w:color="auto"/>
            </w:tcBorders>
            <w:shd w:val="clear" w:color="auto" w:fill="auto"/>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 xml:space="preserve">     0,0697 </w:t>
            </w:r>
          </w:p>
        </w:tc>
        <w:tc>
          <w:tcPr>
            <w:tcW w:w="583" w:type="pct"/>
            <w:tcBorders>
              <w:top w:val="single" w:sz="4" w:space="0" w:color="auto"/>
              <w:left w:val="nil"/>
              <w:bottom w:val="single" w:sz="4" w:space="0" w:color="auto"/>
              <w:right w:val="single" w:sz="4" w:space="0" w:color="auto"/>
            </w:tcBorders>
            <w:vAlign w:val="center"/>
          </w:tcPr>
          <w:p w:rsidR="0042159E" w:rsidRPr="00571BCA" w:rsidRDefault="0042159E" w:rsidP="0042159E">
            <w:pPr>
              <w:jc w:val="center"/>
              <w:rPr>
                <w:rFonts w:ascii="Times New Roman" w:hAnsi="Times New Roman" w:cs="Times New Roman"/>
                <w:sz w:val="24"/>
                <w:szCs w:val="24"/>
              </w:rPr>
            </w:pPr>
            <w:r w:rsidRPr="00571BCA">
              <w:rPr>
                <w:rFonts w:ascii="Times New Roman" w:hAnsi="Times New Roman" w:cs="Times New Roman"/>
                <w:sz w:val="24"/>
                <w:szCs w:val="24"/>
              </w:rPr>
              <w:t>Phường Đoàn Kết</w:t>
            </w:r>
          </w:p>
        </w:tc>
      </w:tr>
    </w:tbl>
    <w:p w:rsidR="009F45BA" w:rsidRPr="004441C0" w:rsidRDefault="00E65815" w:rsidP="006A5E8E">
      <w:pPr>
        <w:spacing w:before="40" w:after="40" w:line="24" w:lineRule="atLeast"/>
        <w:ind w:firstLine="547"/>
        <w:jc w:val="right"/>
        <w:rPr>
          <w:rFonts w:ascii="Times New Roman" w:eastAsia="Times New Roman" w:hAnsi="Times New Roman" w:cs="Times New Roman"/>
          <w:sz w:val="28"/>
          <w:szCs w:val="28"/>
          <w:lang w:val="vi-VN"/>
        </w:rPr>
      </w:pPr>
      <w:r w:rsidRPr="004441C0">
        <w:rPr>
          <w:rFonts w:ascii="Times New Roman" w:eastAsia="Times New Roman" w:hAnsi="Times New Roman" w:cs="Times New Roman"/>
          <w:sz w:val="28"/>
          <w:szCs w:val="28"/>
          <w:lang w:val="de-DE"/>
        </w:rPr>
        <w:t xml:space="preserve"> </w:t>
      </w:r>
      <w:r w:rsidR="006A5E8E" w:rsidRPr="004441C0">
        <w:rPr>
          <w:rFonts w:ascii="Times New Roman" w:eastAsia="Times New Roman" w:hAnsi="Times New Roman" w:cs="Times New Roman"/>
          <w:sz w:val="28"/>
          <w:szCs w:val="28"/>
          <w:lang w:val="de-DE"/>
        </w:rPr>
        <w:t xml:space="preserve">(chi tiết </w:t>
      </w:r>
      <w:r w:rsidR="006A5E8E" w:rsidRPr="004441C0">
        <w:rPr>
          <w:rFonts w:ascii="Times New Roman" w:eastAsia="Times New Roman" w:hAnsi="Times New Roman" w:cs="Times New Roman"/>
          <w:sz w:val="28"/>
          <w:szCs w:val="24"/>
          <w:lang w:val="nb-NO"/>
        </w:rPr>
        <w:t>tại Phụ biểu 01</w:t>
      </w:r>
      <w:r w:rsidR="006A5E8E" w:rsidRPr="004441C0">
        <w:rPr>
          <w:rFonts w:ascii="Times New Roman" w:eastAsia="Times New Roman" w:hAnsi="Times New Roman" w:cs="Times New Roman"/>
          <w:sz w:val="28"/>
          <w:szCs w:val="28"/>
          <w:lang w:val="de-DE"/>
        </w:rPr>
        <w:t>)</w:t>
      </w:r>
    </w:p>
    <w:p w:rsidR="004B2667" w:rsidRPr="004441C0" w:rsidRDefault="004B2667" w:rsidP="004B2667">
      <w:pPr>
        <w:widowControl w:val="0"/>
        <w:spacing w:before="80"/>
        <w:ind w:firstLine="720"/>
        <w:jc w:val="both"/>
        <w:rPr>
          <w:rFonts w:ascii="Times New Roman" w:hAnsi="Times New Roman" w:cs="Times New Roman"/>
          <w:b/>
          <w:i/>
          <w:sz w:val="28"/>
          <w:szCs w:val="28"/>
          <w:lang w:val="nl-NL"/>
        </w:rPr>
      </w:pPr>
      <w:r w:rsidRPr="004441C0">
        <w:rPr>
          <w:rFonts w:ascii="Times New Roman" w:hAnsi="Times New Roman" w:cs="Times New Roman"/>
          <w:b/>
          <w:i/>
          <w:sz w:val="28"/>
          <w:szCs w:val="28"/>
          <w:lang w:val="nl-NL"/>
        </w:rPr>
        <w:t>2.1.2. Nhu cầu sử dụng đất hộ gia đình, cá nhân</w:t>
      </w:r>
    </w:p>
    <w:p w:rsidR="00C41D25" w:rsidRPr="004441C0" w:rsidRDefault="00E65815" w:rsidP="00C41D25">
      <w:pPr>
        <w:spacing w:before="120"/>
        <w:ind w:firstLine="720"/>
        <w:jc w:val="both"/>
        <w:rPr>
          <w:rFonts w:ascii="Times New Roman" w:eastAsia="Times New Roman" w:hAnsi="Times New Roman" w:cs="Times New Roman"/>
          <w:sz w:val="28"/>
          <w:szCs w:val="24"/>
          <w:lang w:val="nb-NO"/>
        </w:rPr>
      </w:pPr>
      <w:r w:rsidRPr="004441C0">
        <w:rPr>
          <w:rFonts w:ascii="Times New Roman" w:eastAsia="Times New Roman" w:hAnsi="Times New Roman" w:cs="Times New Roman"/>
          <w:sz w:val="28"/>
          <w:szCs w:val="24"/>
          <w:lang w:val="nb-NO"/>
        </w:rPr>
        <w:t>Trong kế hoạch sử dụng đất 2023</w:t>
      </w:r>
      <w:r w:rsidR="006C0021" w:rsidRPr="004441C0">
        <w:rPr>
          <w:rFonts w:ascii="Times New Roman" w:eastAsia="Times New Roman" w:hAnsi="Times New Roman" w:cs="Times New Roman"/>
          <w:sz w:val="28"/>
          <w:szCs w:val="24"/>
          <w:lang w:val="nb-NO"/>
        </w:rPr>
        <w:t xml:space="preserve"> nhu cầu sử dụng đất hộ gia đình, cá nhân là </w:t>
      </w:r>
      <w:r w:rsidR="000E3183" w:rsidRPr="004441C0">
        <w:rPr>
          <w:rFonts w:ascii="Times New Roman" w:eastAsia="Times New Roman" w:hAnsi="Times New Roman" w:cs="Times New Roman"/>
          <w:sz w:val="28"/>
          <w:szCs w:val="24"/>
          <w:lang w:val="nb-NO"/>
        </w:rPr>
        <w:t>45,16</w:t>
      </w:r>
      <w:r w:rsidR="000E0286" w:rsidRPr="004441C0">
        <w:rPr>
          <w:rFonts w:ascii="Times New Roman" w:eastAsia="Times New Roman" w:hAnsi="Times New Roman" w:cs="Times New Roman"/>
          <w:sz w:val="28"/>
          <w:szCs w:val="24"/>
          <w:lang w:val="nb-NO"/>
        </w:rPr>
        <w:t xml:space="preserve"> ha. </w:t>
      </w:r>
      <w:r w:rsidR="006C0021" w:rsidRPr="004441C0">
        <w:rPr>
          <w:rFonts w:ascii="Times New Roman" w:eastAsia="Times New Roman" w:hAnsi="Times New Roman" w:cs="Times New Roman"/>
          <w:sz w:val="28"/>
          <w:szCs w:val="24"/>
          <w:lang w:val="nb-NO"/>
        </w:rPr>
        <w:t xml:space="preserve">Chia theo các xã, phường và loại đất sau khi chuyển mục đích </w:t>
      </w:r>
      <w:r w:rsidR="00C41D25" w:rsidRPr="004441C0">
        <w:rPr>
          <w:rFonts w:ascii="Times New Roman" w:eastAsia="Times New Roman" w:hAnsi="Times New Roman" w:cs="Times New Roman"/>
          <w:sz w:val="28"/>
          <w:szCs w:val="24"/>
          <w:lang w:val="nb-NO"/>
        </w:rPr>
        <w:t>như sau:</w:t>
      </w:r>
    </w:p>
    <w:p w:rsidR="00C41D25" w:rsidRPr="004441C0" w:rsidRDefault="00F21065" w:rsidP="00C41D25">
      <w:pPr>
        <w:spacing w:before="120"/>
        <w:ind w:firstLine="720"/>
        <w:jc w:val="both"/>
        <w:rPr>
          <w:rFonts w:ascii="Times New Roman" w:eastAsia="Times New Roman" w:hAnsi="Times New Roman" w:cs="Times New Roman"/>
          <w:sz w:val="28"/>
          <w:szCs w:val="24"/>
          <w:lang w:val="nb-NO"/>
        </w:rPr>
      </w:pPr>
      <w:r>
        <w:rPr>
          <w:rFonts w:ascii="Times New Roman" w:eastAsia="Times New Roman" w:hAnsi="Times New Roman" w:cs="Times New Roman"/>
          <w:sz w:val="28"/>
          <w:szCs w:val="24"/>
          <w:lang w:val="nb-NO"/>
        </w:rPr>
        <w:t>Biểu 10</w:t>
      </w:r>
      <w:r w:rsidR="00C41D25" w:rsidRPr="004441C0">
        <w:rPr>
          <w:rFonts w:ascii="Times New Roman" w:eastAsia="Times New Roman" w:hAnsi="Times New Roman" w:cs="Times New Roman"/>
          <w:sz w:val="28"/>
          <w:szCs w:val="24"/>
          <w:lang w:val="nb-NO"/>
        </w:rPr>
        <w:t>: Nhu cầu sử dụng đất hộ gia đình, cá nhân</w:t>
      </w:r>
    </w:p>
    <w:tbl>
      <w:tblPr>
        <w:tblW w:w="5000" w:type="pct"/>
        <w:tblLook w:val="04A0" w:firstRow="1" w:lastRow="0" w:firstColumn="1" w:lastColumn="0" w:noHBand="0" w:noVBand="1"/>
      </w:tblPr>
      <w:tblGrid>
        <w:gridCol w:w="613"/>
        <w:gridCol w:w="4486"/>
        <w:gridCol w:w="992"/>
        <w:gridCol w:w="992"/>
        <w:gridCol w:w="2208"/>
      </w:tblGrid>
      <w:tr w:rsidR="004441C0" w:rsidRPr="0069411F" w:rsidTr="0069411F">
        <w:trPr>
          <w:trHeight w:val="322"/>
          <w:tblHeader/>
        </w:trPr>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FF5" w:rsidRPr="0069411F" w:rsidRDefault="00A67FF5" w:rsidP="006A5E8E">
            <w:pPr>
              <w:jc w:val="center"/>
              <w:rPr>
                <w:rFonts w:ascii="Times New Roman" w:eastAsia="Times New Roman" w:hAnsi="Times New Roman" w:cs="Times New Roman"/>
                <w:b/>
                <w:bCs/>
                <w:sz w:val="26"/>
                <w:szCs w:val="26"/>
              </w:rPr>
            </w:pPr>
            <w:r w:rsidRPr="0069411F">
              <w:rPr>
                <w:rFonts w:ascii="Times New Roman" w:eastAsia="Times New Roman" w:hAnsi="Times New Roman" w:cs="Times New Roman"/>
                <w:b/>
                <w:bCs/>
                <w:sz w:val="26"/>
                <w:szCs w:val="26"/>
              </w:rPr>
              <w:t xml:space="preserve">Số </w:t>
            </w:r>
            <w:r w:rsidRPr="0069411F">
              <w:rPr>
                <w:rFonts w:ascii="Times New Roman" w:eastAsia="Times New Roman" w:hAnsi="Times New Roman" w:cs="Times New Roman"/>
                <w:b/>
                <w:bCs/>
                <w:sz w:val="26"/>
                <w:szCs w:val="26"/>
              </w:rPr>
              <w:br/>
              <w:t>TT</w:t>
            </w:r>
          </w:p>
        </w:tc>
        <w:tc>
          <w:tcPr>
            <w:tcW w:w="24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FF5" w:rsidRPr="0069411F" w:rsidRDefault="00A67FF5" w:rsidP="006A5E8E">
            <w:pPr>
              <w:jc w:val="center"/>
              <w:rPr>
                <w:rFonts w:ascii="Times New Roman" w:eastAsia="Times New Roman" w:hAnsi="Times New Roman" w:cs="Times New Roman"/>
                <w:b/>
                <w:bCs/>
                <w:sz w:val="26"/>
                <w:szCs w:val="26"/>
              </w:rPr>
            </w:pPr>
            <w:r w:rsidRPr="0069411F">
              <w:rPr>
                <w:rFonts w:ascii="Times New Roman" w:eastAsia="Times New Roman" w:hAnsi="Times New Roman" w:cs="Times New Roman"/>
                <w:b/>
                <w:bCs/>
                <w:sz w:val="26"/>
                <w:szCs w:val="26"/>
              </w:rPr>
              <w:t>Hạng mục chuyển mục đích sử dụng đất hộ gia đình, cá nhân</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FF5" w:rsidRPr="0069411F" w:rsidRDefault="00A67FF5" w:rsidP="006A5E8E">
            <w:pPr>
              <w:jc w:val="center"/>
              <w:rPr>
                <w:rFonts w:ascii="Times New Roman" w:eastAsia="Times New Roman" w:hAnsi="Times New Roman" w:cs="Times New Roman"/>
                <w:b/>
                <w:bCs/>
                <w:sz w:val="26"/>
                <w:szCs w:val="26"/>
              </w:rPr>
            </w:pPr>
            <w:r w:rsidRPr="0069411F">
              <w:rPr>
                <w:rFonts w:ascii="Times New Roman" w:eastAsia="Times New Roman" w:hAnsi="Times New Roman" w:cs="Times New Roman"/>
                <w:b/>
                <w:bCs/>
                <w:sz w:val="26"/>
                <w:szCs w:val="26"/>
              </w:rPr>
              <w:t>Mã QH</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FF5" w:rsidRPr="0069411F" w:rsidRDefault="00A67FF5" w:rsidP="000E3183">
            <w:pPr>
              <w:jc w:val="center"/>
              <w:rPr>
                <w:rFonts w:ascii="Times New Roman" w:eastAsia="Times New Roman" w:hAnsi="Times New Roman" w:cs="Times New Roman"/>
                <w:b/>
                <w:bCs/>
                <w:sz w:val="26"/>
                <w:szCs w:val="26"/>
              </w:rPr>
            </w:pPr>
            <w:r w:rsidRPr="0069411F">
              <w:rPr>
                <w:rFonts w:ascii="Times New Roman" w:eastAsia="Times New Roman" w:hAnsi="Times New Roman" w:cs="Times New Roman"/>
                <w:b/>
                <w:bCs/>
                <w:sz w:val="26"/>
                <w:szCs w:val="26"/>
              </w:rPr>
              <w:t xml:space="preserve"> Diện tích (ha) </w:t>
            </w:r>
          </w:p>
        </w:tc>
        <w:tc>
          <w:tcPr>
            <w:tcW w:w="1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FF5" w:rsidRPr="0069411F" w:rsidRDefault="00A67FF5" w:rsidP="006A5E8E">
            <w:pPr>
              <w:jc w:val="center"/>
              <w:rPr>
                <w:rFonts w:ascii="Times New Roman" w:eastAsia="Times New Roman" w:hAnsi="Times New Roman" w:cs="Times New Roman"/>
                <w:b/>
                <w:bCs/>
                <w:sz w:val="26"/>
                <w:szCs w:val="26"/>
              </w:rPr>
            </w:pPr>
            <w:r w:rsidRPr="0069411F">
              <w:rPr>
                <w:rFonts w:ascii="Times New Roman" w:eastAsia="Times New Roman" w:hAnsi="Times New Roman" w:cs="Times New Roman"/>
                <w:b/>
                <w:bCs/>
                <w:sz w:val="26"/>
                <w:szCs w:val="26"/>
              </w:rPr>
              <w:t xml:space="preserve">Địa điểm </w:t>
            </w:r>
            <w:r w:rsidRPr="0069411F">
              <w:rPr>
                <w:rFonts w:ascii="Times New Roman" w:eastAsia="Times New Roman" w:hAnsi="Times New Roman" w:cs="Times New Roman"/>
                <w:b/>
                <w:bCs/>
                <w:sz w:val="26"/>
                <w:szCs w:val="26"/>
              </w:rPr>
              <w:br/>
              <w:t>(xã, phường)</w:t>
            </w:r>
          </w:p>
        </w:tc>
      </w:tr>
      <w:tr w:rsidR="004441C0" w:rsidRPr="0069411F" w:rsidTr="0069411F">
        <w:trPr>
          <w:trHeight w:val="322"/>
          <w:tblHeader/>
        </w:trPr>
        <w:tc>
          <w:tcPr>
            <w:tcW w:w="330" w:type="pct"/>
            <w:vMerge/>
            <w:tcBorders>
              <w:top w:val="single" w:sz="4" w:space="0" w:color="auto"/>
              <w:left w:val="single" w:sz="4" w:space="0" w:color="auto"/>
              <w:bottom w:val="single" w:sz="4" w:space="0" w:color="auto"/>
              <w:right w:val="single" w:sz="4" w:space="0" w:color="auto"/>
            </w:tcBorders>
            <w:vAlign w:val="center"/>
            <w:hideMark/>
          </w:tcPr>
          <w:p w:rsidR="00A67FF5" w:rsidRPr="0069411F" w:rsidRDefault="00A67FF5" w:rsidP="006A5E8E">
            <w:pPr>
              <w:rPr>
                <w:rFonts w:ascii="Times New Roman" w:eastAsia="Times New Roman" w:hAnsi="Times New Roman" w:cs="Times New Roman"/>
                <w:b/>
                <w:bCs/>
                <w:sz w:val="26"/>
                <w:szCs w:val="26"/>
              </w:rPr>
            </w:pPr>
          </w:p>
        </w:tc>
        <w:tc>
          <w:tcPr>
            <w:tcW w:w="2414" w:type="pct"/>
            <w:vMerge/>
            <w:tcBorders>
              <w:top w:val="single" w:sz="4" w:space="0" w:color="auto"/>
              <w:left w:val="single" w:sz="4" w:space="0" w:color="auto"/>
              <w:bottom w:val="single" w:sz="4" w:space="0" w:color="auto"/>
              <w:right w:val="single" w:sz="4" w:space="0" w:color="auto"/>
            </w:tcBorders>
            <w:vAlign w:val="center"/>
            <w:hideMark/>
          </w:tcPr>
          <w:p w:rsidR="00A67FF5" w:rsidRPr="0069411F" w:rsidRDefault="00A67FF5" w:rsidP="006A5E8E">
            <w:pPr>
              <w:rPr>
                <w:rFonts w:ascii="Times New Roman" w:eastAsia="Times New Roman" w:hAnsi="Times New Roman" w:cs="Times New Roman"/>
                <w:b/>
                <w:bCs/>
                <w:sz w:val="26"/>
                <w:szCs w:val="26"/>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A67FF5" w:rsidRPr="0069411F" w:rsidRDefault="00A67FF5" w:rsidP="006A5E8E">
            <w:pPr>
              <w:rPr>
                <w:rFonts w:ascii="Times New Roman" w:eastAsia="Times New Roman" w:hAnsi="Times New Roman" w:cs="Times New Roman"/>
                <w:b/>
                <w:bCs/>
                <w:sz w:val="26"/>
                <w:szCs w:val="26"/>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A67FF5" w:rsidRPr="0069411F" w:rsidRDefault="00A67FF5" w:rsidP="006A5E8E">
            <w:pPr>
              <w:rPr>
                <w:rFonts w:ascii="Times New Roman" w:eastAsia="Times New Roman" w:hAnsi="Times New Roman" w:cs="Times New Roman"/>
                <w:b/>
                <w:bCs/>
                <w:sz w:val="26"/>
                <w:szCs w:val="26"/>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rsidR="00A67FF5" w:rsidRPr="0069411F" w:rsidRDefault="00A67FF5" w:rsidP="006A5E8E">
            <w:pPr>
              <w:rPr>
                <w:rFonts w:ascii="Times New Roman" w:eastAsia="Times New Roman" w:hAnsi="Times New Roman" w:cs="Times New Roman"/>
                <w:b/>
                <w:bCs/>
                <w:sz w:val="26"/>
                <w:szCs w:val="26"/>
              </w:rPr>
            </w:pPr>
          </w:p>
        </w:tc>
      </w:tr>
      <w:tr w:rsidR="004441C0"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A67FF5" w:rsidRPr="0069411F" w:rsidRDefault="00A67FF5" w:rsidP="006A5E8E">
            <w:pPr>
              <w:jc w:val="center"/>
              <w:rPr>
                <w:rFonts w:ascii="Times New Roman" w:eastAsia="Times New Roman" w:hAnsi="Times New Roman" w:cs="Times New Roman"/>
                <w:b/>
                <w:bCs/>
                <w:sz w:val="26"/>
                <w:szCs w:val="26"/>
              </w:rPr>
            </w:pPr>
          </w:p>
        </w:tc>
        <w:tc>
          <w:tcPr>
            <w:tcW w:w="2414" w:type="pct"/>
            <w:tcBorders>
              <w:top w:val="nil"/>
              <w:left w:val="nil"/>
              <w:bottom w:val="single" w:sz="4" w:space="0" w:color="auto"/>
              <w:right w:val="single" w:sz="4" w:space="0" w:color="auto"/>
            </w:tcBorders>
            <w:shd w:val="clear" w:color="auto" w:fill="auto"/>
            <w:vAlign w:val="center"/>
            <w:hideMark/>
          </w:tcPr>
          <w:p w:rsidR="00A67FF5" w:rsidRPr="0069411F" w:rsidRDefault="00A67FF5" w:rsidP="006A5E8E">
            <w:pPr>
              <w:rPr>
                <w:rFonts w:ascii="Times New Roman" w:eastAsia="Times New Roman" w:hAnsi="Times New Roman" w:cs="Times New Roman"/>
                <w:b/>
                <w:bCs/>
                <w:sz w:val="26"/>
                <w:szCs w:val="26"/>
              </w:rPr>
            </w:pPr>
            <w:r w:rsidRPr="0069411F">
              <w:rPr>
                <w:rFonts w:ascii="Times New Roman" w:eastAsia="Times New Roman" w:hAnsi="Times New Roman" w:cs="Times New Roman"/>
                <w:b/>
                <w:bCs/>
                <w:sz w:val="26"/>
                <w:szCs w:val="26"/>
              </w:rPr>
              <w:t>TỔNG CỘNG</w:t>
            </w:r>
          </w:p>
        </w:tc>
        <w:tc>
          <w:tcPr>
            <w:tcW w:w="534" w:type="pct"/>
            <w:tcBorders>
              <w:top w:val="nil"/>
              <w:left w:val="nil"/>
              <w:bottom w:val="single" w:sz="4" w:space="0" w:color="auto"/>
              <w:right w:val="single" w:sz="4" w:space="0" w:color="auto"/>
            </w:tcBorders>
            <w:shd w:val="clear" w:color="auto" w:fill="auto"/>
            <w:noWrap/>
            <w:vAlign w:val="center"/>
            <w:hideMark/>
          </w:tcPr>
          <w:p w:rsidR="00A67FF5" w:rsidRPr="0069411F" w:rsidRDefault="00A67FF5" w:rsidP="006A5E8E">
            <w:pPr>
              <w:jc w:val="center"/>
              <w:rPr>
                <w:rFonts w:ascii="Times New Roman" w:eastAsia="Times New Roman" w:hAnsi="Times New Roman" w:cs="Times New Roman"/>
                <w:b/>
                <w:bCs/>
                <w:sz w:val="26"/>
                <w:szCs w:val="26"/>
              </w:rPr>
            </w:pPr>
            <w:r w:rsidRPr="0069411F">
              <w:rPr>
                <w:rFonts w:ascii="Times New Roman" w:eastAsia="Times New Roman" w:hAnsi="Times New Roman" w:cs="Times New Roman"/>
                <w:b/>
                <w:bCs/>
                <w:sz w:val="26"/>
                <w:szCs w:val="26"/>
              </w:rPr>
              <w:t> </w:t>
            </w:r>
          </w:p>
        </w:tc>
        <w:tc>
          <w:tcPr>
            <w:tcW w:w="534" w:type="pct"/>
            <w:tcBorders>
              <w:top w:val="nil"/>
              <w:left w:val="nil"/>
              <w:bottom w:val="single" w:sz="4" w:space="0" w:color="auto"/>
              <w:right w:val="single" w:sz="4" w:space="0" w:color="auto"/>
            </w:tcBorders>
            <w:shd w:val="clear" w:color="auto" w:fill="auto"/>
            <w:vAlign w:val="center"/>
            <w:hideMark/>
          </w:tcPr>
          <w:p w:rsidR="00A67FF5" w:rsidRPr="0069411F" w:rsidRDefault="00A67FF5" w:rsidP="00F21065">
            <w:pPr>
              <w:jc w:val="center"/>
              <w:rPr>
                <w:rFonts w:ascii="Times New Roman" w:eastAsia="Times New Roman" w:hAnsi="Times New Roman" w:cs="Times New Roman"/>
                <w:b/>
                <w:bCs/>
                <w:sz w:val="26"/>
                <w:szCs w:val="26"/>
              </w:rPr>
            </w:pPr>
            <w:r w:rsidRPr="0069411F">
              <w:rPr>
                <w:rFonts w:ascii="Times New Roman" w:eastAsia="Times New Roman" w:hAnsi="Times New Roman" w:cs="Times New Roman"/>
                <w:b/>
                <w:bCs/>
                <w:sz w:val="26"/>
                <w:szCs w:val="26"/>
              </w:rPr>
              <w:t>4</w:t>
            </w:r>
            <w:r w:rsidR="00F21065">
              <w:rPr>
                <w:rFonts w:ascii="Times New Roman" w:eastAsia="Times New Roman" w:hAnsi="Times New Roman" w:cs="Times New Roman"/>
                <w:b/>
                <w:bCs/>
                <w:sz w:val="26"/>
                <w:szCs w:val="26"/>
              </w:rPr>
              <w:t>6</w:t>
            </w:r>
            <w:r w:rsidR="000E3183" w:rsidRPr="0069411F">
              <w:rPr>
                <w:rFonts w:ascii="Times New Roman" w:eastAsia="Times New Roman" w:hAnsi="Times New Roman" w:cs="Times New Roman"/>
                <w:b/>
                <w:bCs/>
                <w:sz w:val="26"/>
                <w:szCs w:val="26"/>
              </w:rPr>
              <w:t>,</w:t>
            </w:r>
            <w:r w:rsidR="00F21065">
              <w:rPr>
                <w:rFonts w:ascii="Times New Roman" w:eastAsia="Times New Roman" w:hAnsi="Times New Roman" w:cs="Times New Roman"/>
                <w:b/>
                <w:bCs/>
                <w:sz w:val="26"/>
                <w:szCs w:val="26"/>
              </w:rPr>
              <w:t>39</w:t>
            </w:r>
          </w:p>
        </w:tc>
        <w:tc>
          <w:tcPr>
            <w:tcW w:w="1188" w:type="pct"/>
            <w:tcBorders>
              <w:top w:val="nil"/>
              <w:left w:val="nil"/>
              <w:bottom w:val="single" w:sz="4" w:space="0" w:color="auto"/>
              <w:right w:val="single" w:sz="4" w:space="0" w:color="auto"/>
            </w:tcBorders>
            <w:shd w:val="clear" w:color="auto" w:fill="auto"/>
            <w:vAlign w:val="center"/>
            <w:hideMark/>
          </w:tcPr>
          <w:p w:rsidR="00A67FF5" w:rsidRPr="0069411F" w:rsidRDefault="00A67FF5" w:rsidP="00A67FF5">
            <w:pPr>
              <w:jc w:val="center"/>
              <w:rPr>
                <w:rFonts w:ascii="Times New Roman" w:eastAsia="Times New Roman" w:hAnsi="Times New Roman" w:cs="Times New Roman"/>
                <w:b/>
                <w:bCs/>
                <w:sz w:val="26"/>
                <w:szCs w:val="26"/>
              </w:rPr>
            </w:pP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b/>
                <w:bCs/>
                <w:sz w:val="26"/>
                <w:szCs w:val="26"/>
              </w:rPr>
            </w:pPr>
            <w:r w:rsidRPr="0069411F">
              <w:rPr>
                <w:rFonts w:ascii="Times New Roman" w:hAnsi="Times New Roman" w:cs="Times New Roman"/>
                <w:b/>
                <w:bCs/>
                <w:sz w:val="26"/>
                <w:szCs w:val="26"/>
              </w:rPr>
              <w:t>I</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b/>
                <w:bCs/>
                <w:sz w:val="26"/>
                <w:szCs w:val="26"/>
              </w:rPr>
            </w:pPr>
            <w:r w:rsidRPr="0069411F">
              <w:rPr>
                <w:rFonts w:ascii="Times New Roman" w:hAnsi="Times New Roman" w:cs="Times New Roman"/>
                <w:b/>
                <w:bCs/>
                <w:sz w:val="26"/>
                <w:szCs w:val="26"/>
              </w:rPr>
              <w:t>Đât nông nghiệp khác</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b/>
                <w:bCs/>
                <w:sz w:val="26"/>
                <w:szCs w:val="26"/>
              </w:rPr>
            </w:pPr>
            <w:r w:rsidRPr="0069411F">
              <w:rPr>
                <w:rFonts w:ascii="Times New Roman" w:hAnsi="Times New Roman" w:cs="Times New Roman"/>
                <w:b/>
                <w:bCs/>
                <w:sz w:val="26"/>
                <w:szCs w:val="26"/>
              </w:rPr>
              <w:t> </w:t>
            </w:r>
          </w:p>
        </w:tc>
        <w:tc>
          <w:tcPr>
            <w:tcW w:w="53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b/>
                <w:bCs/>
                <w:sz w:val="26"/>
                <w:szCs w:val="26"/>
              </w:rPr>
            </w:pPr>
            <w:r w:rsidRPr="0069411F">
              <w:rPr>
                <w:rFonts w:ascii="Times New Roman" w:hAnsi="Times New Roman" w:cs="Times New Roman"/>
                <w:b/>
                <w:bCs/>
                <w:sz w:val="26"/>
                <w:szCs w:val="26"/>
              </w:rPr>
              <w:t> </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1</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Đất nông nghiệp khác</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NKH</w:t>
            </w:r>
          </w:p>
        </w:tc>
        <w:tc>
          <w:tcPr>
            <w:tcW w:w="53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8,16</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 xml:space="preserve"> Phường Bình Tân </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2</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Đất nông nghiệp khác</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NKH</w:t>
            </w:r>
          </w:p>
        </w:tc>
        <w:tc>
          <w:tcPr>
            <w:tcW w:w="53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0,42</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 xml:space="preserve"> Phường An Bình </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3</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Đất nông nghiệp khác</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NKH</w:t>
            </w:r>
          </w:p>
        </w:tc>
        <w:tc>
          <w:tcPr>
            <w:tcW w:w="53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1,81</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 xml:space="preserve"> Phường Đoàn Kết </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4</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Đất nông nghiệp khác</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NKH</w:t>
            </w:r>
          </w:p>
        </w:tc>
        <w:tc>
          <w:tcPr>
            <w:tcW w:w="53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5,57</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 xml:space="preserve"> Phường Thống Nhất </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5</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Đất nông nghiệp khác</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NKH</w:t>
            </w:r>
          </w:p>
        </w:tc>
        <w:tc>
          <w:tcPr>
            <w:tcW w:w="53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1,32</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 xml:space="preserve"> Bình Thuận </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6</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Đất nông nghiệp khác</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NKH</w:t>
            </w:r>
          </w:p>
        </w:tc>
        <w:tc>
          <w:tcPr>
            <w:tcW w:w="53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1,22</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 xml:space="preserve"> Cư Bao </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b/>
                <w:bCs/>
                <w:sz w:val="26"/>
                <w:szCs w:val="26"/>
              </w:rPr>
            </w:pPr>
            <w:r w:rsidRPr="0069411F">
              <w:rPr>
                <w:rFonts w:ascii="Times New Roman" w:hAnsi="Times New Roman" w:cs="Times New Roman"/>
                <w:b/>
                <w:bCs/>
                <w:sz w:val="26"/>
                <w:szCs w:val="26"/>
              </w:rPr>
              <w:t>II</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b/>
                <w:bCs/>
                <w:sz w:val="26"/>
                <w:szCs w:val="26"/>
              </w:rPr>
            </w:pPr>
            <w:r w:rsidRPr="0069411F">
              <w:rPr>
                <w:rFonts w:ascii="Times New Roman" w:hAnsi="Times New Roman" w:cs="Times New Roman"/>
                <w:b/>
                <w:bCs/>
                <w:sz w:val="26"/>
                <w:szCs w:val="26"/>
              </w:rPr>
              <w:t>Đất thương mại dịch vụ</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b/>
                <w:bCs/>
                <w:sz w:val="26"/>
                <w:szCs w:val="26"/>
              </w:rPr>
            </w:pPr>
            <w:r w:rsidRPr="0069411F">
              <w:rPr>
                <w:rFonts w:ascii="Times New Roman" w:hAnsi="Times New Roman" w:cs="Times New Roman"/>
                <w:b/>
                <w:bCs/>
                <w:sz w:val="26"/>
                <w:szCs w:val="26"/>
              </w:rPr>
              <w:t> </w:t>
            </w:r>
          </w:p>
        </w:tc>
        <w:tc>
          <w:tcPr>
            <w:tcW w:w="53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b/>
                <w:bCs/>
                <w:sz w:val="26"/>
                <w:szCs w:val="26"/>
              </w:rPr>
            </w:pPr>
            <w:r w:rsidRPr="0069411F">
              <w:rPr>
                <w:rFonts w:ascii="Times New Roman" w:hAnsi="Times New Roman" w:cs="Times New Roman"/>
                <w:b/>
                <w:bCs/>
                <w:sz w:val="26"/>
                <w:szCs w:val="26"/>
              </w:rPr>
              <w:t> </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lastRenderedPageBreak/>
              <w:t>1</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Nhu cầu chuyển mục đích sang đất thương mại dịch vụ tại phường Đạt Hiếu</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TMD</w:t>
            </w:r>
          </w:p>
        </w:tc>
        <w:tc>
          <w:tcPr>
            <w:tcW w:w="53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0,40</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 xml:space="preserve"> Đạt Hiếu </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2</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Nhu cầu chuyển mục đích sang đất thương mại dịch vụ tại phường Bình Tân</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TMD</w:t>
            </w:r>
          </w:p>
        </w:tc>
        <w:tc>
          <w:tcPr>
            <w:tcW w:w="53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1,04</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 xml:space="preserve"> Bình Tân </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3</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Nhu cầu chuyển mục đích sang đất thương mại dịch vụ tại phường Thiện An</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TMD</w:t>
            </w:r>
          </w:p>
        </w:tc>
        <w:tc>
          <w:tcPr>
            <w:tcW w:w="53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0,12</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 xml:space="preserve"> Phường Thiện An </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4</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Nhu cầu chuyển mục đích sang đất thương mại dịch vụ tại phường An Bình</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TMD</w:t>
            </w:r>
          </w:p>
        </w:tc>
        <w:tc>
          <w:tcPr>
            <w:tcW w:w="53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0,82</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 xml:space="preserve"> Phường An Bình </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5</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Nhu cầu chuyển mục đích sang đất thương mại dịch vụ tại phường Thống Nhất</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TMD</w:t>
            </w:r>
          </w:p>
        </w:tc>
        <w:tc>
          <w:tcPr>
            <w:tcW w:w="53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0,97</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 xml:space="preserve"> Phường Thống Nhất </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6</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 xml:space="preserve">Nhu cầu chuyển mục đích sang đất thương mại dịch vụ tại xã Cư Bao </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TMD</w:t>
            </w:r>
          </w:p>
        </w:tc>
        <w:tc>
          <w:tcPr>
            <w:tcW w:w="53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3,77</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 xml:space="preserve"> Xã Cư Bao </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7</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Đất thương mại dịch vụ tại xã Ea Drông</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TMD</w:t>
            </w:r>
          </w:p>
        </w:tc>
        <w:tc>
          <w:tcPr>
            <w:tcW w:w="53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0,10</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 xml:space="preserve"> Xã Ea Drông </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b/>
                <w:bCs/>
                <w:sz w:val="26"/>
                <w:szCs w:val="26"/>
              </w:rPr>
            </w:pPr>
            <w:r w:rsidRPr="0069411F">
              <w:rPr>
                <w:rFonts w:ascii="Times New Roman" w:hAnsi="Times New Roman" w:cs="Times New Roman"/>
                <w:b/>
                <w:bCs/>
                <w:sz w:val="26"/>
                <w:szCs w:val="26"/>
              </w:rPr>
              <w:t>III.</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b/>
                <w:bCs/>
                <w:sz w:val="26"/>
                <w:szCs w:val="26"/>
              </w:rPr>
            </w:pPr>
            <w:r w:rsidRPr="0069411F">
              <w:rPr>
                <w:rFonts w:ascii="Times New Roman" w:hAnsi="Times New Roman" w:cs="Times New Roman"/>
                <w:b/>
                <w:bCs/>
                <w:sz w:val="26"/>
                <w:szCs w:val="26"/>
              </w:rPr>
              <w:t>Đất xây dựng cơ sở giáo dục và đào tạo</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b/>
                <w:bCs/>
                <w:sz w:val="26"/>
                <w:szCs w:val="26"/>
              </w:rPr>
            </w:pPr>
            <w:r w:rsidRPr="0069411F">
              <w:rPr>
                <w:rFonts w:ascii="Times New Roman" w:hAnsi="Times New Roman" w:cs="Times New Roman"/>
                <w:b/>
                <w:bCs/>
                <w:sz w:val="26"/>
                <w:szCs w:val="26"/>
              </w:rPr>
              <w:t> </w:t>
            </w:r>
          </w:p>
        </w:tc>
        <w:tc>
          <w:tcPr>
            <w:tcW w:w="53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b/>
                <w:bCs/>
                <w:sz w:val="26"/>
                <w:szCs w:val="26"/>
              </w:rPr>
            </w:pPr>
            <w:r w:rsidRPr="0069411F">
              <w:rPr>
                <w:rFonts w:ascii="Times New Roman" w:hAnsi="Times New Roman" w:cs="Times New Roman"/>
                <w:b/>
                <w:bCs/>
                <w:sz w:val="26"/>
                <w:szCs w:val="26"/>
              </w:rPr>
              <w:t> </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1</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Nhu cầu chuyển mục đích sang đất giáo dục tại Phường Đoàn Kết</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DGD</w:t>
            </w:r>
          </w:p>
        </w:tc>
        <w:tc>
          <w:tcPr>
            <w:tcW w:w="53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1,07</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 xml:space="preserve"> Phường Đoàn Kết </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b/>
                <w:bCs/>
                <w:sz w:val="26"/>
                <w:szCs w:val="26"/>
              </w:rPr>
            </w:pPr>
            <w:r w:rsidRPr="0069411F">
              <w:rPr>
                <w:rFonts w:ascii="Times New Roman" w:hAnsi="Times New Roman" w:cs="Times New Roman"/>
                <w:b/>
                <w:bCs/>
                <w:sz w:val="26"/>
                <w:szCs w:val="26"/>
              </w:rPr>
              <w:t>IV.</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b/>
                <w:bCs/>
                <w:sz w:val="26"/>
                <w:szCs w:val="26"/>
              </w:rPr>
            </w:pPr>
            <w:r w:rsidRPr="0069411F">
              <w:rPr>
                <w:rFonts w:ascii="Times New Roman" w:hAnsi="Times New Roman" w:cs="Times New Roman"/>
                <w:b/>
                <w:bCs/>
                <w:sz w:val="26"/>
                <w:szCs w:val="26"/>
              </w:rPr>
              <w:t>Đất ở tại nông thôn</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b/>
                <w:bCs/>
                <w:sz w:val="26"/>
                <w:szCs w:val="26"/>
              </w:rPr>
            </w:pPr>
            <w:r w:rsidRPr="0069411F">
              <w:rPr>
                <w:rFonts w:ascii="Times New Roman" w:hAnsi="Times New Roman" w:cs="Times New Roman"/>
                <w:b/>
                <w:bCs/>
                <w:sz w:val="26"/>
                <w:szCs w:val="26"/>
              </w:rPr>
              <w:t> </w:t>
            </w:r>
          </w:p>
        </w:tc>
        <w:tc>
          <w:tcPr>
            <w:tcW w:w="53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b/>
                <w:bCs/>
                <w:sz w:val="26"/>
                <w:szCs w:val="26"/>
              </w:rPr>
            </w:pPr>
            <w:r w:rsidRPr="0069411F">
              <w:rPr>
                <w:rFonts w:ascii="Times New Roman" w:hAnsi="Times New Roman" w:cs="Times New Roman"/>
                <w:b/>
                <w:bCs/>
                <w:sz w:val="26"/>
                <w:szCs w:val="26"/>
              </w:rPr>
              <w:t> </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1</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Nhu cầu CMD sang đất ở tại xã Bình Thuận</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ONT</w:t>
            </w:r>
          </w:p>
        </w:tc>
        <w:tc>
          <w:tcPr>
            <w:tcW w:w="53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1,00</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Bình Thuận</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2</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Nhu cầu CMD sang đất ở tại xã Cư Bao</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ONT</w:t>
            </w:r>
          </w:p>
        </w:tc>
        <w:tc>
          <w:tcPr>
            <w:tcW w:w="53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1,10</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Cư Bao</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3</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Nhu cầu CMD sang đất ở tại xã Ea Blang</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ONT</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2,00</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Ea Blang</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4</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Nhu cầu CMD sang đất ở tại xã Ea Drông</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ONT</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1,20</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Ea Drông</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5</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Nhu cầu CMD sang đất ở tại xã Ea Siên</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ONT</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1,00</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Ea Siên</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b/>
                <w:bCs/>
                <w:sz w:val="26"/>
                <w:szCs w:val="26"/>
              </w:rPr>
            </w:pPr>
            <w:r w:rsidRPr="0069411F">
              <w:rPr>
                <w:rFonts w:ascii="Times New Roman" w:hAnsi="Times New Roman" w:cs="Times New Roman"/>
                <w:b/>
                <w:bCs/>
                <w:sz w:val="26"/>
                <w:szCs w:val="26"/>
              </w:rPr>
              <w:t>IV</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b/>
                <w:bCs/>
                <w:sz w:val="26"/>
                <w:szCs w:val="26"/>
              </w:rPr>
            </w:pPr>
            <w:r w:rsidRPr="0069411F">
              <w:rPr>
                <w:rFonts w:ascii="Times New Roman" w:hAnsi="Times New Roman" w:cs="Times New Roman"/>
                <w:b/>
                <w:bCs/>
                <w:sz w:val="26"/>
                <w:szCs w:val="26"/>
              </w:rPr>
              <w:t>Đất ở tại đô thị</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b/>
                <w:bCs/>
                <w:sz w:val="26"/>
                <w:szCs w:val="26"/>
              </w:rPr>
            </w:pPr>
            <w:r w:rsidRPr="0069411F">
              <w:rPr>
                <w:rFonts w:ascii="Times New Roman" w:hAnsi="Times New Roman" w:cs="Times New Roman"/>
                <w:b/>
                <w:bCs/>
                <w:sz w:val="26"/>
                <w:szCs w:val="26"/>
              </w:rPr>
              <w:t> </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b/>
                <w:bCs/>
                <w:sz w:val="26"/>
                <w:szCs w:val="26"/>
              </w:rPr>
            </w:pPr>
            <w:r w:rsidRPr="0069411F">
              <w:rPr>
                <w:rFonts w:ascii="Times New Roman" w:hAnsi="Times New Roman" w:cs="Times New Roman"/>
                <w:b/>
                <w:bCs/>
                <w:sz w:val="26"/>
                <w:szCs w:val="26"/>
              </w:rPr>
              <w:t> </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1</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Nhu cầu CMD sang đất ở tại Phường An Bình</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ODT</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2,00</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An Bình</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2</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Nhu cầu CMD sang đất ở tại Phường An Lạc</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ODT</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2,20</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An Lạc</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3</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Nhu cầu CMD sang đất ở tại Phường Bình Tân</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ODT</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2,30</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Bình Tân</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4</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Nhu cầu CMD sang đất ở tại Phường Đạt Hiếu</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ODT</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1,50</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Đạt Hiếu</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5</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Nhu cầu CMD sang đất ở tại Phường Đoàn Kết</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ODT</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2,00</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Đoàn Kết</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6</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Nhu cầu CMD sang đất ở tại Phường Thiện An</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ODT</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2,00</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Thiện An</w:t>
            </w:r>
          </w:p>
        </w:tc>
      </w:tr>
      <w:tr w:rsidR="0069411F" w:rsidRPr="0069411F" w:rsidTr="0069411F">
        <w:trPr>
          <w:trHeight w:val="284"/>
        </w:trPr>
        <w:tc>
          <w:tcPr>
            <w:tcW w:w="330" w:type="pct"/>
            <w:tcBorders>
              <w:top w:val="nil"/>
              <w:left w:val="single" w:sz="4" w:space="0" w:color="auto"/>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7</w:t>
            </w:r>
          </w:p>
        </w:tc>
        <w:tc>
          <w:tcPr>
            <w:tcW w:w="2414"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rPr>
                <w:rFonts w:ascii="Times New Roman" w:hAnsi="Times New Roman" w:cs="Times New Roman"/>
                <w:sz w:val="26"/>
                <w:szCs w:val="26"/>
              </w:rPr>
            </w:pPr>
            <w:r w:rsidRPr="0069411F">
              <w:rPr>
                <w:rFonts w:ascii="Times New Roman" w:hAnsi="Times New Roman" w:cs="Times New Roman"/>
                <w:sz w:val="26"/>
                <w:szCs w:val="26"/>
              </w:rPr>
              <w:t>Nhu cầu CMD sang đất ở tại Phường Thống Nhất</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ODT</w:t>
            </w:r>
          </w:p>
        </w:tc>
        <w:tc>
          <w:tcPr>
            <w:tcW w:w="534" w:type="pct"/>
            <w:tcBorders>
              <w:top w:val="nil"/>
              <w:left w:val="nil"/>
              <w:bottom w:val="single" w:sz="4" w:space="0" w:color="auto"/>
              <w:right w:val="single" w:sz="4" w:space="0" w:color="auto"/>
            </w:tcBorders>
            <w:shd w:val="clear" w:color="auto" w:fill="auto"/>
            <w:noWrap/>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1,30</w:t>
            </w:r>
          </w:p>
        </w:tc>
        <w:tc>
          <w:tcPr>
            <w:tcW w:w="1188" w:type="pct"/>
            <w:tcBorders>
              <w:top w:val="nil"/>
              <w:left w:val="nil"/>
              <w:bottom w:val="single" w:sz="4" w:space="0" w:color="auto"/>
              <w:right w:val="single" w:sz="4" w:space="0" w:color="auto"/>
            </w:tcBorders>
            <w:shd w:val="clear" w:color="auto" w:fill="auto"/>
            <w:vAlign w:val="center"/>
          </w:tcPr>
          <w:p w:rsidR="0069411F" w:rsidRPr="0069411F" w:rsidRDefault="0069411F" w:rsidP="0069411F">
            <w:pPr>
              <w:jc w:val="center"/>
              <w:rPr>
                <w:rFonts w:ascii="Times New Roman" w:hAnsi="Times New Roman" w:cs="Times New Roman"/>
                <w:sz w:val="26"/>
                <w:szCs w:val="26"/>
              </w:rPr>
            </w:pPr>
            <w:r w:rsidRPr="0069411F">
              <w:rPr>
                <w:rFonts w:ascii="Times New Roman" w:hAnsi="Times New Roman" w:cs="Times New Roman"/>
                <w:sz w:val="26"/>
                <w:szCs w:val="26"/>
              </w:rPr>
              <w:t>Thống Nhất</w:t>
            </w:r>
          </w:p>
        </w:tc>
      </w:tr>
    </w:tbl>
    <w:p w:rsidR="004B2667" w:rsidRPr="004441C0" w:rsidRDefault="00C41D25" w:rsidP="00C41D25">
      <w:pPr>
        <w:ind w:firstLine="720"/>
        <w:jc w:val="right"/>
        <w:rPr>
          <w:rFonts w:ascii="Times New Roman" w:eastAsia="Times New Roman" w:hAnsi="Times New Roman" w:cs="Times New Roman"/>
          <w:sz w:val="28"/>
          <w:szCs w:val="24"/>
          <w:lang w:val="nb-NO"/>
        </w:rPr>
      </w:pPr>
      <w:r w:rsidRPr="004441C0">
        <w:rPr>
          <w:rFonts w:ascii="Times New Roman" w:eastAsia="Times New Roman" w:hAnsi="Times New Roman" w:cs="Times New Roman"/>
          <w:sz w:val="28"/>
          <w:szCs w:val="24"/>
          <w:lang w:val="nb-NO"/>
        </w:rPr>
        <w:t>Chi tiết xem tại Phụ biểu 01:</w:t>
      </w:r>
    </w:p>
    <w:p w:rsidR="00A93957" w:rsidRPr="004441C0" w:rsidRDefault="00A93957" w:rsidP="00A93957">
      <w:pPr>
        <w:keepNext/>
        <w:spacing w:before="40" w:after="40"/>
        <w:ind w:firstLine="706"/>
        <w:jc w:val="both"/>
        <w:outlineLvl w:val="2"/>
        <w:rPr>
          <w:rFonts w:ascii="Times New Roman" w:eastAsia="Times New Roman" w:hAnsi="Times New Roman" w:cs="Times New Roman"/>
          <w:b/>
          <w:bCs/>
          <w:i/>
          <w:sz w:val="28"/>
          <w:szCs w:val="28"/>
        </w:rPr>
      </w:pPr>
      <w:bookmarkStart w:id="43" w:name="_Toc434501540"/>
      <w:bookmarkStart w:id="44" w:name="_Toc435090463"/>
      <w:bookmarkStart w:id="45" w:name="_Toc500376043"/>
      <w:r w:rsidRPr="004441C0">
        <w:rPr>
          <w:rFonts w:ascii="Times New Roman" w:eastAsia="Times New Roman" w:hAnsi="Times New Roman" w:cs="Times New Roman"/>
          <w:b/>
          <w:bCs/>
          <w:i/>
          <w:sz w:val="28"/>
          <w:szCs w:val="28"/>
        </w:rPr>
        <w:lastRenderedPageBreak/>
        <w:t xml:space="preserve">2.2. </w:t>
      </w:r>
      <w:r w:rsidRPr="004441C0">
        <w:rPr>
          <w:rFonts w:ascii="Times New Roman" w:eastAsia="Times New Roman" w:hAnsi="Times New Roman" w:cs="Times New Roman"/>
          <w:b/>
          <w:bCs/>
          <w:i/>
          <w:sz w:val="28"/>
          <w:szCs w:val="28"/>
          <w:lang w:val="vi-VN"/>
        </w:rPr>
        <w:t xml:space="preserve">Danh mục </w:t>
      </w:r>
      <w:bookmarkStart w:id="46" w:name="_Toc462671846"/>
      <w:bookmarkStart w:id="47" w:name="_Toc463299984"/>
      <w:bookmarkStart w:id="48" w:name="_Toc500376045"/>
      <w:bookmarkEnd w:id="43"/>
      <w:bookmarkEnd w:id="44"/>
      <w:bookmarkEnd w:id="45"/>
      <w:r w:rsidRPr="004441C0">
        <w:rPr>
          <w:rFonts w:ascii="Times New Roman" w:eastAsia="Times New Roman" w:hAnsi="Times New Roman" w:cs="Times New Roman"/>
          <w:b/>
          <w:bCs/>
          <w:i/>
          <w:sz w:val="28"/>
          <w:szCs w:val="28"/>
        </w:rPr>
        <w:t>công trình dự án khi thực hiện phải thu hồi đất</w:t>
      </w:r>
      <w:bookmarkEnd w:id="46"/>
      <w:bookmarkEnd w:id="47"/>
      <w:bookmarkEnd w:id="48"/>
      <w:r w:rsidRPr="004441C0">
        <w:rPr>
          <w:rFonts w:ascii="Times New Roman" w:eastAsia="Times New Roman" w:hAnsi="Times New Roman" w:cs="Times New Roman"/>
          <w:b/>
          <w:bCs/>
          <w:i/>
          <w:sz w:val="28"/>
          <w:szCs w:val="28"/>
        </w:rPr>
        <w:t xml:space="preserve"> </w:t>
      </w:r>
    </w:p>
    <w:p w:rsidR="000E2588" w:rsidRDefault="00106CC3" w:rsidP="000E2588">
      <w:pPr>
        <w:spacing w:before="120" w:after="120" w:line="24" w:lineRule="atLeast"/>
        <w:ind w:firstLine="544"/>
        <w:jc w:val="both"/>
        <w:rPr>
          <w:rFonts w:ascii="Times New Roman" w:eastAsia="Times New Roman" w:hAnsi="Times New Roman" w:cs="Times New Roman"/>
          <w:sz w:val="28"/>
          <w:szCs w:val="28"/>
        </w:rPr>
      </w:pPr>
      <w:r w:rsidRPr="004441C0">
        <w:rPr>
          <w:rFonts w:ascii="Times New Roman" w:eastAsia="Times New Roman" w:hAnsi="Times New Roman" w:cs="Times New Roman"/>
          <w:sz w:val="28"/>
          <w:szCs w:val="28"/>
          <w:lang w:val="vi-VN"/>
        </w:rPr>
        <w:t xml:space="preserve">     </w:t>
      </w:r>
      <w:r w:rsidR="000E2588" w:rsidRPr="004441C0">
        <w:rPr>
          <w:rFonts w:ascii="Times New Roman" w:eastAsia="Times New Roman" w:hAnsi="Times New Roman" w:cs="Times New Roman"/>
          <w:sz w:val="28"/>
          <w:szCs w:val="28"/>
        </w:rPr>
        <w:t>Trong năm K</w:t>
      </w:r>
      <w:r w:rsidR="00656C1F" w:rsidRPr="004441C0">
        <w:rPr>
          <w:rFonts w:ascii="Times New Roman" w:eastAsia="Times New Roman" w:hAnsi="Times New Roman" w:cs="Times New Roman"/>
          <w:sz w:val="28"/>
          <w:szCs w:val="28"/>
        </w:rPr>
        <w:t>ế hoạch sử dụng đất 202</w:t>
      </w:r>
      <w:r w:rsidR="00F26A48" w:rsidRPr="004441C0">
        <w:rPr>
          <w:rFonts w:ascii="Times New Roman" w:eastAsia="Times New Roman" w:hAnsi="Times New Roman" w:cs="Times New Roman"/>
          <w:sz w:val="28"/>
          <w:szCs w:val="28"/>
        </w:rPr>
        <w:t>3</w:t>
      </w:r>
      <w:r w:rsidR="004277B9" w:rsidRPr="004441C0">
        <w:rPr>
          <w:rFonts w:ascii="Times New Roman" w:eastAsia="Times New Roman" w:hAnsi="Times New Roman" w:cs="Times New Roman"/>
          <w:sz w:val="28"/>
          <w:szCs w:val="28"/>
        </w:rPr>
        <w:t xml:space="preserve"> có </w:t>
      </w:r>
      <w:r w:rsidR="00F05CEB">
        <w:rPr>
          <w:rFonts w:ascii="Times New Roman" w:eastAsia="Times New Roman" w:hAnsi="Times New Roman" w:cs="Times New Roman"/>
          <w:sz w:val="28"/>
          <w:szCs w:val="28"/>
        </w:rPr>
        <w:t>1</w:t>
      </w:r>
      <w:r w:rsidR="00F21065">
        <w:rPr>
          <w:rFonts w:ascii="Times New Roman" w:eastAsia="Times New Roman" w:hAnsi="Times New Roman" w:cs="Times New Roman"/>
          <w:sz w:val="28"/>
          <w:szCs w:val="28"/>
        </w:rPr>
        <w:t>6</w:t>
      </w:r>
      <w:r w:rsidR="000E2588" w:rsidRPr="004441C0">
        <w:rPr>
          <w:rFonts w:ascii="Times New Roman" w:eastAsia="Times New Roman" w:hAnsi="Times New Roman" w:cs="Times New Roman"/>
          <w:sz w:val="28"/>
          <w:szCs w:val="28"/>
        </w:rPr>
        <w:t xml:space="preserve"> công trình, dự án thực hiện phải</w:t>
      </w:r>
      <w:r w:rsidR="00D821DD" w:rsidRPr="004441C0">
        <w:rPr>
          <w:rFonts w:ascii="Times New Roman" w:eastAsia="Times New Roman" w:hAnsi="Times New Roman" w:cs="Times New Roman"/>
          <w:sz w:val="28"/>
          <w:szCs w:val="28"/>
        </w:rPr>
        <w:t xml:space="preserve"> thu hồi đất</w:t>
      </w:r>
      <w:r w:rsidR="00F05CEB">
        <w:rPr>
          <w:rFonts w:ascii="Times New Roman" w:eastAsia="Times New Roman" w:hAnsi="Times New Roman" w:cs="Times New Roman"/>
          <w:sz w:val="28"/>
          <w:szCs w:val="28"/>
        </w:rPr>
        <w:t xml:space="preserve"> đề nghị HĐND tỉnh thông qua</w:t>
      </w:r>
      <w:r w:rsidR="00D821DD" w:rsidRPr="004441C0">
        <w:rPr>
          <w:rFonts w:ascii="Times New Roman" w:eastAsia="Times New Roman" w:hAnsi="Times New Roman" w:cs="Times New Roman"/>
          <w:sz w:val="28"/>
          <w:szCs w:val="28"/>
        </w:rPr>
        <w:t>,</w:t>
      </w:r>
      <w:r w:rsidR="00A16D2A" w:rsidRPr="004441C0">
        <w:rPr>
          <w:rFonts w:ascii="Times New Roman" w:eastAsia="Times New Roman" w:hAnsi="Times New Roman" w:cs="Times New Roman"/>
          <w:sz w:val="28"/>
          <w:szCs w:val="28"/>
        </w:rPr>
        <w:t xml:space="preserve"> t</w:t>
      </w:r>
      <w:r w:rsidR="004277B9" w:rsidRPr="004441C0">
        <w:rPr>
          <w:rFonts w:ascii="Times New Roman" w:eastAsia="Times New Roman" w:hAnsi="Times New Roman" w:cs="Times New Roman"/>
          <w:sz w:val="28"/>
          <w:szCs w:val="28"/>
        </w:rPr>
        <w:t>ổng diện tích phải thu hồi 8</w:t>
      </w:r>
      <w:r w:rsidR="00F21065">
        <w:rPr>
          <w:rFonts w:ascii="Times New Roman" w:eastAsia="Times New Roman" w:hAnsi="Times New Roman" w:cs="Times New Roman"/>
          <w:sz w:val="28"/>
          <w:szCs w:val="28"/>
        </w:rPr>
        <w:t>6</w:t>
      </w:r>
      <w:r w:rsidR="004277B9" w:rsidRPr="004441C0">
        <w:rPr>
          <w:rFonts w:ascii="Times New Roman" w:eastAsia="Times New Roman" w:hAnsi="Times New Roman" w:cs="Times New Roman"/>
          <w:sz w:val="28"/>
          <w:szCs w:val="28"/>
        </w:rPr>
        <w:t>,</w:t>
      </w:r>
      <w:r w:rsidR="00F21065">
        <w:rPr>
          <w:rFonts w:ascii="Times New Roman" w:eastAsia="Times New Roman" w:hAnsi="Times New Roman" w:cs="Times New Roman"/>
          <w:sz w:val="28"/>
          <w:szCs w:val="28"/>
        </w:rPr>
        <w:t>33</w:t>
      </w:r>
      <w:r w:rsidR="00A16D2A" w:rsidRPr="004441C0">
        <w:rPr>
          <w:rFonts w:ascii="Times New Roman" w:eastAsia="Times New Roman" w:hAnsi="Times New Roman" w:cs="Times New Roman"/>
          <w:sz w:val="28"/>
          <w:szCs w:val="28"/>
        </w:rPr>
        <w:t xml:space="preserve"> ha.</w:t>
      </w:r>
      <w:r w:rsidR="00D821DD" w:rsidRPr="004441C0">
        <w:rPr>
          <w:rFonts w:ascii="Times New Roman" w:eastAsia="Times New Roman" w:hAnsi="Times New Roman" w:cs="Times New Roman"/>
          <w:sz w:val="28"/>
          <w:szCs w:val="28"/>
        </w:rPr>
        <w:t xml:space="preserve"> </w:t>
      </w:r>
      <w:r w:rsidR="00A16D2A" w:rsidRPr="004441C0">
        <w:rPr>
          <w:rFonts w:ascii="Times New Roman" w:eastAsia="Times New Roman" w:hAnsi="Times New Roman" w:cs="Times New Roman"/>
          <w:sz w:val="28"/>
          <w:szCs w:val="28"/>
        </w:rPr>
        <w:t>T</w:t>
      </w:r>
      <w:r w:rsidR="00D821DD" w:rsidRPr="004441C0">
        <w:rPr>
          <w:rFonts w:ascii="Times New Roman" w:eastAsia="Times New Roman" w:hAnsi="Times New Roman" w:cs="Times New Roman"/>
          <w:sz w:val="28"/>
          <w:szCs w:val="28"/>
        </w:rPr>
        <w:t xml:space="preserve">rong đó công trình chuyển tiếp có </w:t>
      </w:r>
      <w:r w:rsidR="00F21065">
        <w:rPr>
          <w:rFonts w:ascii="Times New Roman" w:eastAsia="Times New Roman" w:hAnsi="Times New Roman" w:cs="Times New Roman"/>
          <w:sz w:val="28"/>
          <w:szCs w:val="28"/>
        </w:rPr>
        <w:t>12</w:t>
      </w:r>
      <w:r w:rsidR="004277B9" w:rsidRPr="004441C0">
        <w:rPr>
          <w:rFonts w:ascii="Times New Roman" w:eastAsia="Times New Roman" w:hAnsi="Times New Roman" w:cs="Times New Roman"/>
          <w:sz w:val="28"/>
          <w:szCs w:val="28"/>
        </w:rPr>
        <w:t xml:space="preserve"> công trình, dự án và 0</w:t>
      </w:r>
      <w:r w:rsidR="00F21065">
        <w:rPr>
          <w:rFonts w:ascii="Times New Roman" w:eastAsia="Times New Roman" w:hAnsi="Times New Roman" w:cs="Times New Roman"/>
          <w:sz w:val="28"/>
          <w:szCs w:val="28"/>
        </w:rPr>
        <w:t>4</w:t>
      </w:r>
      <w:r w:rsidR="00D821DD" w:rsidRPr="004441C0">
        <w:rPr>
          <w:rFonts w:ascii="Times New Roman" w:eastAsia="Times New Roman" w:hAnsi="Times New Roman" w:cs="Times New Roman"/>
          <w:sz w:val="28"/>
          <w:szCs w:val="28"/>
        </w:rPr>
        <w:t xml:space="preserve"> công trình đăng ký mới.</w:t>
      </w:r>
      <w:r w:rsidRPr="004441C0">
        <w:rPr>
          <w:rFonts w:ascii="Times New Roman" w:eastAsia="Times New Roman" w:hAnsi="Times New Roman" w:cs="Times New Roman"/>
          <w:sz w:val="28"/>
          <w:szCs w:val="28"/>
          <w:lang w:val="vi-VN"/>
        </w:rPr>
        <w:t xml:space="preserve"> </w:t>
      </w:r>
      <w:r w:rsidR="008D4ADD" w:rsidRPr="004441C0">
        <w:rPr>
          <w:rFonts w:ascii="Times New Roman" w:eastAsia="Times New Roman" w:hAnsi="Times New Roman" w:cs="Times New Roman"/>
          <w:sz w:val="28"/>
          <w:szCs w:val="28"/>
        </w:rPr>
        <w:t>Chi tiết như sau:</w:t>
      </w:r>
    </w:p>
    <w:p w:rsidR="00106CC3" w:rsidRPr="00F21065" w:rsidRDefault="00E248FB" w:rsidP="000E2588">
      <w:pPr>
        <w:spacing w:before="120" w:after="120" w:line="24" w:lineRule="atLeast"/>
        <w:ind w:firstLine="544"/>
        <w:jc w:val="both"/>
        <w:rPr>
          <w:rFonts w:ascii="Times New Roman" w:eastAsia="Times New Roman" w:hAnsi="Times New Roman" w:cs="Times New Roman"/>
          <w:sz w:val="28"/>
          <w:szCs w:val="28"/>
        </w:rPr>
      </w:pPr>
      <w:r w:rsidRPr="004441C0">
        <w:rPr>
          <w:rFonts w:ascii="Times New Roman" w:eastAsia="Times New Roman" w:hAnsi="Times New Roman" w:cs="Times New Roman"/>
          <w:sz w:val="28"/>
          <w:szCs w:val="28"/>
        </w:rPr>
        <w:t>Biểu 1</w:t>
      </w:r>
      <w:r w:rsidR="00F21065">
        <w:rPr>
          <w:rFonts w:ascii="Times New Roman" w:eastAsia="Times New Roman" w:hAnsi="Times New Roman" w:cs="Times New Roman"/>
          <w:sz w:val="28"/>
          <w:szCs w:val="28"/>
        </w:rPr>
        <w:t>1</w:t>
      </w:r>
      <w:r w:rsidR="00106CC3" w:rsidRPr="004441C0">
        <w:rPr>
          <w:rFonts w:ascii="Times New Roman" w:eastAsia="Times New Roman" w:hAnsi="Times New Roman" w:cs="Times New Roman"/>
          <w:sz w:val="28"/>
          <w:szCs w:val="28"/>
        </w:rPr>
        <w:t xml:space="preserve">: Danh mục công trình dự án khi </w:t>
      </w:r>
      <w:r w:rsidR="00106CC3" w:rsidRPr="00F21065">
        <w:rPr>
          <w:rFonts w:ascii="Times New Roman" w:eastAsia="Times New Roman" w:hAnsi="Times New Roman" w:cs="Times New Roman"/>
          <w:sz w:val="28"/>
          <w:szCs w:val="28"/>
        </w:rPr>
        <w:t>thực hiện phải thu hồi đất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45"/>
        <w:gridCol w:w="1418"/>
        <w:gridCol w:w="990"/>
        <w:gridCol w:w="1134"/>
        <w:gridCol w:w="1358"/>
      </w:tblGrid>
      <w:tr w:rsidR="00F21065" w:rsidRPr="00F21065" w:rsidTr="00F21065">
        <w:trPr>
          <w:trHeight w:val="284"/>
          <w:tblHeader/>
        </w:trPr>
        <w:tc>
          <w:tcPr>
            <w:tcW w:w="455" w:type="pct"/>
            <w:vMerge w:val="restart"/>
            <w:shd w:val="clear" w:color="auto" w:fill="auto"/>
            <w:vAlign w:val="center"/>
            <w:hideMark/>
          </w:tcPr>
          <w:p w:rsidR="004277B9" w:rsidRPr="00F21065" w:rsidRDefault="004277B9" w:rsidP="00E41666">
            <w:pPr>
              <w:jc w:val="center"/>
              <w:rPr>
                <w:rFonts w:ascii="Times New Roman" w:eastAsia="Times New Roman" w:hAnsi="Times New Roman" w:cs="Times New Roman"/>
                <w:b/>
                <w:bCs/>
                <w:sz w:val="24"/>
                <w:szCs w:val="24"/>
              </w:rPr>
            </w:pPr>
            <w:r w:rsidRPr="00F21065">
              <w:rPr>
                <w:rFonts w:ascii="Times New Roman" w:eastAsia="Times New Roman" w:hAnsi="Times New Roman" w:cs="Times New Roman"/>
                <w:b/>
                <w:bCs/>
                <w:sz w:val="24"/>
                <w:szCs w:val="24"/>
              </w:rPr>
              <w:t>STT</w:t>
            </w:r>
          </w:p>
        </w:tc>
        <w:tc>
          <w:tcPr>
            <w:tcW w:w="1908" w:type="pct"/>
            <w:vMerge w:val="restart"/>
            <w:shd w:val="clear" w:color="auto" w:fill="auto"/>
            <w:vAlign w:val="center"/>
            <w:hideMark/>
          </w:tcPr>
          <w:p w:rsidR="004277B9" w:rsidRPr="00F21065" w:rsidRDefault="004277B9" w:rsidP="00E41666">
            <w:pPr>
              <w:jc w:val="center"/>
              <w:rPr>
                <w:rFonts w:ascii="Times New Roman" w:eastAsia="Times New Roman" w:hAnsi="Times New Roman" w:cs="Times New Roman"/>
                <w:b/>
                <w:bCs/>
                <w:sz w:val="24"/>
                <w:szCs w:val="24"/>
              </w:rPr>
            </w:pPr>
            <w:r w:rsidRPr="00F21065">
              <w:rPr>
                <w:rFonts w:ascii="Times New Roman" w:eastAsia="Times New Roman" w:hAnsi="Times New Roman" w:cs="Times New Roman"/>
                <w:b/>
                <w:bCs/>
                <w:sz w:val="24"/>
                <w:szCs w:val="24"/>
              </w:rPr>
              <w:t>Hạng mục</w:t>
            </w:r>
          </w:p>
        </w:tc>
        <w:tc>
          <w:tcPr>
            <w:tcW w:w="763" w:type="pct"/>
            <w:vMerge w:val="restart"/>
            <w:shd w:val="clear" w:color="auto" w:fill="auto"/>
            <w:vAlign w:val="center"/>
            <w:hideMark/>
          </w:tcPr>
          <w:p w:rsidR="004277B9" w:rsidRPr="00F21065" w:rsidRDefault="004277B9" w:rsidP="00E41666">
            <w:pPr>
              <w:jc w:val="center"/>
              <w:rPr>
                <w:rFonts w:ascii="Times New Roman" w:eastAsia="Times New Roman" w:hAnsi="Times New Roman" w:cs="Times New Roman"/>
                <w:b/>
                <w:bCs/>
                <w:sz w:val="24"/>
                <w:szCs w:val="24"/>
              </w:rPr>
            </w:pPr>
            <w:r w:rsidRPr="00F21065">
              <w:rPr>
                <w:rFonts w:ascii="Times New Roman" w:eastAsia="Times New Roman" w:hAnsi="Times New Roman" w:cs="Times New Roman"/>
                <w:b/>
                <w:bCs/>
                <w:sz w:val="24"/>
                <w:szCs w:val="24"/>
              </w:rPr>
              <w:t>Chủ đầu tư</w:t>
            </w:r>
          </w:p>
        </w:tc>
        <w:tc>
          <w:tcPr>
            <w:tcW w:w="533" w:type="pct"/>
            <w:vMerge w:val="restart"/>
            <w:shd w:val="clear" w:color="auto" w:fill="auto"/>
            <w:vAlign w:val="center"/>
            <w:hideMark/>
          </w:tcPr>
          <w:p w:rsidR="004277B9" w:rsidRPr="00F21065" w:rsidRDefault="004277B9" w:rsidP="00E41666">
            <w:pPr>
              <w:jc w:val="center"/>
              <w:rPr>
                <w:rFonts w:ascii="Times New Roman" w:eastAsia="Times New Roman" w:hAnsi="Times New Roman" w:cs="Times New Roman"/>
                <w:b/>
                <w:bCs/>
                <w:sz w:val="24"/>
                <w:szCs w:val="24"/>
              </w:rPr>
            </w:pPr>
            <w:r w:rsidRPr="00F21065">
              <w:rPr>
                <w:rFonts w:ascii="Times New Roman" w:eastAsia="Times New Roman" w:hAnsi="Times New Roman" w:cs="Times New Roman"/>
                <w:b/>
                <w:bCs/>
                <w:sz w:val="24"/>
                <w:szCs w:val="24"/>
              </w:rPr>
              <w:t>Mã loại đất QH</w:t>
            </w:r>
          </w:p>
        </w:tc>
        <w:tc>
          <w:tcPr>
            <w:tcW w:w="610" w:type="pct"/>
            <w:vMerge w:val="restart"/>
            <w:shd w:val="clear" w:color="auto" w:fill="auto"/>
            <w:vAlign w:val="center"/>
            <w:hideMark/>
          </w:tcPr>
          <w:p w:rsidR="004277B9" w:rsidRPr="00F21065" w:rsidRDefault="004277B9" w:rsidP="00E41666">
            <w:pPr>
              <w:jc w:val="center"/>
              <w:rPr>
                <w:rFonts w:ascii="Times New Roman" w:eastAsia="Times New Roman" w:hAnsi="Times New Roman" w:cs="Times New Roman"/>
                <w:b/>
                <w:bCs/>
                <w:sz w:val="24"/>
                <w:szCs w:val="24"/>
              </w:rPr>
            </w:pPr>
            <w:r w:rsidRPr="00F21065">
              <w:rPr>
                <w:rFonts w:ascii="Times New Roman" w:eastAsia="Times New Roman" w:hAnsi="Times New Roman" w:cs="Times New Roman"/>
                <w:b/>
                <w:bCs/>
                <w:sz w:val="24"/>
                <w:szCs w:val="24"/>
              </w:rPr>
              <w:t>Diện tích (ha)</w:t>
            </w:r>
          </w:p>
        </w:tc>
        <w:tc>
          <w:tcPr>
            <w:tcW w:w="731" w:type="pct"/>
            <w:vMerge w:val="restart"/>
            <w:shd w:val="clear" w:color="auto" w:fill="auto"/>
            <w:vAlign w:val="center"/>
            <w:hideMark/>
          </w:tcPr>
          <w:p w:rsidR="004277B9" w:rsidRPr="00F21065" w:rsidRDefault="004277B9" w:rsidP="00E41666">
            <w:pPr>
              <w:jc w:val="center"/>
              <w:rPr>
                <w:rFonts w:ascii="Times New Roman" w:eastAsia="Times New Roman" w:hAnsi="Times New Roman" w:cs="Times New Roman"/>
                <w:b/>
                <w:bCs/>
                <w:sz w:val="24"/>
                <w:szCs w:val="24"/>
              </w:rPr>
            </w:pPr>
            <w:r w:rsidRPr="00F21065">
              <w:rPr>
                <w:rFonts w:ascii="Times New Roman" w:eastAsia="Times New Roman" w:hAnsi="Times New Roman" w:cs="Times New Roman"/>
                <w:b/>
                <w:bCs/>
                <w:sz w:val="24"/>
                <w:szCs w:val="24"/>
              </w:rPr>
              <w:t>Địa điểm</w:t>
            </w:r>
            <w:r w:rsidRPr="00F21065">
              <w:rPr>
                <w:rFonts w:ascii="Times New Roman" w:eastAsia="Times New Roman" w:hAnsi="Times New Roman" w:cs="Times New Roman"/>
                <w:b/>
                <w:bCs/>
                <w:sz w:val="24"/>
                <w:szCs w:val="24"/>
              </w:rPr>
              <w:br/>
              <w:t>(đến cấp xã)</w:t>
            </w:r>
          </w:p>
        </w:tc>
      </w:tr>
      <w:tr w:rsidR="00F21065" w:rsidRPr="00F21065" w:rsidTr="00F21065">
        <w:trPr>
          <w:trHeight w:val="284"/>
          <w:tblHeader/>
        </w:trPr>
        <w:tc>
          <w:tcPr>
            <w:tcW w:w="455" w:type="pct"/>
            <w:vMerge/>
            <w:vAlign w:val="center"/>
            <w:hideMark/>
          </w:tcPr>
          <w:p w:rsidR="004277B9" w:rsidRPr="00F21065" w:rsidRDefault="004277B9" w:rsidP="00E41666">
            <w:pPr>
              <w:rPr>
                <w:rFonts w:ascii="Times New Roman" w:eastAsia="Times New Roman" w:hAnsi="Times New Roman" w:cs="Times New Roman"/>
                <w:b/>
                <w:bCs/>
                <w:sz w:val="24"/>
                <w:szCs w:val="24"/>
              </w:rPr>
            </w:pPr>
          </w:p>
        </w:tc>
        <w:tc>
          <w:tcPr>
            <w:tcW w:w="1908" w:type="pct"/>
            <w:vMerge/>
            <w:vAlign w:val="center"/>
            <w:hideMark/>
          </w:tcPr>
          <w:p w:rsidR="004277B9" w:rsidRPr="00F21065" w:rsidRDefault="004277B9" w:rsidP="00E41666">
            <w:pPr>
              <w:rPr>
                <w:rFonts w:ascii="Times New Roman" w:eastAsia="Times New Roman" w:hAnsi="Times New Roman" w:cs="Times New Roman"/>
                <w:b/>
                <w:bCs/>
                <w:sz w:val="24"/>
                <w:szCs w:val="24"/>
              </w:rPr>
            </w:pPr>
          </w:p>
        </w:tc>
        <w:tc>
          <w:tcPr>
            <w:tcW w:w="763" w:type="pct"/>
            <w:vMerge/>
            <w:vAlign w:val="center"/>
            <w:hideMark/>
          </w:tcPr>
          <w:p w:rsidR="004277B9" w:rsidRPr="00F21065" w:rsidRDefault="004277B9" w:rsidP="00E41666">
            <w:pPr>
              <w:rPr>
                <w:rFonts w:ascii="Times New Roman" w:eastAsia="Times New Roman" w:hAnsi="Times New Roman" w:cs="Times New Roman"/>
                <w:b/>
                <w:bCs/>
                <w:sz w:val="24"/>
                <w:szCs w:val="24"/>
              </w:rPr>
            </w:pPr>
          </w:p>
        </w:tc>
        <w:tc>
          <w:tcPr>
            <w:tcW w:w="533" w:type="pct"/>
            <w:vMerge/>
            <w:vAlign w:val="center"/>
            <w:hideMark/>
          </w:tcPr>
          <w:p w:rsidR="004277B9" w:rsidRPr="00F21065" w:rsidRDefault="004277B9" w:rsidP="00E41666">
            <w:pPr>
              <w:rPr>
                <w:rFonts w:ascii="Times New Roman" w:eastAsia="Times New Roman" w:hAnsi="Times New Roman" w:cs="Times New Roman"/>
                <w:b/>
                <w:bCs/>
                <w:sz w:val="24"/>
                <w:szCs w:val="24"/>
              </w:rPr>
            </w:pPr>
          </w:p>
        </w:tc>
        <w:tc>
          <w:tcPr>
            <w:tcW w:w="610" w:type="pct"/>
            <w:vMerge/>
            <w:vAlign w:val="center"/>
            <w:hideMark/>
          </w:tcPr>
          <w:p w:rsidR="004277B9" w:rsidRPr="00F21065" w:rsidRDefault="004277B9" w:rsidP="00E41666">
            <w:pPr>
              <w:rPr>
                <w:rFonts w:ascii="Times New Roman" w:eastAsia="Times New Roman" w:hAnsi="Times New Roman" w:cs="Times New Roman"/>
                <w:b/>
                <w:bCs/>
                <w:sz w:val="24"/>
                <w:szCs w:val="24"/>
              </w:rPr>
            </w:pPr>
          </w:p>
        </w:tc>
        <w:tc>
          <w:tcPr>
            <w:tcW w:w="731" w:type="pct"/>
            <w:vMerge/>
            <w:vAlign w:val="center"/>
            <w:hideMark/>
          </w:tcPr>
          <w:p w:rsidR="004277B9" w:rsidRPr="00F21065" w:rsidRDefault="004277B9" w:rsidP="00E41666">
            <w:pPr>
              <w:rPr>
                <w:rFonts w:ascii="Times New Roman" w:eastAsia="Times New Roman" w:hAnsi="Times New Roman" w:cs="Times New Roman"/>
                <w:b/>
                <w:bCs/>
                <w:sz w:val="24"/>
                <w:szCs w:val="24"/>
              </w:rPr>
            </w:pPr>
          </w:p>
        </w:tc>
      </w:tr>
      <w:tr w:rsidR="00F21065" w:rsidRPr="00F21065" w:rsidTr="00F21065">
        <w:trPr>
          <w:trHeight w:val="284"/>
        </w:trPr>
        <w:tc>
          <w:tcPr>
            <w:tcW w:w="455" w:type="pct"/>
            <w:shd w:val="clear" w:color="auto" w:fill="auto"/>
            <w:vAlign w:val="center"/>
            <w:hideMark/>
          </w:tcPr>
          <w:p w:rsidR="00F21065" w:rsidRPr="00F21065" w:rsidRDefault="00F21065" w:rsidP="00F21065">
            <w:pPr>
              <w:jc w:val="center"/>
              <w:rPr>
                <w:rFonts w:ascii="Times New Roman" w:eastAsia="Times New Roman" w:hAnsi="Times New Roman" w:cs="Times New Roman"/>
                <w:b/>
                <w:bCs/>
                <w:sz w:val="24"/>
                <w:szCs w:val="24"/>
              </w:rPr>
            </w:pPr>
            <w:r w:rsidRPr="00F21065">
              <w:rPr>
                <w:rFonts w:ascii="Times New Roman" w:eastAsia="Times New Roman" w:hAnsi="Times New Roman" w:cs="Times New Roman"/>
                <w:b/>
                <w:bCs/>
                <w:sz w:val="24"/>
                <w:szCs w:val="24"/>
              </w:rPr>
              <w:t> </w:t>
            </w:r>
          </w:p>
        </w:tc>
        <w:tc>
          <w:tcPr>
            <w:tcW w:w="1908" w:type="pct"/>
            <w:shd w:val="clear" w:color="auto" w:fill="auto"/>
            <w:vAlign w:val="center"/>
            <w:hideMark/>
          </w:tcPr>
          <w:p w:rsidR="00F21065" w:rsidRPr="00F21065" w:rsidRDefault="00F21065" w:rsidP="00F21065">
            <w:pPr>
              <w:rPr>
                <w:rFonts w:ascii="Times New Roman" w:eastAsia="Times New Roman" w:hAnsi="Times New Roman" w:cs="Times New Roman"/>
                <w:b/>
                <w:bCs/>
                <w:sz w:val="24"/>
                <w:szCs w:val="24"/>
              </w:rPr>
            </w:pPr>
            <w:r w:rsidRPr="00F21065">
              <w:rPr>
                <w:rFonts w:ascii="Times New Roman" w:eastAsia="Times New Roman" w:hAnsi="Times New Roman" w:cs="Times New Roman"/>
                <w:b/>
                <w:bCs/>
                <w:sz w:val="24"/>
                <w:szCs w:val="24"/>
              </w:rPr>
              <w:t>Tổng</w:t>
            </w:r>
          </w:p>
        </w:tc>
        <w:tc>
          <w:tcPr>
            <w:tcW w:w="763" w:type="pct"/>
            <w:shd w:val="clear" w:color="auto" w:fill="auto"/>
            <w:vAlign w:val="center"/>
            <w:hideMark/>
          </w:tcPr>
          <w:p w:rsidR="00F21065" w:rsidRPr="00F21065" w:rsidRDefault="00F21065" w:rsidP="00F21065">
            <w:pPr>
              <w:rPr>
                <w:rFonts w:ascii="Times New Roman" w:eastAsia="Times New Roman" w:hAnsi="Times New Roman" w:cs="Times New Roman"/>
                <w:b/>
                <w:bCs/>
                <w:sz w:val="24"/>
                <w:szCs w:val="24"/>
              </w:rPr>
            </w:pPr>
            <w:r w:rsidRPr="00F21065">
              <w:rPr>
                <w:rFonts w:ascii="Times New Roman" w:eastAsia="Times New Roman" w:hAnsi="Times New Roman" w:cs="Times New Roman"/>
                <w:b/>
                <w:bCs/>
                <w:sz w:val="24"/>
                <w:szCs w:val="24"/>
              </w:rPr>
              <w:t> </w:t>
            </w:r>
          </w:p>
        </w:tc>
        <w:tc>
          <w:tcPr>
            <w:tcW w:w="533" w:type="pct"/>
            <w:shd w:val="clear" w:color="auto" w:fill="auto"/>
            <w:vAlign w:val="center"/>
            <w:hideMark/>
          </w:tcPr>
          <w:p w:rsidR="00F21065" w:rsidRPr="00F21065" w:rsidRDefault="00F21065" w:rsidP="00F21065">
            <w:pPr>
              <w:jc w:val="center"/>
              <w:rPr>
                <w:rFonts w:ascii="Times New Roman" w:hAnsi="Times New Roman" w:cs="Times New Roman"/>
                <w:b/>
                <w:bCs/>
                <w:sz w:val="24"/>
                <w:szCs w:val="24"/>
              </w:rPr>
            </w:pPr>
          </w:p>
        </w:tc>
        <w:tc>
          <w:tcPr>
            <w:tcW w:w="610" w:type="pct"/>
            <w:shd w:val="clear" w:color="auto" w:fill="auto"/>
            <w:vAlign w:val="center"/>
            <w:hideMark/>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86,33</w:t>
            </w:r>
          </w:p>
        </w:tc>
        <w:tc>
          <w:tcPr>
            <w:tcW w:w="731" w:type="pct"/>
            <w:shd w:val="clear" w:color="auto" w:fill="auto"/>
            <w:vAlign w:val="center"/>
            <w:hideMark/>
          </w:tcPr>
          <w:p w:rsidR="00F21065" w:rsidRPr="00F21065" w:rsidRDefault="00F21065" w:rsidP="00F21065">
            <w:pPr>
              <w:jc w:val="center"/>
              <w:rPr>
                <w:rFonts w:ascii="Times New Roman" w:eastAsia="Times New Roman" w:hAnsi="Times New Roman" w:cs="Times New Roman"/>
                <w:b/>
                <w:bCs/>
                <w:sz w:val="24"/>
                <w:szCs w:val="24"/>
              </w:rPr>
            </w:pPr>
            <w:r w:rsidRPr="00F21065">
              <w:rPr>
                <w:rFonts w:ascii="Times New Roman" w:eastAsia="Times New Roman" w:hAnsi="Times New Roman" w:cs="Times New Roman"/>
                <w:b/>
                <w:bCs/>
                <w:sz w:val="24"/>
                <w:szCs w:val="24"/>
              </w:rPr>
              <w:t> </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A</w:t>
            </w:r>
          </w:p>
        </w:tc>
        <w:tc>
          <w:tcPr>
            <w:tcW w:w="1908" w:type="pct"/>
            <w:shd w:val="clear" w:color="auto" w:fill="auto"/>
            <w:vAlign w:val="center"/>
          </w:tcPr>
          <w:p w:rsidR="00F21065" w:rsidRPr="00F21065" w:rsidRDefault="00F21065" w:rsidP="00F21065">
            <w:pPr>
              <w:rPr>
                <w:rFonts w:ascii="Times New Roman" w:hAnsi="Times New Roman" w:cs="Times New Roman"/>
                <w:b/>
                <w:bCs/>
                <w:sz w:val="24"/>
                <w:szCs w:val="24"/>
              </w:rPr>
            </w:pPr>
            <w:r w:rsidRPr="00F21065">
              <w:rPr>
                <w:rFonts w:ascii="Times New Roman" w:hAnsi="Times New Roman" w:cs="Times New Roman"/>
                <w:b/>
                <w:bCs/>
                <w:sz w:val="24"/>
                <w:szCs w:val="24"/>
              </w:rPr>
              <w:t>Dự án chuyển tiếp từ năm 2023</w:t>
            </w:r>
          </w:p>
        </w:tc>
        <w:tc>
          <w:tcPr>
            <w:tcW w:w="763" w:type="pct"/>
            <w:shd w:val="clear" w:color="auto" w:fill="auto"/>
            <w:vAlign w:val="center"/>
          </w:tcPr>
          <w:p w:rsidR="00F21065" w:rsidRPr="00F21065" w:rsidRDefault="00F21065" w:rsidP="00F21065">
            <w:pPr>
              <w:rPr>
                <w:rFonts w:ascii="Times New Roman" w:hAnsi="Times New Roman" w:cs="Times New Roman"/>
                <w:b/>
                <w:bCs/>
                <w:sz w:val="24"/>
                <w:szCs w:val="24"/>
              </w:rPr>
            </w:pPr>
            <w:r w:rsidRPr="00F21065">
              <w:rPr>
                <w:rFonts w:ascii="Times New Roman" w:hAnsi="Times New Roman" w:cs="Times New Roman"/>
                <w:b/>
                <w:bCs/>
                <w:sz w:val="24"/>
                <w:szCs w:val="24"/>
              </w:rPr>
              <w:t> </w:t>
            </w:r>
          </w:p>
        </w:tc>
        <w:tc>
          <w:tcPr>
            <w:tcW w:w="533"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p>
        </w:tc>
        <w:tc>
          <w:tcPr>
            <w:tcW w:w="610"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70,93</w:t>
            </w:r>
          </w:p>
        </w:tc>
        <w:tc>
          <w:tcPr>
            <w:tcW w:w="731" w:type="pct"/>
            <w:shd w:val="clear" w:color="auto" w:fill="auto"/>
            <w:vAlign w:val="center"/>
          </w:tcPr>
          <w:p w:rsidR="00F21065" w:rsidRPr="00F21065" w:rsidRDefault="00F21065" w:rsidP="00F21065">
            <w:pPr>
              <w:jc w:val="center"/>
              <w:rPr>
                <w:rFonts w:ascii="Times New Roman" w:eastAsia="Times New Roman" w:hAnsi="Times New Roman" w:cs="Times New Roman"/>
                <w:b/>
                <w:bCs/>
                <w:sz w:val="24"/>
                <w:szCs w:val="24"/>
              </w:rPr>
            </w:pP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I</w:t>
            </w:r>
          </w:p>
        </w:tc>
        <w:tc>
          <w:tcPr>
            <w:tcW w:w="1908" w:type="pct"/>
            <w:shd w:val="clear" w:color="auto" w:fill="auto"/>
            <w:vAlign w:val="center"/>
          </w:tcPr>
          <w:p w:rsidR="00F21065" w:rsidRPr="00F21065" w:rsidRDefault="00F21065" w:rsidP="00F21065">
            <w:pPr>
              <w:rPr>
                <w:rFonts w:ascii="Times New Roman" w:hAnsi="Times New Roman" w:cs="Times New Roman"/>
                <w:b/>
                <w:bCs/>
                <w:sz w:val="24"/>
                <w:szCs w:val="24"/>
              </w:rPr>
            </w:pPr>
            <w:r w:rsidRPr="00F21065">
              <w:rPr>
                <w:rFonts w:ascii="Times New Roman" w:hAnsi="Times New Roman" w:cs="Times New Roman"/>
                <w:b/>
                <w:bCs/>
                <w:sz w:val="24"/>
                <w:szCs w:val="24"/>
              </w:rPr>
              <w:t>Dự án thực hiện từ ngân sách Trung ương</w:t>
            </w:r>
          </w:p>
        </w:tc>
        <w:tc>
          <w:tcPr>
            <w:tcW w:w="763" w:type="pct"/>
            <w:shd w:val="clear" w:color="auto" w:fill="auto"/>
            <w:vAlign w:val="center"/>
          </w:tcPr>
          <w:p w:rsidR="00F21065" w:rsidRPr="00F21065" w:rsidRDefault="00F21065" w:rsidP="00F21065">
            <w:pPr>
              <w:rPr>
                <w:rFonts w:ascii="Times New Roman" w:hAnsi="Times New Roman" w:cs="Times New Roman"/>
                <w:b/>
                <w:bCs/>
                <w:sz w:val="24"/>
                <w:szCs w:val="24"/>
              </w:rPr>
            </w:pPr>
            <w:r w:rsidRPr="00F21065">
              <w:rPr>
                <w:rFonts w:ascii="Times New Roman" w:hAnsi="Times New Roman" w:cs="Times New Roman"/>
                <w:b/>
                <w:bCs/>
                <w:sz w:val="24"/>
                <w:szCs w:val="24"/>
              </w:rPr>
              <w:t> </w:t>
            </w:r>
          </w:p>
        </w:tc>
        <w:tc>
          <w:tcPr>
            <w:tcW w:w="533"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p>
        </w:tc>
        <w:tc>
          <w:tcPr>
            <w:tcW w:w="610"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p>
        </w:tc>
        <w:tc>
          <w:tcPr>
            <w:tcW w:w="731" w:type="pct"/>
            <w:shd w:val="clear" w:color="auto" w:fill="auto"/>
            <w:vAlign w:val="center"/>
          </w:tcPr>
          <w:p w:rsidR="00F21065" w:rsidRPr="00F21065" w:rsidRDefault="00F21065" w:rsidP="00F21065">
            <w:pPr>
              <w:jc w:val="center"/>
              <w:rPr>
                <w:rFonts w:ascii="Times New Roman" w:eastAsia="Times New Roman" w:hAnsi="Times New Roman" w:cs="Times New Roman"/>
                <w:b/>
                <w:bCs/>
                <w:sz w:val="24"/>
                <w:szCs w:val="24"/>
              </w:rPr>
            </w:pP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1</w:t>
            </w:r>
          </w:p>
        </w:tc>
        <w:tc>
          <w:tcPr>
            <w:tcW w:w="1908"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Trụ sở làm việc Kho bạc Nhà nước Buôn Hồ</w:t>
            </w:r>
          </w:p>
        </w:tc>
        <w:tc>
          <w:tcPr>
            <w:tcW w:w="763"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Kho bạc Nhà nước Đắk Lắk</w:t>
            </w:r>
          </w:p>
        </w:tc>
        <w:tc>
          <w:tcPr>
            <w:tcW w:w="533" w:type="pct"/>
            <w:shd w:val="clear" w:color="auto" w:fill="auto"/>
            <w:noWrap/>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TSC</w:t>
            </w:r>
          </w:p>
        </w:tc>
        <w:tc>
          <w:tcPr>
            <w:tcW w:w="610" w:type="pct"/>
            <w:shd w:val="clear" w:color="auto" w:fill="auto"/>
            <w:noWrap/>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0,36</w:t>
            </w:r>
          </w:p>
        </w:tc>
        <w:tc>
          <w:tcPr>
            <w:tcW w:w="731"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phường An Lạc</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II</w:t>
            </w:r>
          </w:p>
        </w:tc>
        <w:tc>
          <w:tcPr>
            <w:tcW w:w="1908" w:type="pct"/>
            <w:shd w:val="clear" w:color="auto" w:fill="auto"/>
            <w:vAlign w:val="center"/>
          </w:tcPr>
          <w:p w:rsidR="00F21065" w:rsidRPr="00F21065" w:rsidRDefault="00F21065" w:rsidP="00F21065">
            <w:pPr>
              <w:rPr>
                <w:rFonts w:ascii="Times New Roman" w:hAnsi="Times New Roman" w:cs="Times New Roman"/>
                <w:b/>
                <w:bCs/>
                <w:sz w:val="24"/>
                <w:szCs w:val="24"/>
              </w:rPr>
            </w:pPr>
            <w:r w:rsidRPr="00F21065">
              <w:rPr>
                <w:rFonts w:ascii="Times New Roman" w:hAnsi="Times New Roman" w:cs="Times New Roman"/>
                <w:b/>
                <w:bCs/>
                <w:sz w:val="24"/>
                <w:szCs w:val="24"/>
              </w:rPr>
              <w:t>Dự án thực hiện từ ngân sách Tỉnh</w:t>
            </w:r>
          </w:p>
        </w:tc>
        <w:tc>
          <w:tcPr>
            <w:tcW w:w="763" w:type="pct"/>
            <w:shd w:val="clear" w:color="auto" w:fill="auto"/>
            <w:vAlign w:val="center"/>
          </w:tcPr>
          <w:p w:rsidR="00F21065" w:rsidRPr="00F21065" w:rsidRDefault="00F21065" w:rsidP="00F21065">
            <w:pPr>
              <w:rPr>
                <w:rFonts w:ascii="Times New Roman" w:hAnsi="Times New Roman" w:cs="Times New Roman"/>
                <w:b/>
                <w:bCs/>
                <w:sz w:val="24"/>
                <w:szCs w:val="24"/>
              </w:rPr>
            </w:pPr>
            <w:r w:rsidRPr="00F21065">
              <w:rPr>
                <w:rFonts w:ascii="Times New Roman" w:hAnsi="Times New Roman" w:cs="Times New Roman"/>
                <w:b/>
                <w:bCs/>
                <w:sz w:val="24"/>
                <w:szCs w:val="24"/>
              </w:rPr>
              <w:t> </w:t>
            </w:r>
          </w:p>
        </w:tc>
        <w:tc>
          <w:tcPr>
            <w:tcW w:w="533" w:type="pct"/>
            <w:shd w:val="clear" w:color="auto" w:fill="auto"/>
            <w:noWrap/>
            <w:vAlign w:val="center"/>
          </w:tcPr>
          <w:p w:rsidR="00F21065" w:rsidRPr="00F21065" w:rsidRDefault="00F21065" w:rsidP="00F21065">
            <w:pPr>
              <w:jc w:val="center"/>
              <w:rPr>
                <w:rFonts w:ascii="Times New Roman" w:hAnsi="Times New Roman" w:cs="Times New Roman"/>
                <w:b/>
                <w:bCs/>
                <w:sz w:val="24"/>
                <w:szCs w:val="24"/>
              </w:rPr>
            </w:pPr>
          </w:p>
        </w:tc>
        <w:tc>
          <w:tcPr>
            <w:tcW w:w="610" w:type="pct"/>
            <w:shd w:val="clear" w:color="auto" w:fill="auto"/>
            <w:noWrap/>
            <w:vAlign w:val="center"/>
          </w:tcPr>
          <w:p w:rsidR="00F21065" w:rsidRPr="00F21065" w:rsidRDefault="00F21065" w:rsidP="00F21065">
            <w:pPr>
              <w:jc w:val="center"/>
              <w:rPr>
                <w:rFonts w:ascii="Times New Roman" w:hAnsi="Times New Roman" w:cs="Times New Roman"/>
                <w:b/>
                <w:bCs/>
                <w:sz w:val="24"/>
                <w:szCs w:val="24"/>
              </w:rPr>
            </w:pPr>
          </w:p>
        </w:tc>
        <w:tc>
          <w:tcPr>
            <w:tcW w:w="731"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 </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1</w:t>
            </w:r>
          </w:p>
        </w:tc>
        <w:tc>
          <w:tcPr>
            <w:tcW w:w="1908"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Đường giao thông phía Tây Quốc lộ 14 (đoạn từ Quốc Lộ 14 thuộc phường Đạt Hiếu đến suối A Jun, phường Thống Nhất), thị xã Buôn Hồ.</w:t>
            </w:r>
          </w:p>
        </w:tc>
        <w:tc>
          <w:tcPr>
            <w:tcW w:w="763"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Ban Quản lý dự án ĐTXDCT Dân dụng và Công nghiệp tỉnh Đắk Lắk</w:t>
            </w:r>
          </w:p>
        </w:tc>
        <w:tc>
          <w:tcPr>
            <w:tcW w:w="533" w:type="pct"/>
            <w:shd w:val="clear" w:color="auto" w:fill="auto"/>
            <w:noWrap/>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DGT</w:t>
            </w:r>
          </w:p>
        </w:tc>
        <w:tc>
          <w:tcPr>
            <w:tcW w:w="610" w:type="pct"/>
            <w:shd w:val="clear" w:color="auto" w:fill="auto"/>
            <w:noWrap/>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6,08</w:t>
            </w:r>
          </w:p>
        </w:tc>
        <w:tc>
          <w:tcPr>
            <w:tcW w:w="731"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An Bình, Đoàn Kết</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2</w:t>
            </w:r>
          </w:p>
        </w:tc>
        <w:tc>
          <w:tcPr>
            <w:tcW w:w="1908"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Đường giao thông từ xã Bình Thuận, thị xã Buôn Hồ đi KM111+950 Quốc lộ 26, xã Ea Phê, huyện Krông Pắc</w:t>
            </w:r>
          </w:p>
        </w:tc>
        <w:tc>
          <w:tcPr>
            <w:tcW w:w="763"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Ban Quản lý dự án ĐTXDCT Dân dụng và Công nghiệp tỉnh Đắk Lắk</w:t>
            </w:r>
          </w:p>
        </w:tc>
        <w:tc>
          <w:tcPr>
            <w:tcW w:w="533" w:type="pct"/>
            <w:shd w:val="clear" w:color="auto" w:fill="auto"/>
            <w:noWrap/>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DGT</w:t>
            </w:r>
          </w:p>
        </w:tc>
        <w:tc>
          <w:tcPr>
            <w:tcW w:w="610" w:type="pct"/>
            <w:shd w:val="clear" w:color="auto" w:fill="auto"/>
            <w:noWrap/>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2,11</w:t>
            </w:r>
          </w:p>
        </w:tc>
        <w:tc>
          <w:tcPr>
            <w:tcW w:w="731"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Bình Thuận</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3</w:t>
            </w:r>
          </w:p>
        </w:tc>
        <w:tc>
          <w:tcPr>
            <w:tcW w:w="1908"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Nâng cấp, mở rộng đường Lê Quý Đôn, phường An Bình, thị xã Buôn Hồ</w:t>
            </w:r>
          </w:p>
        </w:tc>
        <w:tc>
          <w:tcPr>
            <w:tcW w:w="763"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Ban quản lý dự án ĐTXD thị xã</w:t>
            </w:r>
          </w:p>
        </w:tc>
        <w:tc>
          <w:tcPr>
            <w:tcW w:w="533" w:type="pct"/>
            <w:shd w:val="clear" w:color="auto" w:fill="auto"/>
            <w:noWrap/>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DGT</w:t>
            </w:r>
          </w:p>
        </w:tc>
        <w:tc>
          <w:tcPr>
            <w:tcW w:w="610" w:type="pct"/>
            <w:shd w:val="clear" w:color="auto" w:fill="auto"/>
            <w:noWrap/>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0,08</w:t>
            </w:r>
          </w:p>
        </w:tc>
        <w:tc>
          <w:tcPr>
            <w:tcW w:w="731"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Phường An Bình</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4</w:t>
            </w:r>
          </w:p>
        </w:tc>
        <w:tc>
          <w:tcPr>
            <w:tcW w:w="1908"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Nâng cấp, cải tạo Hồ Hà Cỏ, phường Bình Tân, thị xã Buôn Hồ</w:t>
            </w:r>
          </w:p>
        </w:tc>
        <w:tc>
          <w:tcPr>
            <w:tcW w:w="763"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Ban quản lý dự án ĐTXD thị xã</w:t>
            </w:r>
          </w:p>
        </w:tc>
        <w:tc>
          <w:tcPr>
            <w:tcW w:w="533" w:type="pct"/>
            <w:shd w:val="clear" w:color="auto" w:fill="auto"/>
            <w:noWrap/>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DTL</w:t>
            </w:r>
          </w:p>
        </w:tc>
        <w:tc>
          <w:tcPr>
            <w:tcW w:w="610" w:type="pct"/>
            <w:shd w:val="clear" w:color="auto" w:fill="auto"/>
            <w:noWrap/>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0,42</w:t>
            </w:r>
          </w:p>
        </w:tc>
        <w:tc>
          <w:tcPr>
            <w:tcW w:w="731"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Phường Bình Tân</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5</w:t>
            </w:r>
          </w:p>
        </w:tc>
        <w:tc>
          <w:tcPr>
            <w:tcW w:w="1908"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Bệnh viện đa khoa thị xã Buôn Hồ</w:t>
            </w:r>
          </w:p>
        </w:tc>
        <w:tc>
          <w:tcPr>
            <w:tcW w:w="763"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Ban Quản lý dự án ĐTXDCT Dân dụng và Công nghiệp tỉnh Đắk Lắk</w:t>
            </w:r>
          </w:p>
        </w:tc>
        <w:tc>
          <w:tcPr>
            <w:tcW w:w="533" w:type="pct"/>
            <w:shd w:val="clear" w:color="auto" w:fill="auto"/>
            <w:noWrap/>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DYT</w:t>
            </w:r>
          </w:p>
        </w:tc>
        <w:tc>
          <w:tcPr>
            <w:tcW w:w="610" w:type="pct"/>
            <w:shd w:val="clear" w:color="auto" w:fill="auto"/>
            <w:noWrap/>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10,00</w:t>
            </w:r>
          </w:p>
        </w:tc>
        <w:tc>
          <w:tcPr>
            <w:tcW w:w="731"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An Bình, Đoàn Kết</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III</w:t>
            </w:r>
          </w:p>
        </w:tc>
        <w:tc>
          <w:tcPr>
            <w:tcW w:w="1908" w:type="pct"/>
            <w:shd w:val="clear" w:color="auto" w:fill="auto"/>
            <w:vAlign w:val="center"/>
          </w:tcPr>
          <w:p w:rsidR="00F21065" w:rsidRPr="00F21065" w:rsidRDefault="00F21065" w:rsidP="00F21065">
            <w:pPr>
              <w:rPr>
                <w:rFonts w:ascii="Times New Roman" w:hAnsi="Times New Roman" w:cs="Times New Roman"/>
                <w:b/>
                <w:bCs/>
                <w:sz w:val="24"/>
                <w:szCs w:val="24"/>
              </w:rPr>
            </w:pPr>
            <w:r w:rsidRPr="00F21065">
              <w:rPr>
                <w:rFonts w:ascii="Times New Roman" w:hAnsi="Times New Roman" w:cs="Times New Roman"/>
                <w:b/>
                <w:bCs/>
                <w:sz w:val="24"/>
                <w:szCs w:val="24"/>
              </w:rPr>
              <w:t>Dự án thực hiện từ ngân sách cấp huyện</w:t>
            </w:r>
          </w:p>
        </w:tc>
        <w:tc>
          <w:tcPr>
            <w:tcW w:w="763" w:type="pct"/>
            <w:shd w:val="clear" w:color="auto" w:fill="auto"/>
            <w:vAlign w:val="center"/>
          </w:tcPr>
          <w:p w:rsidR="00F21065" w:rsidRPr="00F21065" w:rsidRDefault="00F21065" w:rsidP="00F21065">
            <w:pPr>
              <w:rPr>
                <w:rFonts w:ascii="Times New Roman" w:hAnsi="Times New Roman" w:cs="Times New Roman"/>
                <w:b/>
                <w:bCs/>
                <w:sz w:val="24"/>
                <w:szCs w:val="24"/>
              </w:rPr>
            </w:pPr>
            <w:r w:rsidRPr="00F21065">
              <w:rPr>
                <w:rFonts w:ascii="Times New Roman" w:hAnsi="Times New Roman" w:cs="Times New Roman"/>
                <w:b/>
                <w:bCs/>
                <w:sz w:val="24"/>
                <w:szCs w:val="24"/>
              </w:rPr>
              <w:t> </w:t>
            </w:r>
          </w:p>
        </w:tc>
        <w:tc>
          <w:tcPr>
            <w:tcW w:w="533" w:type="pct"/>
            <w:shd w:val="clear" w:color="auto" w:fill="auto"/>
            <w:noWrap/>
            <w:vAlign w:val="center"/>
          </w:tcPr>
          <w:p w:rsidR="00F21065" w:rsidRPr="00F21065" w:rsidRDefault="00F21065" w:rsidP="00F21065">
            <w:pPr>
              <w:jc w:val="center"/>
              <w:rPr>
                <w:rFonts w:ascii="Times New Roman" w:hAnsi="Times New Roman" w:cs="Times New Roman"/>
                <w:b/>
                <w:bCs/>
                <w:sz w:val="24"/>
                <w:szCs w:val="24"/>
              </w:rPr>
            </w:pPr>
          </w:p>
        </w:tc>
        <w:tc>
          <w:tcPr>
            <w:tcW w:w="610" w:type="pct"/>
            <w:shd w:val="clear" w:color="auto" w:fill="auto"/>
            <w:noWrap/>
            <w:vAlign w:val="center"/>
          </w:tcPr>
          <w:p w:rsidR="00F21065" w:rsidRPr="00F21065" w:rsidRDefault="00F21065" w:rsidP="00F21065">
            <w:pPr>
              <w:jc w:val="center"/>
              <w:rPr>
                <w:rFonts w:ascii="Times New Roman" w:hAnsi="Times New Roman" w:cs="Times New Roman"/>
                <w:b/>
                <w:bCs/>
                <w:sz w:val="24"/>
                <w:szCs w:val="24"/>
              </w:rPr>
            </w:pPr>
          </w:p>
        </w:tc>
        <w:tc>
          <w:tcPr>
            <w:tcW w:w="731"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 </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lastRenderedPageBreak/>
              <w:t>1</w:t>
            </w:r>
          </w:p>
        </w:tc>
        <w:tc>
          <w:tcPr>
            <w:tcW w:w="1908"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Bãi rác thải sinh hoạt thị xã Buôn Hồ</w:t>
            </w:r>
          </w:p>
        </w:tc>
        <w:tc>
          <w:tcPr>
            <w:tcW w:w="763"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Phòng TNMT</w:t>
            </w:r>
          </w:p>
        </w:tc>
        <w:tc>
          <w:tcPr>
            <w:tcW w:w="533"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DRA</w:t>
            </w:r>
          </w:p>
        </w:tc>
        <w:tc>
          <w:tcPr>
            <w:tcW w:w="610"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2,00</w:t>
            </w:r>
          </w:p>
        </w:tc>
        <w:tc>
          <w:tcPr>
            <w:tcW w:w="731"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Ea Drông</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IV</w:t>
            </w:r>
          </w:p>
        </w:tc>
        <w:tc>
          <w:tcPr>
            <w:tcW w:w="1908" w:type="pct"/>
            <w:shd w:val="clear" w:color="auto" w:fill="auto"/>
            <w:vAlign w:val="center"/>
          </w:tcPr>
          <w:p w:rsidR="00F21065" w:rsidRPr="00F21065" w:rsidRDefault="00F21065" w:rsidP="00F21065">
            <w:pPr>
              <w:rPr>
                <w:rFonts w:ascii="Times New Roman" w:hAnsi="Times New Roman" w:cs="Times New Roman"/>
                <w:b/>
                <w:bCs/>
                <w:sz w:val="24"/>
                <w:szCs w:val="24"/>
              </w:rPr>
            </w:pPr>
            <w:r w:rsidRPr="00F21065">
              <w:rPr>
                <w:rFonts w:ascii="Times New Roman" w:hAnsi="Times New Roman" w:cs="Times New Roman"/>
                <w:b/>
                <w:bCs/>
                <w:sz w:val="24"/>
                <w:szCs w:val="24"/>
              </w:rPr>
              <w:t>Dự án thực hiện từ ngân sách cấp xã</w:t>
            </w:r>
          </w:p>
        </w:tc>
        <w:tc>
          <w:tcPr>
            <w:tcW w:w="763" w:type="pct"/>
            <w:shd w:val="clear" w:color="auto" w:fill="auto"/>
            <w:vAlign w:val="center"/>
          </w:tcPr>
          <w:p w:rsidR="00F21065" w:rsidRPr="00F21065" w:rsidRDefault="00F21065" w:rsidP="00F21065">
            <w:pPr>
              <w:rPr>
                <w:rFonts w:ascii="Times New Roman" w:hAnsi="Times New Roman" w:cs="Times New Roman"/>
                <w:b/>
                <w:bCs/>
                <w:sz w:val="24"/>
                <w:szCs w:val="24"/>
              </w:rPr>
            </w:pPr>
            <w:r w:rsidRPr="00F21065">
              <w:rPr>
                <w:rFonts w:ascii="Times New Roman" w:hAnsi="Times New Roman" w:cs="Times New Roman"/>
                <w:b/>
                <w:bCs/>
                <w:sz w:val="24"/>
                <w:szCs w:val="24"/>
              </w:rPr>
              <w:t> </w:t>
            </w:r>
          </w:p>
        </w:tc>
        <w:tc>
          <w:tcPr>
            <w:tcW w:w="533"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p>
        </w:tc>
        <w:tc>
          <w:tcPr>
            <w:tcW w:w="610" w:type="pct"/>
            <w:shd w:val="clear" w:color="auto" w:fill="auto"/>
            <w:noWrap/>
            <w:vAlign w:val="center"/>
          </w:tcPr>
          <w:p w:rsidR="00F21065" w:rsidRPr="00F21065" w:rsidRDefault="00F21065" w:rsidP="00F21065">
            <w:pPr>
              <w:jc w:val="center"/>
              <w:rPr>
                <w:rFonts w:ascii="Times New Roman" w:hAnsi="Times New Roman" w:cs="Times New Roman"/>
                <w:b/>
                <w:bCs/>
                <w:sz w:val="24"/>
                <w:szCs w:val="24"/>
              </w:rPr>
            </w:pPr>
          </w:p>
        </w:tc>
        <w:tc>
          <w:tcPr>
            <w:tcW w:w="731"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 </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 </w:t>
            </w:r>
          </w:p>
        </w:tc>
        <w:tc>
          <w:tcPr>
            <w:tcW w:w="1908"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 </w:t>
            </w:r>
          </w:p>
        </w:tc>
        <w:tc>
          <w:tcPr>
            <w:tcW w:w="763" w:type="pct"/>
            <w:shd w:val="clear" w:color="auto" w:fill="auto"/>
            <w:vAlign w:val="center"/>
          </w:tcPr>
          <w:p w:rsidR="00F21065" w:rsidRPr="00F21065" w:rsidRDefault="00F21065" w:rsidP="00F21065">
            <w:pPr>
              <w:rPr>
                <w:rFonts w:ascii="Times New Roman" w:hAnsi="Times New Roman" w:cs="Times New Roman"/>
                <w:color w:val="FF0000"/>
                <w:sz w:val="24"/>
                <w:szCs w:val="24"/>
              </w:rPr>
            </w:pPr>
            <w:r w:rsidRPr="00F21065">
              <w:rPr>
                <w:rFonts w:ascii="Times New Roman" w:hAnsi="Times New Roman" w:cs="Times New Roman"/>
                <w:color w:val="FF0000"/>
                <w:sz w:val="24"/>
                <w:szCs w:val="24"/>
              </w:rPr>
              <w:t> </w:t>
            </w:r>
          </w:p>
        </w:tc>
        <w:tc>
          <w:tcPr>
            <w:tcW w:w="533" w:type="pct"/>
            <w:shd w:val="clear" w:color="auto" w:fill="auto"/>
            <w:vAlign w:val="center"/>
          </w:tcPr>
          <w:p w:rsidR="00F21065" w:rsidRPr="00F21065" w:rsidRDefault="00F21065" w:rsidP="00F21065">
            <w:pPr>
              <w:jc w:val="center"/>
              <w:rPr>
                <w:rFonts w:ascii="Times New Roman" w:hAnsi="Times New Roman" w:cs="Times New Roman"/>
                <w:color w:val="FF0000"/>
                <w:sz w:val="24"/>
                <w:szCs w:val="24"/>
              </w:rPr>
            </w:pPr>
          </w:p>
        </w:tc>
        <w:tc>
          <w:tcPr>
            <w:tcW w:w="610" w:type="pct"/>
            <w:shd w:val="clear" w:color="auto" w:fill="auto"/>
            <w:noWrap/>
            <w:vAlign w:val="center"/>
          </w:tcPr>
          <w:p w:rsidR="00F21065" w:rsidRPr="00F21065" w:rsidRDefault="00F21065" w:rsidP="00F21065">
            <w:pPr>
              <w:jc w:val="center"/>
              <w:rPr>
                <w:rFonts w:ascii="Times New Roman" w:hAnsi="Times New Roman" w:cs="Times New Roman"/>
                <w:color w:val="FF0000"/>
                <w:sz w:val="24"/>
                <w:szCs w:val="24"/>
              </w:rPr>
            </w:pPr>
          </w:p>
        </w:tc>
        <w:tc>
          <w:tcPr>
            <w:tcW w:w="731" w:type="pct"/>
            <w:shd w:val="clear" w:color="auto" w:fill="auto"/>
            <w:vAlign w:val="center"/>
          </w:tcPr>
          <w:p w:rsidR="00F21065" w:rsidRPr="00F21065" w:rsidRDefault="00F21065" w:rsidP="00F21065">
            <w:pPr>
              <w:jc w:val="center"/>
              <w:rPr>
                <w:rFonts w:ascii="Times New Roman" w:hAnsi="Times New Roman" w:cs="Times New Roman"/>
                <w:color w:val="FF0000"/>
                <w:sz w:val="24"/>
                <w:szCs w:val="24"/>
              </w:rPr>
            </w:pPr>
            <w:r w:rsidRPr="00F21065">
              <w:rPr>
                <w:rFonts w:ascii="Times New Roman" w:hAnsi="Times New Roman" w:cs="Times New Roman"/>
                <w:color w:val="FF0000"/>
                <w:sz w:val="24"/>
                <w:szCs w:val="24"/>
              </w:rPr>
              <w:t> </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V</w:t>
            </w:r>
          </w:p>
        </w:tc>
        <w:tc>
          <w:tcPr>
            <w:tcW w:w="1908" w:type="pct"/>
            <w:shd w:val="clear" w:color="auto" w:fill="auto"/>
            <w:noWrap/>
            <w:vAlign w:val="center"/>
          </w:tcPr>
          <w:p w:rsidR="00F21065" w:rsidRPr="00F21065" w:rsidRDefault="00F21065" w:rsidP="00F21065">
            <w:pPr>
              <w:rPr>
                <w:rFonts w:ascii="Times New Roman" w:hAnsi="Times New Roman" w:cs="Times New Roman"/>
                <w:b/>
                <w:bCs/>
                <w:sz w:val="24"/>
                <w:szCs w:val="24"/>
              </w:rPr>
            </w:pPr>
            <w:r w:rsidRPr="00F21065">
              <w:rPr>
                <w:rFonts w:ascii="Times New Roman" w:hAnsi="Times New Roman" w:cs="Times New Roman"/>
                <w:b/>
                <w:bCs/>
                <w:sz w:val="24"/>
                <w:szCs w:val="24"/>
              </w:rPr>
              <w:t>Dự án không thực hiện từ ngân sách nhà nước</w:t>
            </w:r>
          </w:p>
        </w:tc>
        <w:tc>
          <w:tcPr>
            <w:tcW w:w="763" w:type="pct"/>
            <w:shd w:val="clear" w:color="auto" w:fill="auto"/>
            <w:vAlign w:val="center"/>
          </w:tcPr>
          <w:p w:rsidR="00F21065" w:rsidRPr="00F21065" w:rsidRDefault="00F21065" w:rsidP="00F21065">
            <w:pPr>
              <w:rPr>
                <w:rFonts w:ascii="Times New Roman" w:hAnsi="Times New Roman" w:cs="Times New Roman"/>
                <w:b/>
                <w:bCs/>
                <w:sz w:val="24"/>
                <w:szCs w:val="24"/>
              </w:rPr>
            </w:pPr>
            <w:r w:rsidRPr="00F21065">
              <w:rPr>
                <w:rFonts w:ascii="Times New Roman" w:hAnsi="Times New Roman" w:cs="Times New Roman"/>
                <w:b/>
                <w:bCs/>
                <w:sz w:val="24"/>
                <w:szCs w:val="24"/>
              </w:rPr>
              <w:t> </w:t>
            </w:r>
          </w:p>
        </w:tc>
        <w:tc>
          <w:tcPr>
            <w:tcW w:w="533"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p>
        </w:tc>
        <w:tc>
          <w:tcPr>
            <w:tcW w:w="610" w:type="pct"/>
            <w:shd w:val="clear" w:color="auto" w:fill="auto"/>
            <w:noWrap/>
            <w:vAlign w:val="center"/>
          </w:tcPr>
          <w:p w:rsidR="00F21065" w:rsidRPr="00F21065" w:rsidRDefault="00F21065" w:rsidP="00F21065">
            <w:pPr>
              <w:jc w:val="center"/>
              <w:rPr>
                <w:rFonts w:ascii="Times New Roman" w:hAnsi="Times New Roman" w:cs="Times New Roman"/>
                <w:b/>
                <w:bCs/>
                <w:sz w:val="24"/>
                <w:szCs w:val="24"/>
              </w:rPr>
            </w:pPr>
          </w:p>
        </w:tc>
        <w:tc>
          <w:tcPr>
            <w:tcW w:w="731"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 </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1</w:t>
            </w:r>
          </w:p>
        </w:tc>
        <w:tc>
          <w:tcPr>
            <w:tcW w:w="1908"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Bến xe thị xã Buôn Hồ (Tổng diện tích dự án là 0,311 ha, trong đó diện tích thu hồi 0,05 ha)</w:t>
            </w:r>
          </w:p>
        </w:tc>
        <w:tc>
          <w:tcPr>
            <w:tcW w:w="763"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HTX DV vận tải Thanh Hà</w:t>
            </w:r>
          </w:p>
        </w:tc>
        <w:tc>
          <w:tcPr>
            <w:tcW w:w="533"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DGT</w:t>
            </w:r>
          </w:p>
        </w:tc>
        <w:tc>
          <w:tcPr>
            <w:tcW w:w="610" w:type="pct"/>
            <w:shd w:val="clear" w:color="auto" w:fill="auto"/>
            <w:noWrap/>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0,05</w:t>
            </w:r>
          </w:p>
        </w:tc>
        <w:tc>
          <w:tcPr>
            <w:tcW w:w="731"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An Bình</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2</w:t>
            </w:r>
          </w:p>
        </w:tc>
        <w:tc>
          <w:tcPr>
            <w:tcW w:w="1908"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Mở rộng khu đô thị Đông Nam (Tổng diện tích dự án là 12,4 ha, trong đó diện tích đất nhà ở hiện trạng chỉnh trang có 0,27 ha)</w:t>
            </w:r>
          </w:p>
        </w:tc>
        <w:tc>
          <w:tcPr>
            <w:tcW w:w="763"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Kêu gọi đầu tư</w:t>
            </w:r>
          </w:p>
        </w:tc>
        <w:tc>
          <w:tcPr>
            <w:tcW w:w="533"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KDT</w:t>
            </w:r>
          </w:p>
        </w:tc>
        <w:tc>
          <w:tcPr>
            <w:tcW w:w="610"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12,13</w:t>
            </w:r>
          </w:p>
        </w:tc>
        <w:tc>
          <w:tcPr>
            <w:tcW w:w="731"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Phường An Lạc</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3</w:t>
            </w:r>
          </w:p>
        </w:tc>
        <w:tc>
          <w:tcPr>
            <w:tcW w:w="1908"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Khu dân cư đô thị phường Thiện An</w:t>
            </w:r>
          </w:p>
        </w:tc>
        <w:tc>
          <w:tcPr>
            <w:tcW w:w="763"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Kêu gọi đầu tư</w:t>
            </w:r>
          </w:p>
        </w:tc>
        <w:tc>
          <w:tcPr>
            <w:tcW w:w="533"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KDT</w:t>
            </w:r>
          </w:p>
        </w:tc>
        <w:tc>
          <w:tcPr>
            <w:tcW w:w="610" w:type="pct"/>
            <w:shd w:val="clear" w:color="auto" w:fill="auto"/>
            <w:noWrap/>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18,75</w:t>
            </w:r>
          </w:p>
        </w:tc>
        <w:tc>
          <w:tcPr>
            <w:tcW w:w="731"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Phường Thiện An</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4</w:t>
            </w:r>
          </w:p>
        </w:tc>
        <w:tc>
          <w:tcPr>
            <w:tcW w:w="1908"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Khu Trung tâm thương mại, khu dân cư tại phường An Bình, Đạt Hiếu (Tổng diện tích dự án là 19,04 ha, trong đó diện tích đất ở hiện trạng, cải tạo chỉnh trang có 0,35 ha)</w:t>
            </w:r>
          </w:p>
        </w:tc>
        <w:tc>
          <w:tcPr>
            <w:tcW w:w="763"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Kêu gọi đầu tư</w:t>
            </w:r>
          </w:p>
        </w:tc>
        <w:tc>
          <w:tcPr>
            <w:tcW w:w="533"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KDT</w:t>
            </w:r>
          </w:p>
        </w:tc>
        <w:tc>
          <w:tcPr>
            <w:tcW w:w="610"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18,69</w:t>
            </w:r>
          </w:p>
        </w:tc>
        <w:tc>
          <w:tcPr>
            <w:tcW w:w="731"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Phường An Bình, Đạt Hiếu</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5</w:t>
            </w:r>
          </w:p>
        </w:tc>
        <w:tc>
          <w:tcPr>
            <w:tcW w:w="1908"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Nâng cấp công suất truyền tải đường dây 110KV TBA 220kV Krông Buk-Buôn Ma Thuột, tỉnh Đắk Lắk</w:t>
            </w:r>
          </w:p>
        </w:tc>
        <w:tc>
          <w:tcPr>
            <w:tcW w:w="763"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Ban QLDA lưới điện Miền Trung- Tổng Công ty điện lực miền Trung</w:t>
            </w:r>
          </w:p>
        </w:tc>
        <w:tc>
          <w:tcPr>
            <w:tcW w:w="533"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DNL</w:t>
            </w:r>
          </w:p>
        </w:tc>
        <w:tc>
          <w:tcPr>
            <w:tcW w:w="610" w:type="pct"/>
            <w:shd w:val="clear" w:color="auto" w:fill="auto"/>
            <w:noWrap/>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0,26</w:t>
            </w:r>
          </w:p>
        </w:tc>
        <w:tc>
          <w:tcPr>
            <w:tcW w:w="731"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Đạt Hiếu, An BÌnh, Đoàn Kết, Thống Nhất, Bình Tân và xã Cư Bao</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B</w:t>
            </w:r>
          </w:p>
        </w:tc>
        <w:tc>
          <w:tcPr>
            <w:tcW w:w="1908" w:type="pct"/>
            <w:shd w:val="clear" w:color="auto" w:fill="auto"/>
            <w:vAlign w:val="center"/>
          </w:tcPr>
          <w:p w:rsidR="00F21065" w:rsidRPr="00F21065" w:rsidRDefault="00F21065" w:rsidP="00F21065">
            <w:pPr>
              <w:rPr>
                <w:rFonts w:ascii="Times New Roman" w:hAnsi="Times New Roman" w:cs="Times New Roman"/>
                <w:b/>
                <w:bCs/>
                <w:sz w:val="24"/>
                <w:szCs w:val="24"/>
              </w:rPr>
            </w:pPr>
            <w:r w:rsidRPr="00F21065">
              <w:rPr>
                <w:rFonts w:ascii="Times New Roman" w:hAnsi="Times New Roman" w:cs="Times New Roman"/>
                <w:b/>
                <w:bCs/>
                <w:sz w:val="24"/>
                <w:szCs w:val="24"/>
              </w:rPr>
              <w:t>Dự án mới năm 2024</w:t>
            </w:r>
          </w:p>
        </w:tc>
        <w:tc>
          <w:tcPr>
            <w:tcW w:w="763" w:type="pct"/>
            <w:shd w:val="clear" w:color="auto" w:fill="auto"/>
            <w:vAlign w:val="center"/>
          </w:tcPr>
          <w:p w:rsidR="00F21065" w:rsidRPr="00F21065" w:rsidRDefault="00F21065" w:rsidP="00F21065">
            <w:pPr>
              <w:rPr>
                <w:rFonts w:ascii="Times New Roman" w:hAnsi="Times New Roman" w:cs="Times New Roman"/>
                <w:b/>
                <w:bCs/>
                <w:sz w:val="24"/>
                <w:szCs w:val="24"/>
              </w:rPr>
            </w:pPr>
            <w:r w:rsidRPr="00F21065">
              <w:rPr>
                <w:rFonts w:ascii="Times New Roman" w:hAnsi="Times New Roman" w:cs="Times New Roman"/>
                <w:b/>
                <w:bCs/>
                <w:sz w:val="24"/>
                <w:szCs w:val="24"/>
              </w:rPr>
              <w:t> </w:t>
            </w:r>
          </w:p>
        </w:tc>
        <w:tc>
          <w:tcPr>
            <w:tcW w:w="533"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p>
        </w:tc>
        <w:tc>
          <w:tcPr>
            <w:tcW w:w="610" w:type="pct"/>
            <w:shd w:val="clear" w:color="auto" w:fill="auto"/>
            <w:noWrap/>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15,40116</w:t>
            </w:r>
          </w:p>
        </w:tc>
        <w:tc>
          <w:tcPr>
            <w:tcW w:w="731"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 </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I</w:t>
            </w:r>
          </w:p>
        </w:tc>
        <w:tc>
          <w:tcPr>
            <w:tcW w:w="1908" w:type="pct"/>
            <w:shd w:val="clear" w:color="auto" w:fill="auto"/>
            <w:vAlign w:val="center"/>
          </w:tcPr>
          <w:p w:rsidR="00F21065" w:rsidRPr="00F21065" w:rsidRDefault="00F21065" w:rsidP="00F21065">
            <w:pPr>
              <w:rPr>
                <w:rFonts w:ascii="Times New Roman" w:hAnsi="Times New Roman" w:cs="Times New Roman"/>
                <w:b/>
                <w:bCs/>
                <w:sz w:val="24"/>
                <w:szCs w:val="24"/>
              </w:rPr>
            </w:pPr>
            <w:r w:rsidRPr="00F21065">
              <w:rPr>
                <w:rFonts w:ascii="Times New Roman" w:hAnsi="Times New Roman" w:cs="Times New Roman"/>
                <w:b/>
                <w:bCs/>
                <w:sz w:val="24"/>
                <w:szCs w:val="24"/>
              </w:rPr>
              <w:t>Dự án thực hiện từ ngân sách Trung ương</w:t>
            </w:r>
          </w:p>
        </w:tc>
        <w:tc>
          <w:tcPr>
            <w:tcW w:w="763" w:type="pct"/>
            <w:shd w:val="clear" w:color="auto" w:fill="auto"/>
            <w:vAlign w:val="center"/>
          </w:tcPr>
          <w:p w:rsidR="00F21065" w:rsidRPr="00F21065" w:rsidRDefault="00F21065" w:rsidP="00F21065">
            <w:pPr>
              <w:rPr>
                <w:rFonts w:ascii="Times New Roman" w:hAnsi="Times New Roman" w:cs="Times New Roman"/>
                <w:b/>
                <w:bCs/>
                <w:sz w:val="24"/>
                <w:szCs w:val="24"/>
              </w:rPr>
            </w:pPr>
            <w:r w:rsidRPr="00F21065">
              <w:rPr>
                <w:rFonts w:ascii="Times New Roman" w:hAnsi="Times New Roman" w:cs="Times New Roman"/>
                <w:b/>
                <w:bCs/>
                <w:sz w:val="24"/>
                <w:szCs w:val="24"/>
              </w:rPr>
              <w:t> </w:t>
            </w:r>
          </w:p>
        </w:tc>
        <w:tc>
          <w:tcPr>
            <w:tcW w:w="533"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p>
        </w:tc>
        <w:tc>
          <w:tcPr>
            <w:tcW w:w="610" w:type="pct"/>
            <w:shd w:val="clear" w:color="auto" w:fill="auto"/>
            <w:noWrap/>
            <w:vAlign w:val="center"/>
          </w:tcPr>
          <w:p w:rsidR="00F21065" w:rsidRPr="00F21065" w:rsidRDefault="00F21065" w:rsidP="00F21065">
            <w:pPr>
              <w:jc w:val="center"/>
              <w:rPr>
                <w:rFonts w:ascii="Times New Roman" w:hAnsi="Times New Roman" w:cs="Times New Roman"/>
                <w:b/>
                <w:bCs/>
                <w:sz w:val="24"/>
                <w:szCs w:val="24"/>
              </w:rPr>
            </w:pPr>
          </w:p>
        </w:tc>
        <w:tc>
          <w:tcPr>
            <w:tcW w:w="731"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 </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 </w:t>
            </w:r>
          </w:p>
        </w:tc>
        <w:tc>
          <w:tcPr>
            <w:tcW w:w="1908"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 </w:t>
            </w:r>
          </w:p>
        </w:tc>
        <w:tc>
          <w:tcPr>
            <w:tcW w:w="763"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 </w:t>
            </w:r>
          </w:p>
        </w:tc>
        <w:tc>
          <w:tcPr>
            <w:tcW w:w="533" w:type="pct"/>
            <w:shd w:val="clear" w:color="auto" w:fill="auto"/>
            <w:vAlign w:val="center"/>
          </w:tcPr>
          <w:p w:rsidR="00F21065" w:rsidRPr="00F21065" w:rsidRDefault="00F21065" w:rsidP="00F21065">
            <w:pPr>
              <w:jc w:val="center"/>
              <w:rPr>
                <w:rFonts w:ascii="Times New Roman" w:hAnsi="Times New Roman" w:cs="Times New Roman"/>
                <w:sz w:val="24"/>
                <w:szCs w:val="24"/>
              </w:rPr>
            </w:pPr>
          </w:p>
        </w:tc>
        <w:tc>
          <w:tcPr>
            <w:tcW w:w="610" w:type="pct"/>
            <w:shd w:val="clear" w:color="auto" w:fill="auto"/>
            <w:noWrap/>
            <w:vAlign w:val="center"/>
          </w:tcPr>
          <w:p w:rsidR="00F21065" w:rsidRPr="00F21065" w:rsidRDefault="00F21065" w:rsidP="00F21065">
            <w:pPr>
              <w:jc w:val="center"/>
              <w:rPr>
                <w:rFonts w:ascii="Times New Roman" w:hAnsi="Times New Roman" w:cs="Times New Roman"/>
                <w:sz w:val="24"/>
                <w:szCs w:val="24"/>
              </w:rPr>
            </w:pPr>
          </w:p>
        </w:tc>
        <w:tc>
          <w:tcPr>
            <w:tcW w:w="731"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 </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II</w:t>
            </w:r>
          </w:p>
        </w:tc>
        <w:tc>
          <w:tcPr>
            <w:tcW w:w="1908" w:type="pct"/>
            <w:shd w:val="clear" w:color="auto" w:fill="auto"/>
            <w:vAlign w:val="center"/>
          </w:tcPr>
          <w:p w:rsidR="00F21065" w:rsidRPr="00F21065" w:rsidRDefault="00F21065" w:rsidP="00F21065">
            <w:pPr>
              <w:rPr>
                <w:rFonts w:ascii="Times New Roman" w:hAnsi="Times New Roman" w:cs="Times New Roman"/>
                <w:b/>
                <w:bCs/>
                <w:sz w:val="24"/>
                <w:szCs w:val="24"/>
              </w:rPr>
            </w:pPr>
            <w:r w:rsidRPr="00F21065">
              <w:rPr>
                <w:rFonts w:ascii="Times New Roman" w:hAnsi="Times New Roman" w:cs="Times New Roman"/>
                <w:b/>
                <w:bCs/>
                <w:sz w:val="24"/>
                <w:szCs w:val="24"/>
              </w:rPr>
              <w:t>Dự án thực hiện từ ngân sách Tỉnh</w:t>
            </w:r>
          </w:p>
        </w:tc>
        <w:tc>
          <w:tcPr>
            <w:tcW w:w="763" w:type="pct"/>
            <w:shd w:val="clear" w:color="auto" w:fill="auto"/>
            <w:vAlign w:val="center"/>
          </w:tcPr>
          <w:p w:rsidR="00F21065" w:rsidRPr="00F21065" w:rsidRDefault="00F21065" w:rsidP="00F21065">
            <w:pPr>
              <w:rPr>
                <w:rFonts w:ascii="Times New Roman" w:hAnsi="Times New Roman" w:cs="Times New Roman"/>
                <w:b/>
                <w:bCs/>
                <w:sz w:val="24"/>
                <w:szCs w:val="24"/>
              </w:rPr>
            </w:pPr>
            <w:r w:rsidRPr="00F21065">
              <w:rPr>
                <w:rFonts w:ascii="Times New Roman" w:hAnsi="Times New Roman" w:cs="Times New Roman"/>
                <w:b/>
                <w:bCs/>
                <w:sz w:val="24"/>
                <w:szCs w:val="24"/>
              </w:rPr>
              <w:t> </w:t>
            </w:r>
          </w:p>
        </w:tc>
        <w:tc>
          <w:tcPr>
            <w:tcW w:w="533"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p>
        </w:tc>
        <w:tc>
          <w:tcPr>
            <w:tcW w:w="610" w:type="pct"/>
            <w:shd w:val="clear" w:color="auto" w:fill="auto"/>
            <w:noWrap/>
            <w:vAlign w:val="center"/>
          </w:tcPr>
          <w:p w:rsidR="00F21065" w:rsidRPr="00F21065" w:rsidRDefault="00F21065" w:rsidP="00F21065">
            <w:pPr>
              <w:jc w:val="center"/>
              <w:rPr>
                <w:rFonts w:ascii="Times New Roman" w:hAnsi="Times New Roman" w:cs="Times New Roman"/>
                <w:b/>
                <w:bCs/>
                <w:sz w:val="24"/>
                <w:szCs w:val="24"/>
              </w:rPr>
            </w:pPr>
          </w:p>
        </w:tc>
        <w:tc>
          <w:tcPr>
            <w:tcW w:w="731"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 </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 </w:t>
            </w:r>
          </w:p>
        </w:tc>
        <w:tc>
          <w:tcPr>
            <w:tcW w:w="1908"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 </w:t>
            </w:r>
          </w:p>
        </w:tc>
        <w:tc>
          <w:tcPr>
            <w:tcW w:w="763"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 </w:t>
            </w:r>
          </w:p>
        </w:tc>
        <w:tc>
          <w:tcPr>
            <w:tcW w:w="533" w:type="pct"/>
            <w:shd w:val="clear" w:color="auto" w:fill="auto"/>
            <w:vAlign w:val="center"/>
          </w:tcPr>
          <w:p w:rsidR="00F21065" w:rsidRPr="00F21065" w:rsidRDefault="00F21065" w:rsidP="00F21065">
            <w:pPr>
              <w:jc w:val="center"/>
              <w:rPr>
                <w:rFonts w:ascii="Times New Roman" w:hAnsi="Times New Roman" w:cs="Times New Roman"/>
                <w:sz w:val="24"/>
                <w:szCs w:val="24"/>
              </w:rPr>
            </w:pPr>
          </w:p>
        </w:tc>
        <w:tc>
          <w:tcPr>
            <w:tcW w:w="610" w:type="pct"/>
            <w:shd w:val="clear" w:color="auto" w:fill="auto"/>
            <w:noWrap/>
            <w:vAlign w:val="center"/>
          </w:tcPr>
          <w:p w:rsidR="00F21065" w:rsidRPr="00F21065" w:rsidRDefault="00F21065" w:rsidP="00F21065">
            <w:pPr>
              <w:jc w:val="center"/>
              <w:rPr>
                <w:rFonts w:ascii="Times New Roman" w:hAnsi="Times New Roman" w:cs="Times New Roman"/>
                <w:sz w:val="24"/>
                <w:szCs w:val="24"/>
              </w:rPr>
            </w:pPr>
          </w:p>
        </w:tc>
        <w:tc>
          <w:tcPr>
            <w:tcW w:w="731"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 </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III</w:t>
            </w:r>
          </w:p>
        </w:tc>
        <w:tc>
          <w:tcPr>
            <w:tcW w:w="1908" w:type="pct"/>
            <w:shd w:val="clear" w:color="auto" w:fill="auto"/>
            <w:vAlign w:val="center"/>
          </w:tcPr>
          <w:p w:rsidR="00F21065" w:rsidRPr="00F21065" w:rsidRDefault="00F21065" w:rsidP="00F21065">
            <w:pPr>
              <w:rPr>
                <w:rFonts w:ascii="Times New Roman" w:hAnsi="Times New Roman" w:cs="Times New Roman"/>
                <w:b/>
                <w:bCs/>
                <w:sz w:val="24"/>
                <w:szCs w:val="24"/>
              </w:rPr>
            </w:pPr>
            <w:r w:rsidRPr="00F21065">
              <w:rPr>
                <w:rFonts w:ascii="Times New Roman" w:hAnsi="Times New Roman" w:cs="Times New Roman"/>
                <w:b/>
                <w:bCs/>
                <w:sz w:val="24"/>
                <w:szCs w:val="24"/>
              </w:rPr>
              <w:t>Dự án thực hiện từ ngân sách cấp huyện</w:t>
            </w:r>
          </w:p>
        </w:tc>
        <w:tc>
          <w:tcPr>
            <w:tcW w:w="763" w:type="pct"/>
            <w:shd w:val="clear" w:color="auto" w:fill="auto"/>
            <w:vAlign w:val="center"/>
          </w:tcPr>
          <w:p w:rsidR="00F21065" w:rsidRPr="00F21065" w:rsidRDefault="00F21065" w:rsidP="00F21065">
            <w:pPr>
              <w:rPr>
                <w:rFonts w:ascii="Times New Roman" w:hAnsi="Times New Roman" w:cs="Times New Roman"/>
                <w:b/>
                <w:bCs/>
                <w:sz w:val="24"/>
                <w:szCs w:val="24"/>
              </w:rPr>
            </w:pPr>
            <w:r w:rsidRPr="00F21065">
              <w:rPr>
                <w:rFonts w:ascii="Times New Roman" w:hAnsi="Times New Roman" w:cs="Times New Roman"/>
                <w:b/>
                <w:bCs/>
                <w:sz w:val="24"/>
                <w:szCs w:val="24"/>
              </w:rPr>
              <w:t> </w:t>
            </w:r>
          </w:p>
        </w:tc>
        <w:tc>
          <w:tcPr>
            <w:tcW w:w="533"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p>
        </w:tc>
        <w:tc>
          <w:tcPr>
            <w:tcW w:w="610" w:type="pct"/>
            <w:shd w:val="clear" w:color="auto" w:fill="auto"/>
            <w:noWrap/>
            <w:vAlign w:val="center"/>
          </w:tcPr>
          <w:p w:rsidR="00F21065" w:rsidRPr="00F21065" w:rsidRDefault="00F21065" w:rsidP="00F21065">
            <w:pPr>
              <w:jc w:val="center"/>
              <w:rPr>
                <w:rFonts w:ascii="Times New Roman" w:hAnsi="Times New Roman" w:cs="Times New Roman"/>
                <w:b/>
                <w:bCs/>
                <w:sz w:val="24"/>
                <w:szCs w:val="24"/>
              </w:rPr>
            </w:pPr>
          </w:p>
        </w:tc>
        <w:tc>
          <w:tcPr>
            <w:tcW w:w="731"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 </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1</w:t>
            </w:r>
          </w:p>
        </w:tc>
        <w:tc>
          <w:tcPr>
            <w:tcW w:w="1908"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Vỉa hè đường Trần Hưng Đạo (đoạn từ đầu đường Trần Hưng Đạo hướng đến trường TH Nguyễn Trãi)</w:t>
            </w:r>
          </w:p>
        </w:tc>
        <w:tc>
          <w:tcPr>
            <w:tcW w:w="763"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Ban quản lý dự án ĐTXD thị xã</w:t>
            </w:r>
          </w:p>
        </w:tc>
        <w:tc>
          <w:tcPr>
            <w:tcW w:w="533"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DGT</w:t>
            </w:r>
          </w:p>
        </w:tc>
        <w:tc>
          <w:tcPr>
            <w:tcW w:w="610" w:type="pct"/>
            <w:shd w:val="clear" w:color="auto" w:fill="auto"/>
            <w:noWrap/>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0,00116</w:t>
            </w:r>
          </w:p>
        </w:tc>
        <w:tc>
          <w:tcPr>
            <w:tcW w:w="731"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Phường An Lạc</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IV</w:t>
            </w:r>
          </w:p>
        </w:tc>
        <w:tc>
          <w:tcPr>
            <w:tcW w:w="1908" w:type="pct"/>
            <w:shd w:val="clear" w:color="auto" w:fill="auto"/>
            <w:vAlign w:val="center"/>
          </w:tcPr>
          <w:p w:rsidR="00F21065" w:rsidRPr="00F21065" w:rsidRDefault="00F21065" w:rsidP="00F21065">
            <w:pPr>
              <w:rPr>
                <w:rFonts w:ascii="Times New Roman" w:hAnsi="Times New Roman" w:cs="Times New Roman"/>
                <w:b/>
                <w:bCs/>
                <w:sz w:val="24"/>
                <w:szCs w:val="24"/>
              </w:rPr>
            </w:pPr>
            <w:r w:rsidRPr="00F21065">
              <w:rPr>
                <w:rFonts w:ascii="Times New Roman" w:hAnsi="Times New Roman" w:cs="Times New Roman"/>
                <w:b/>
                <w:bCs/>
                <w:sz w:val="24"/>
                <w:szCs w:val="24"/>
              </w:rPr>
              <w:t>Dự án thực hiện từ ngân sách cấp xã</w:t>
            </w:r>
          </w:p>
        </w:tc>
        <w:tc>
          <w:tcPr>
            <w:tcW w:w="763" w:type="pct"/>
            <w:shd w:val="clear" w:color="auto" w:fill="auto"/>
            <w:vAlign w:val="center"/>
          </w:tcPr>
          <w:p w:rsidR="00F21065" w:rsidRPr="00F21065" w:rsidRDefault="00F21065" w:rsidP="00F21065">
            <w:pPr>
              <w:rPr>
                <w:rFonts w:ascii="Times New Roman" w:hAnsi="Times New Roman" w:cs="Times New Roman"/>
                <w:b/>
                <w:bCs/>
                <w:sz w:val="24"/>
                <w:szCs w:val="24"/>
              </w:rPr>
            </w:pPr>
            <w:r w:rsidRPr="00F21065">
              <w:rPr>
                <w:rFonts w:ascii="Times New Roman" w:hAnsi="Times New Roman" w:cs="Times New Roman"/>
                <w:b/>
                <w:bCs/>
                <w:sz w:val="24"/>
                <w:szCs w:val="24"/>
              </w:rPr>
              <w:t> </w:t>
            </w:r>
          </w:p>
        </w:tc>
        <w:tc>
          <w:tcPr>
            <w:tcW w:w="533"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p>
        </w:tc>
        <w:tc>
          <w:tcPr>
            <w:tcW w:w="610" w:type="pct"/>
            <w:shd w:val="clear" w:color="auto" w:fill="auto"/>
            <w:noWrap/>
            <w:vAlign w:val="center"/>
          </w:tcPr>
          <w:p w:rsidR="00F21065" w:rsidRPr="00F21065" w:rsidRDefault="00F21065" w:rsidP="00F21065">
            <w:pPr>
              <w:jc w:val="center"/>
              <w:rPr>
                <w:rFonts w:ascii="Times New Roman" w:hAnsi="Times New Roman" w:cs="Times New Roman"/>
                <w:b/>
                <w:bCs/>
                <w:sz w:val="24"/>
                <w:szCs w:val="24"/>
              </w:rPr>
            </w:pPr>
          </w:p>
        </w:tc>
        <w:tc>
          <w:tcPr>
            <w:tcW w:w="731"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 </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1</w:t>
            </w:r>
          </w:p>
        </w:tc>
        <w:tc>
          <w:tcPr>
            <w:tcW w:w="1908"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 </w:t>
            </w:r>
          </w:p>
        </w:tc>
        <w:tc>
          <w:tcPr>
            <w:tcW w:w="763"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 </w:t>
            </w:r>
          </w:p>
        </w:tc>
        <w:tc>
          <w:tcPr>
            <w:tcW w:w="533" w:type="pct"/>
            <w:shd w:val="clear" w:color="auto" w:fill="auto"/>
            <w:vAlign w:val="center"/>
          </w:tcPr>
          <w:p w:rsidR="00F21065" w:rsidRPr="00F21065" w:rsidRDefault="00F21065" w:rsidP="00F21065">
            <w:pPr>
              <w:jc w:val="center"/>
              <w:rPr>
                <w:rFonts w:ascii="Times New Roman" w:hAnsi="Times New Roman" w:cs="Times New Roman"/>
                <w:sz w:val="24"/>
                <w:szCs w:val="24"/>
              </w:rPr>
            </w:pPr>
          </w:p>
        </w:tc>
        <w:tc>
          <w:tcPr>
            <w:tcW w:w="610" w:type="pct"/>
            <w:shd w:val="clear" w:color="auto" w:fill="auto"/>
            <w:noWrap/>
            <w:vAlign w:val="center"/>
          </w:tcPr>
          <w:p w:rsidR="00F21065" w:rsidRPr="00F21065" w:rsidRDefault="00F21065" w:rsidP="00F21065">
            <w:pPr>
              <w:jc w:val="center"/>
              <w:rPr>
                <w:rFonts w:ascii="Times New Roman" w:hAnsi="Times New Roman" w:cs="Times New Roman"/>
                <w:sz w:val="24"/>
                <w:szCs w:val="24"/>
              </w:rPr>
            </w:pPr>
          </w:p>
        </w:tc>
        <w:tc>
          <w:tcPr>
            <w:tcW w:w="731"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 </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V</w:t>
            </w:r>
          </w:p>
        </w:tc>
        <w:tc>
          <w:tcPr>
            <w:tcW w:w="1908" w:type="pct"/>
            <w:shd w:val="clear" w:color="auto" w:fill="auto"/>
            <w:vAlign w:val="center"/>
          </w:tcPr>
          <w:p w:rsidR="00F21065" w:rsidRPr="00F21065" w:rsidRDefault="00F21065" w:rsidP="00F21065">
            <w:pPr>
              <w:rPr>
                <w:rFonts w:ascii="Times New Roman" w:hAnsi="Times New Roman" w:cs="Times New Roman"/>
                <w:b/>
                <w:bCs/>
                <w:sz w:val="24"/>
                <w:szCs w:val="24"/>
              </w:rPr>
            </w:pPr>
            <w:r w:rsidRPr="00F21065">
              <w:rPr>
                <w:rFonts w:ascii="Times New Roman" w:hAnsi="Times New Roman" w:cs="Times New Roman"/>
                <w:b/>
                <w:bCs/>
                <w:sz w:val="24"/>
                <w:szCs w:val="24"/>
              </w:rPr>
              <w:t>Dự án không thực hiện từ ngân sách nhà nước</w:t>
            </w:r>
          </w:p>
        </w:tc>
        <w:tc>
          <w:tcPr>
            <w:tcW w:w="763" w:type="pct"/>
            <w:shd w:val="clear" w:color="auto" w:fill="auto"/>
            <w:vAlign w:val="center"/>
          </w:tcPr>
          <w:p w:rsidR="00F21065" w:rsidRPr="00F21065" w:rsidRDefault="00F21065" w:rsidP="00F21065">
            <w:pPr>
              <w:rPr>
                <w:rFonts w:ascii="Times New Roman" w:hAnsi="Times New Roman" w:cs="Times New Roman"/>
                <w:b/>
                <w:bCs/>
                <w:sz w:val="24"/>
                <w:szCs w:val="24"/>
              </w:rPr>
            </w:pPr>
            <w:r w:rsidRPr="00F21065">
              <w:rPr>
                <w:rFonts w:ascii="Times New Roman" w:hAnsi="Times New Roman" w:cs="Times New Roman"/>
                <w:b/>
                <w:bCs/>
                <w:sz w:val="24"/>
                <w:szCs w:val="24"/>
              </w:rPr>
              <w:t> </w:t>
            </w:r>
          </w:p>
        </w:tc>
        <w:tc>
          <w:tcPr>
            <w:tcW w:w="533"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p>
        </w:tc>
        <w:tc>
          <w:tcPr>
            <w:tcW w:w="610" w:type="pct"/>
            <w:shd w:val="clear" w:color="auto" w:fill="auto"/>
            <w:noWrap/>
            <w:vAlign w:val="center"/>
          </w:tcPr>
          <w:p w:rsidR="00F21065" w:rsidRPr="00F21065" w:rsidRDefault="00F21065" w:rsidP="00F21065">
            <w:pPr>
              <w:jc w:val="center"/>
              <w:rPr>
                <w:rFonts w:ascii="Times New Roman" w:hAnsi="Times New Roman" w:cs="Times New Roman"/>
                <w:b/>
                <w:bCs/>
                <w:sz w:val="24"/>
                <w:szCs w:val="24"/>
              </w:rPr>
            </w:pPr>
          </w:p>
        </w:tc>
        <w:tc>
          <w:tcPr>
            <w:tcW w:w="731" w:type="pct"/>
            <w:shd w:val="clear" w:color="auto" w:fill="auto"/>
            <w:vAlign w:val="center"/>
          </w:tcPr>
          <w:p w:rsidR="00F21065" w:rsidRPr="00F21065" w:rsidRDefault="00F21065" w:rsidP="00F21065">
            <w:pPr>
              <w:jc w:val="center"/>
              <w:rPr>
                <w:rFonts w:ascii="Times New Roman" w:hAnsi="Times New Roman" w:cs="Times New Roman"/>
                <w:b/>
                <w:bCs/>
                <w:sz w:val="24"/>
                <w:szCs w:val="24"/>
              </w:rPr>
            </w:pPr>
            <w:r w:rsidRPr="00F21065">
              <w:rPr>
                <w:rFonts w:ascii="Times New Roman" w:hAnsi="Times New Roman" w:cs="Times New Roman"/>
                <w:b/>
                <w:bCs/>
                <w:sz w:val="24"/>
                <w:szCs w:val="24"/>
              </w:rPr>
              <w:t> </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lastRenderedPageBreak/>
              <w:t>1</w:t>
            </w:r>
          </w:p>
        </w:tc>
        <w:tc>
          <w:tcPr>
            <w:tcW w:w="1908"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Nhà máy điện gió Buôn Hồ 3 (giai đoạn 1)</w:t>
            </w:r>
          </w:p>
        </w:tc>
        <w:tc>
          <w:tcPr>
            <w:tcW w:w="763"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Công ty TNHH Năng lượng tái tạo Đắk Lắk</w:t>
            </w:r>
          </w:p>
        </w:tc>
        <w:tc>
          <w:tcPr>
            <w:tcW w:w="533"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DNL</w:t>
            </w:r>
          </w:p>
        </w:tc>
        <w:tc>
          <w:tcPr>
            <w:tcW w:w="610"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5,00</w:t>
            </w:r>
          </w:p>
        </w:tc>
        <w:tc>
          <w:tcPr>
            <w:tcW w:w="731"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Bình Tân; Bình Thuận</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2</w:t>
            </w:r>
          </w:p>
        </w:tc>
        <w:tc>
          <w:tcPr>
            <w:tcW w:w="1908"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Nhà máy điện gió Buôn Hồ 1, Nhà máy điện gió Buôn Hồ 2 và Nhà máy điện gió Cư M’gar 2</w:t>
            </w:r>
          </w:p>
        </w:tc>
        <w:tc>
          <w:tcPr>
            <w:tcW w:w="763"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Công ty TNHH đầu tư VNM</w:t>
            </w:r>
          </w:p>
        </w:tc>
        <w:tc>
          <w:tcPr>
            <w:tcW w:w="533"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DNL</w:t>
            </w:r>
          </w:p>
        </w:tc>
        <w:tc>
          <w:tcPr>
            <w:tcW w:w="610"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8,30</w:t>
            </w:r>
          </w:p>
        </w:tc>
        <w:tc>
          <w:tcPr>
            <w:tcW w:w="731"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phường Bình Tân, phường Thống Nhất, phường Đoàn Kết, phường An Bình, phường Đạt Hiếu và xã Cư Bao</w:t>
            </w:r>
          </w:p>
        </w:tc>
      </w:tr>
      <w:tr w:rsidR="00F21065" w:rsidRPr="00F21065" w:rsidTr="00F21065">
        <w:trPr>
          <w:trHeight w:val="284"/>
        </w:trPr>
        <w:tc>
          <w:tcPr>
            <w:tcW w:w="455"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3</w:t>
            </w:r>
          </w:p>
        </w:tc>
        <w:tc>
          <w:tcPr>
            <w:tcW w:w="1908"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Chợ Thống Nhất</w:t>
            </w:r>
          </w:p>
        </w:tc>
        <w:tc>
          <w:tcPr>
            <w:tcW w:w="763" w:type="pct"/>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Kêu gọi đầu tư</w:t>
            </w:r>
          </w:p>
        </w:tc>
        <w:tc>
          <w:tcPr>
            <w:tcW w:w="533"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DCH</w:t>
            </w:r>
          </w:p>
        </w:tc>
        <w:tc>
          <w:tcPr>
            <w:tcW w:w="610"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2,10</w:t>
            </w:r>
          </w:p>
        </w:tc>
        <w:tc>
          <w:tcPr>
            <w:tcW w:w="731" w:type="pct"/>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Phường Thống Nhất</w:t>
            </w:r>
          </w:p>
        </w:tc>
      </w:tr>
    </w:tbl>
    <w:bookmarkEnd w:id="38"/>
    <w:bookmarkEnd w:id="39"/>
    <w:p w:rsidR="00BA444F" w:rsidRPr="004441C0" w:rsidRDefault="00E41666" w:rsidP="00AC7246">
      <w:pPr>
        <w:pStyle w:val="ListParagraph"/>
        <w:widowControl w:val="0"/>
        <w:numPr>
          <w:ilvl w:val="0"/>
          <w:numId w:val="15"/>
        </w:numPr>
        <w:jc w:val="right"/>
        <w:rPr>
          <w:rFonts w:ascii="Times New Roman" w:eastAsia="Times New Roman" w:hAnsi="Times New Roman" w:cs="Times New Roman"/>
          <w:i/>
          <w:sz w:val="28"/>
          <w:szCs w:val="28"/>
          <w:lang w:val="vi-VN"/>
        </w:rPr>
      </w:pPr>
      <w:r w:rsidRPr="004441C0">
        <w:rPr>
          <w:rFonts w:ascii="Times New Roman" w:eastAsia="Times New Roman" w:hAnsi="Times New Roman" w:cs="Times New Roman"/>
          <w:i/>
          <w:sz w:val="28"/>
          <w:szCs w:val="28"/>
          <w:lang w:val="vi-VN"/>
        </w:rPr>
        <w:t xml:space="preserve">Chi tiết xem phụ </w:t>
      </w:r>
      <w:r w:rsidRPr="004441C0">
        <w:rPr>
          <w:rFonts w:ascii="Times New Roman" w:eastAsia="Times New Roman" w:hAnsi="Times New Roman" w:cs="Times New Roman"/>
          <w:i/>
          <w:sz w:val="28"/>
          <w:szCs w:val="28"/>
        </w:rPr>
        <w:t>biểu</w:t>
      </w:r>
      <w:r w:rsidR="00F05CEB">
        <w:rPr>
          <w:rFonts w:ascii="Times New Roman" w:eastAsia="Times New Roman" w:hAnsi="Times New Roman" w:cs="Times New Roman"/>
          <w:i/>
          <w:sz w:val="28"/>
          <w:szCs w:val="28"/>
          <w:lang w:val="vi-VN"/>
        </w:rPr>
        <w:t xml:space="preserve"> 02</w:t>
      </w:r>
    </w:p>
    <w:p w:rsidR="00535722" w:rsidRPr="004441C0" w:rsidRDefault="00555331" w:rsidP="00535722">
      <w:pPr>
        <w:keepNext/>
        <w:spacing w:before="120" w:after="120"/>
        <w:ind w:firstLine="709"/>
        <w:outlineLvl w:val="2"/>
        <w:rPr>
          <w:rFonts w:ascii="Times New Roman" w:eastAsia="Times New Roman" w:hAnsi="Times New Roman" w:cs="Times New Roman"/>
          <w:b/>
          <w:bCs/>
          <w:sz w:val="28"/>
          <w:szCs w:val="28"/>
        </w:rPr>
      </w:pPr>
      <w:r w:rsidRPr="004441C0">
        <w:rPr>
          <w:rFonts w:ascii="Times New Roman" w:eastAsia="Times New Roman" w:hAnsi="Times New Roman" w:cs="Times New Roman"/>
          <w:b/>
          <w:bCs/>
          <w:sz w:val="28"/>
          <w:szCs w:val="28"/>
        </w:rPr>
        <w:t>2.3</w:t>
      </w:r>
      <w:r w:rsidR="00535722" w:rsidRPr="004441C0">
        <w:rPr>
          <w:rFonts w:ascii="Times New Roman" w:eastAsia="Times New Roman" w:hAnsi="Times New Roman" w:cs="Times New Roman"/>
          <w:b/>
          <w:bCs/>
          <w:sz w:val="28"/>
          <w:szCs w:val="28"/>
        </w:rPr>
        <w:t>. Danh mục công trình</w:t>
      </w:r>
      <w:r w:rsidR="00DC5D22" w:rsidRPr="004441C0">
        <w:rPr>
          <w:rFonts w:ascii="Times New Roman" w:eastAsia="Times New Roman" w:hAnsi="Times New Roman" w:cs="Times New Roman"/>
          <w:b/>
          <w:bCs/>
          <w:sz w:val="28"/>
          <w:szCs w:val="28"/>
        </w:rPr>
        <w:t>,</w:t>
      </w:r>
      <w:r w:rsidR="00535722" w:rsidRPr="004441C0">
        <w:rPr>
          <w:rFonts w:ascii="Times New Roman" w:eastAsia="Times New Roman" w:hAnsi="Times New Roman" w:cs="Times New Roman"/>
          <w:b/>
          <w:bCs/>
          <w:sz w:val="28"/>
          <w:szCs w:val="28"/>
        </w:rPr>
        <w:t xml:space="preserve"> dự án </w:t>
      </w:r>
      <w:r w:rsidR="007A5358" w:rsidRPr="004441C0">
        <w:rPr>
          <w:rFonts w:ascii="Times New Roman" w:eastAsia="Times New Roman" w:hAnsi="Times New Roman" w:cs="Times New Roman"/>
          <w:b/>
          <w:bCs/>
          <w:sz w:val="28"/>
          <w:szCs w:val="28"/>
        </w:rPr>
        <w:t>thu hút đầu tư năm kế hoạch 2023</w:t>
      </w:r>
    </w:p>
    <w:p w:rsidR="00535722" w:rsidRPr="004441C0" w:rsidRDefault="00535722" w:rsidP="00535722">
      <w:pPr>
        <w:ind w:firstLine="709"/>
        <w:jc w:val="both"/>
        <w:rPr>
          <w:rFonts w:ascii="Times New Roman" w:eastAsia="Times New Roman" w:hAnsi="Times New Roman" w:cs="Times New Roman"/>
          <w:sz w:val="28"/>
          <w:szCs w:val="28"/>
          <w:lang w:val="vi-VN"/>
        </w:rPr>
      </w:pPr>
      <w:r w:rsidRPr="004441C0">
        <w:rPr>
          <w:rFonts w:ascii="Times New Roman" w:eastAsia="Times New Roman" w:hAnsi="Times New Roman" w:cs="Times New Roman"/>
          <w:sz w:val="28"/>
          <w:szCs w:val="28"/>
          <w:lang w:val="vi-VN"/>
        </w:rPr>
        <w:t>Tro</w:t>
      </w:r>
      <w:r w:rsidR="00E41666" w:rsidRPr="004441C0">
        <w:rPr>
          <w:rFonts w:ascii="Times New Roman" w:eastAsia="Times New Roman" w:hAnsi="Times New Roman" w:cs="Times New Roman"/>
          <w:sz w:val="28"/>
          <w:szCs w:val="28"/>
          <w:lang w:val="vi-VN"/>
        </w:rPr>
        <w:t xml:space="preserve">ng kế hoạch sử dụng đất </w:t>
      </w:r>
      <w:r w:rsidR="00DD4784">
        <w:rPr>
          <w:rFonts w:ascii="Times New Roman" w:eastAsia="Times New Roman" w:hAnsi="Times New Roman" w:cs="Times New Roman"/>
          <w:sz w:val="28"/>
          <w:szCs w:val="28"/>
          <w:lang w:val="vi-VN"/>
        </w:rPr>
        <w:t>năm 2024</w:t>
      </w:r>
      <w:r w:rsidRPr="004441C0">
        <w:rPr>
          <w:rFonts w:ascii="Times New Roman" w:eastAsia="Times New Roman" w:hAnsi="Times New Roman" w:cs="Times New Roman"/>
          <w:sz w:val="28"/>
          <w:szCs w:val="28"/>
          <w:lang w:val="vi-VN"/>
        </w:rPr>
        <w:t xml:space="preserve"> trên địa bàn </w:t>
      </w:r>
      <w:r w:rsidR="00315FB7" w:rsidRPr="004441C0">
        <w:rPr>
          <w:rFonts w:ascii="Times New Roman" w:eastAsia="Times New Roman" w:hAnsi="Times New Roman" w:cs="Times New Roman"/>
          <w:sz w:val="28"/>
          <w:szCs w:val="28"/>
        </w:rPr>
        <w:t xml:space="preserve">thị xã </w:t>
      </w:r>
      <w:r w:rsidRPr="004441C0">
        <w:rPr>
          <w:rFonts w:ascii="Times New Roman" w:eastAsia="Times New Roman" w:hAnsi="Times New Roman" w:cs="Times New Roman"/>
          <w:sz w:val="28"/>
          <w:szCs w:val="28"/>
          <w:lang w:val="vi-VN"/>
        </w:rPr>
        <w:t xml:space="preserve">xác định </w:t>
      </w:r>
      <w:r w:rsidR="00F21065">
        <w:rPr>
          <w:rFonts w:ascii="Times New Roman" w:eastAsia="Times New Roman" w:hAnsi="Times New Roman" w:cs="Times New Roman"/>
          <w:sz w:val="28"/>
          <w:szCs w:val="28"/>
        </w:rPr>
        <w:t>13</w:t>
      </w:r>
      <w:r w:rsidR="008F1B48" w:rsidRPr="004441C0">
        <w:rPr>
          <w:rFonts w:ascii="Times New Roman" w:eastAsia="Times New Roman" w:hAnsi="Times New Roman" w:cs="Times New Roman"/>
          <w:sz w:val="28"/>
          <w:szCs w:val="28"/>
          <w:lang w:val="vi-VN"/>
        </w:rPr>
        <w:t xml:space="preserve"> hạng mục công trình, dự án</w:t>
      </w:r>
      <w:r w:rsidRPr="004441C0">
        <w:rPr>
          <w:rFonts w:ascii="Times New Roman" w:eastAsia="Times New Roman" w:hAnsi="Times New Roman" w:cs="Times New Roman"/>
          <w:sz w:val="28"/>
          <w:szCs w:val="28"/>
          <w:lang w:val="vi-VN"/>
        </w:rPr>
        <w:t xml:space="preserve"> thu hút</w:t>
      </w:r>
      <w:r w:rsidR="00E41666" w:rsidRPr="004441C0">
        <w:rPr>
          <w:rFonts w:ascii="Times New Roman" w:eastAsia="Times New Roman" w:hAnsi="Times New Roman" w:cs="Times New Roman"/>
          <w:sz w:val="28"/>
          <w:szCs w:val="28"/>
        </w:rPr>
        <w:t>, kêu gọi</w:t>
      </w:r>
      <w:r w:rsidRPr="004441C0">
        <w:rPr>
          <w:rFonts w:ascii="Times New Roman" w:eastAsia="Times New Roman" w:hAnsi="Times New Roman" w:cs="Times New Roman"/>
          <w:sz w:val="28"/>
          <w:szCs w:val="28"/>
          <w:lang w:val="vi-VN"/>
        </w:rPr>
        <w:t xml:space="preserve"> đầu tư với tổng diện tích </w:t>
      </w:r>
      <w:r w:rsidR="008F1B48" w:rsidRPr="004441C0">
        <w:rPr>
          <w:rFonts w:ascii="Times New Roman" w:eastAsia="Times New Roman" w:hAnsi="Times New Roman" w:cs="Times New Roman"/>
          <w:sz w:val="28"/>
          <w:szCs w:val="28"/>
          <w:lang w:val="vi-VN"/>
        </w:rPr>
        <w:t>15</w:t>
      </w:r>
      <w:r w:rsidR="00F21065">
        <w:rPr>
          <w:rFonts w:ascii="Times New Roman" w:eastAsia="Times New Roman" w:hAnsi="Times New Roman" w:cs="Times New Roman"/>
          <w:sz w:val="28"/>
          <w:szCs w:val="28"/>
        </w:rPr>
        <w:t>4</w:t>
      </w:r>
      <w:r w:rsidR="008F1B48" w:rsidRPr="004441C0">
        <w:rPr>
          <w:rFonts w:ascii="Times New Roman" w:eastAsia="Times New Roman" w:hAnsi="Times New Roman" w:cs="Times New Roman"/>
          <w:sz w:val="28"/>
          <w:szCs w:val="28"/>
          <w:lang w:val="vi-VN"/>
        </w:rPr>
        <w:t>,</w:t>
      </w:r>
      <w:r w:rsidR="00F21065">
        <w:rPr>
          <w:rFonts w:ascii="Times New Roman" w:eastAsia="Times New Roman" w:hAnsi="Times New Roman" w:cs="Times New Roman"/>
          <w:sz w:val="28"/>
          <w:szCs w:val="28"/>
        </w:rPr>
        <w:t>53</w:t>
      </w:r>
      <w:r w:rsidR="00DC526C">
        <w:rPr>
          <w:rFonts w:ascii="Times New Roman" w:eastAsia="Times New Roman" w:hAnsi="Times New Roman" w:cs="Times New Roman"/>
          <w:sz w:val="28"/>
          <w:szCs w:val="28"/>
        </w:rPr>
        <w:t xml:space="preserve"> </w:t>
      </w:r>
      <w:r w:rsidRPr="004441C0">
        <w:rPr>
          <w:rFonts w:ascii="Times New Roman" w:eastAsia="Times New Roman" w:hAnsi="Times New Roman" w:cs="Times New Roman"/>
          <w:sz w:val="28"/>
          <w:szCs w:val="28"/>
          <w:lang w:val="vi-VN"/>
        </w:rPr>
        <w:t>ha, gồm</w:t>
      </w:r>
      <w:r w:rsidR="008F1B48" w:rsidRPr="004441C0">
        <w:rPr>
          <w:rFonts w:ascii="Times New Roman" w:eastAsia="Times New Roman" w:hAnsi="Times New Roman" w:cs="Times New Roman"/>
          <w:sz w:val="28"/>
          <w:szCs w:val="28"/>
        </w:rPr>
        <w:t xml:space="preserve"> có</w:t>
      </w:r>
      <w:r w:rsidRPr="004441C0">
        <w:rPr>
          <w:rFonts w:ascii="Times New Roman" w:eastAsia="Times New Roman" w:hAnsi="Times New Roman" w:cs="Times New Roman"/>
          <w:sz w:val="28"/>
          <w:szCs w:val="28"/>
          <w:lang w:val="vi-VN"/>
        </w:rPr>
        <w:t>:</w:t>
      </w:r>
    </w:p>
    <w:p w:rsidR="008F1B48" w:rsidRPr="004441C0" w:rsidRDefault="008F1B48" w:rsidP="008F1B48">
      <w:pPr>
        <w:spacing w:before="120" w:after="120" w:line="24" w:lineRule="atLeast"/>
        <w:ind w:firstLine="544"/>
        <w:jc w:val="center"/>
        <w:rPr>
          <w:rFonts w:ascii="Times New Roman" w:eastAsia="Times New Roman" w:hAnsi="Times New Roman" w:cs="Times New Roman"/>
          <w:sz w:val="28"/>
          <w:szCs w:val="28"/>
        </w:rPr>
      </w:pPr>
      <w:r w:rsidRPr="004441C0">
        <w:rPr>
          <w:rFonts w:ascii="Times New Roman" w:eastAsia="Times New Roman" w:hAnsi="Times New Roman" w:cs="Times New Roman"/>
          <w:sz w:val="28"/>
          <w:szCs w:val="28"/>
        </w:rPr>
        <w:t xml:space="preserve">Biểu 11: Danh mục công trình dự án </w:t>
      </w:r>
      <w:r w:rsidRPr="004441C0">
        <w:rPr>
          <w:rFonts w:ascii="Times New Roman" w:eastAsia="Times New Roman" w:hAnsi="Times New Roman" w:cs="Times New Roman"/>
          <w:sz w:val="28"/>
          <w:szCs w:val="28"/>
          <w:lang w:val="vi-VN"/>
        </w:rPr>
        <w:t>thu hút</w:t>
      </w:r>
      <w:r w:rsidRPr="004441C0">
        <w:rPr>
          <w:rFonts w:ascii="Times New Roman" w:eastAsia="Times New Roman" w:hAnsi="Times New Roman" w:cs="Times New Roman"/>
          <w:sz w:val="28"/>
          <w:szCs w:val="28"/>
        </w:rPr>
        <w:t>, kêu gọi</w:t>
      </w:r>
      <w:r w:rsidRPr="004441C0">
        <w:rPr>
          <w:rFonts w:ascii="Times New Roman" w:eastAsia="Times New Roman" w:hAnsi="Times New Roman" w:cs="Times New Roman"/>
          <w:sz w:val="28"/>
          <w:szCs w:val="28"/>
          <w:lang w:val="vi-VN"/>
        </w:rPr>
        <w:t xml:space="preserve"> đầu tư</w:t>
      </w:r>
      <w:r w:rsidRPr="004441C0">
        <w:rPr>
          <w:rFonts w:ascii="Times New Roman" w:eastAsia="Times New Roman" w:hAnsi="Times New Roman" w:cs="Times New Roman"/>
          <w:sz w:val="28"/>
          <w:szCs w:val="28"/>
        </w:rPr>
        <w:t xml:space="preserve"> trên địa bàn thị xã </w:t>
      </w:r>
      <w:r w:rsidR="00DD4784">
        <w:rPr>
          <w:rFonts w:ascii="Times New Roman" w:eastAsia="Times New Roman" w:hAnsi="Times New Roman" w:cs="Times New Roman"/>
          <w:sz w:val="28"/>
          <w:szCs w:val="28"/>
        </w:rPr>
        <w:t>năm 2024</w:t>
      </w:r>
    </w:p>
    <w:tbl>
      <w:tblPr>
        <w:tblW w:w="5000" w:type="pct"/>
        <w:tblCellMar>
          <w:left w:w="0" w:type="dxa"/>
          <w:right w:w="0" w:type="dxa"/>
        </w:tblCellMar>
        <w:tblLook w:val="04A0" w:firstRow="1" w:lastRow="0" w:firstColumn="1" w:lastColumn="0" w:noHBand="0" w:noVBand="1"/>
      </w:tblPr>
      <w:tblGrid>
        <w:gridCol w:w="698"/>
        <w:gridCol w:w="5532"/>
        <w:gridCol w:w="1377"/>
        <w:gridCol w:w="1684"/>
      </w:tblGrid>
      <w:tr w:rsidR="004441C0" w:rsidRPr="004441C0" w:rsidTr="008F1B48">
        <w:trPr>
          <w:trHeight w:val="1104"/>
          <w:tblHeader/>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1B48" w:rsidRPr="004441C0" w:rsidRDefault="008F1B48" w:rsidP="00D14460">
            <w:pPr>
              <w:jc w:val="center"/>
              <w:rPr>
                <w:rFonts w:ascii="Times New Roman" w:hAnsi="Times New Roman" w:cs="Times New Roman"/>
                <w:b/>
                <w:bCs/>
                <w:sz w:val="28"/>
                <w:szCs w:val="28"/>
              </w:rPr>
            </w:pPr>
            <w:r w:rsidRPr="004441C0">
              <w:rPr>
                <w:rFonts w:ascii="Times New Roman" w:hAnsi="Times New Roman" w:cs="Times New Roman"/>
                <w:b/>
                <w:bCs/>
                <w:sz w:val="28"/>
                <w:szCs w:val="28"/>
              </w:rPr>
              <w:t xml:space="preserve">Số </w:t>
            </w:r>
            <w:r w:rsidRPr="004441C0">
              <w:rPr>
                <w:rFonts w:ascii="Times New Roman" w:hAnsi="Times New Roman" w:cs="Times New Roman"/>
                <w:b/>
                <w:bCs/>
                <w:sz w:val="28"/>
                <w:szCs w:val="28"/>
              </w:rPr>
              <w:br/>
              <w:t>TT</w:t>
            </w:r>
          </w:p>
        </w:tc>
        <w:tc>
          <w:tcPr>
            <w:tcW w:w="29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1B48" w:rsidRPr="004441C0" w:rsidRDefault="008F1B48" w:rsidP="00D14460">
            <w:pPr>
              <w:jc w:val="center"/>
              <w:rPr>
                <w:rFonts w:ascii="Times New Roman" w:hAnsi="Times New Roman" w:cs="Times New Roman"/>
                <w:b/>
                <w:bCs/>
                <w:sz w:val="28"/>
                <w:szCs w:val="28"/>
              </w:rPr>
            </w:pPr>
            <w:r w:rsidRPr="004441C0">
              <w:rPr>
                <w:rFonts w:ascii="Times New Roman" w:hAnsi="Times New Roman" w:cs="Times New Roman"/>
                <w:b/>
                <w:bCs/>
                <w:sz w:val="28"/>
                <w:szCs w:val="28"/>
              </w:rPr>
              <w:t>Danh mục công trình, dự án</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1B48" w:rsidRPr="004441C0" w:rsidRDefault="008F1B48" w:rsidP="00D14460">
            <w:pPr>
              <w:jc w:val="center"/>
              <w:rPr>
                <w:rFonts w:ascii="Times New Roman" w:hAnsi="Times New Roman" w:cs="Times New Roman"/>
                <w:b/>
                <w:bCs/>
                <w:sz w:val="28"/>
                <w:szCs w:val="28"/>
              </w:rPr>
            </w:pPr>
            <w:r w:rsidRPr="004441C0">
              <w:rPr>
                <w:rFonts w:ascii="Times New Roman" w:hAnsi="Times New Roman" w:cs="Times New Roman"/>
                <w:b/>
                <w:bCs/>
                <w:sz w:val="28"/>
                <w:szCs w:val="28"/>
              </w:rPr>
              <w:t xml:space="preserve"> Diện tích (ha) </w:t>
            </w:r>
          </w:p>
        </w:tc>
        <w:tc>
          <w:tcPr>
            <w:tcW w:w="906" w:type="pct"/>
            <w:tcBorders>
              <w:top w:val="single" w:sz="4" w:space="0" w:color="auto"/>
              <w:left w:val="single" w:sz="4" w:space="0" w:color="auto"/>
              <w:bottom w:val="single" w:sz="4" w:space="0" w:color="auto"/>
              <w:right w:val="single" w:sz="4" w:space="0" w:color="auto"/>
            </w:tcBorders>
            <w:vAlign w:val="center"/>
          </w:tcPr>
          <w:p w:rsidR="008F1B48" w:rsidRPr="004441C0" w:rsidRDefault="008F1B48" w:rsidP="00D14460">
            <w:pPr>
              <w:jc w:val="center"/>
              <w:rPr>
                <w:rFonts w:ascii="Times New Roman" w:hAnsi="Times New Roman" w:cs="Times New Roman"/>
                <w:b/>
                <w:bCs/>
                <w:sz w:val="28"/>
                <w:szCs w:val="28"/>
              </w:rPr>
            </w:pPr>
            <w:r w:rsidRPr="004441C0">
              <w:rPr>
                <w:rFonts w:ascii="Times New Roman" w:hAnsi="Times New Roman" w:cs="Times New Roman"/>
                <w:b/>
                <w:bCs/>
                <w:sz w:val="28"/>
                <w:szCs w:val="28"/>
              </w:rPr>
              <w:t>Địa điểm</w:t>
            </w:r>
          </w:p>
        </w:tc>
      </w:tr>
      <w:tr w:rsidR="004441C0" w:rsidRPr="004441C0" w:rsidTr="008F1B48">
        <w:trPr>
          <w:trHeight w:val="284"/>
        </w:trPr>
        <w:tc>
          <w:tcPr>
            <w:tcW w:w="376" w:type="pct"/>
            <w:tcBorders>
              <w:top w:val="nil"/>
              <w:left w:val="single" w:sz="4" w:space="0" w:color="auto"/>
              <w:bottom w:val="single" w:sz="4" w:space="0" w:color="auto"/>
              <w:right w:val="single" w:sz="4" w:space="0" w:color="auto"/>
            </w:tcBorders>
            <w:shd w:val="clear" w:color="auto" w:fill="auto"/>
            <w:noWrap/>
            <w:vAlign w:val="center"/>
          </w:tcPr>
          <w:p w:rsidR="008F1B48" w:rsidRPr="004441C0" w:rsidRDefault="008F1B48" w:rsidP="00AC7246">
            <w:pPr>
              <w:pStyle w:val="ListParagraph"/>
              <w:numPr>
                <w:ilvl w:val="0"/>
                <w:numId w:val="18"/>
              </w:numPr>
              <w:jc w:val="center"/>
              <w:rPr>
                <w:rFonts w:ascii="Times New Roman" w:hAnsi="Times New Roman" w:cs="Times New Roman"/>
                <w:sz w:val="28"/>
                <w:szCs w:val="28"/>
              </w:rPr>
            </w:pPr>
          </w:p>
        </w:tc>
        <w:tc>
          <w:tcPr>
            <w:tcW w:w="2977" w:type="pct"/>
            <w:tcBorders>
              <w:top w:val="nil"/>
              <w:left w:val="nil"/>
              <w:bottom w:val="single" w:sz="4" w:space="0" w:color="auto"/>
              <w:right w:val="single" w:sz="4" w:space="0" w:color="auto"/>
            </w:tcBorders>
            <w:shd w:val="clear" w:color="auto" w:fill="auto"/>
            <w:vAlign w:val="center"/>
            <w:hideMark/>
          </w:tcPr>
          <w:p w:rsidR="008F1B48" w:rsidRPr="004441C0" w:rsidRDefault="008F1B48" w:rsidP="00D14460">
            <w:pPr>
              <w:rPr>
                <w:rFonts w:ascii="Times New Roman" w:hAnsi="Times New Roman" w:cs="Times New Roman"/>
                <w:sz w:val="28"/>
                <w:szCs w:val="28"/>
              </w:rPr>
            </w:pPr>
            <w:r w:rsidRPr="004441C0">
              <w:rPr>
                <w:rFonts w:ascii="Times New Roman" w:hAnsi="Times New Roman" w:cs="Times New Roman"/>
                <w:sz w:val="28"/>
                <w:szCs w:val="28"/>
              </w:rPr>
              <w:t>Khu du lịch phía Tây Bắc thác nước Dray Êga</w:t>
            </w:r>
          </w:p>
        </w:tc>
        <w:tc>
          <w:tcPr>
            <w:tcW w:w="741" w:type="pct"/>
            <w:tcBorders>
              <w:top w:val="nil"/>
              <w:left w:val="nil"/>
              <w:bottom w:val="single" w:sz="4" w:space="0" w:color="auto"/>
              <w:right w:val="single" w:sz="4" w:space="0" w:color="auto"/>
            </w:tcBorders>
            <w:shd w:val="clear" w:color="auto" w:fill="auto"/>
            <w:vAlign w:val="center"/>
            <w:hideMark/>
          </w:tcPr>
          <w:p w:rsidR="008F1B48" w:rsidRPr="004441C0" w:rsidRDefault="008F1B48" w:rsidP="00F21065">
            <w:pPr>
              <w:jc w:val="center"/>
              <w:rPr>
                <w:rFonts w:ascii="Times New Roman" w:hAnsi="Times New Roman" w:cs="Times New Roman"/>
                <w:sz w:val="28"/>
                <w:szCs w:val="28"/>
              </w:rPr>
            </w:pPr>
            <w:r w:rsidRPr="004441C0">
              <w:rPr>
                <w:rFonts w:ascii="Times New Roman" w:hAnsi="Times New Roman" w:cs="Times New Roman"/>
                <w:sz w:val="28"/>
                <w:szCs w:val="28"/>
              </w:rPr>
              <w:t>5,86</w:t>
            </w:r>
          </w:p>
        </w:tc>
        <w:tc>
          <w:tcPr>
            <w:tcW w:w="906" w:type="pct"/>
            <w:tcBorders>
              <w:top w:val="nil"/>
              <w:left w:val="nil"/>
              <w:bottom w:val="single" w:sz="4" w:space="0" w:color="auto"/>
              <w:right w:val="single" w:sz="4" w:space="0" w:color="auto"/>
            </w:tcBorders>
            <w:vAlign w:val="center"/>
          </w:tcPr>
          <w:p w:rsidR="008F1B48" w:rsidRPr="004441C0" w:rsidRDefault="008F1B48" w:rsidP="00D14460">
            <w:pPr>
              <w:jc w:val="center"/>
              <w:rPr>
                <w:rFonts w:ascii="Times New Roman" w:hAnsi="Times New Roman" w:cs="Times New Roman"/>
                <w:sz w:val="28"/>
                <w:szCs w:val="28"/>
              </w:rPr>
            </w:pPr>
            <w:r w:rsidRPr="004441C0">
              <w:rPr>
                <w:rFonts w:ascii="Times New Roman" w:hAnsi="Times New Roman" w:cs="Times New Roman"/>
                <w:sz w:val="28"/>
                <w:szCs w:val="28"/>
              </w:rPr>
              <w:t>An Lạc, Ea Blang</w:t>
            </w:r>
          </w:p>
        </w:tc>
      </w:tr>
      <w:tr w:rsidR="004441C0" w:rsidRPr="004441C0" w:rsidTr="008F1B48">
        <w:trPr>
          <w:trHeight w:val="284"/>
        </w:trPr>
        <w:tc>
          <w:tcPr>
            <w:tcW w:w="376" w:type="pct"/>
            <w:tcBorders>
              <w:top w:val="nil"/>
              <w:left w:val="single" w:sz="4" w:space="0" w:color="auto"/>
              <w:bottom w:val="single" w:sz="4" w:space="0" w:color="auto"/>
              <w:right w:val="single" w:sz="4" w:space="0" w:color="auto"/>
            </w:tcBorders>
            <w:shd w:val="clear" w:color="auto" w:fill="auto"/>
            <w:noWrap/>
            <w:vAlign w:val="center"/>
          </w:tcPr>
          <w:p w:rsidR="008F1B48" w:rsidRPr="004441C0" w:rsidRDefault="008F1B48" w:rsidP="00AC7246">
            <w:pPr>
              <w:pStyle w:val="ListParagraph"/>
              <w:numPr>
                <w:ilvl w:val="0"/>
                <w:numId w:val="18"/>
              </w:numPr>
              <w:jc w:val="center"/>
              <w:rPr>
                <w:rFonts w:ascii="Times New Roman" w:hAnsi="Times New Roman" w:cs="Times New Roman"/>
                <w:sz w:val="28"/>
                <w:szCs w:val="28"/>
              </w:rPr>
            </w:pPr>
          </w:p>
        </w:tc>
        <w:tc>
          <w:tcPr>
            <w:tcW w:w="2977" w:type="pct"/>
            <w:tcBorders>
              <w:top w:val="nil"/>
              <w:left w:val="nil"/>
              <w:bottom w:val="single" w:sz="4" w:space="0" w:color="auto"/>
              <w:right w:val="single" w:sz="4" w:space="0" w:color="auto"/>
            </w:tcBorders>
            <w:shd w:val="clear" w:color="auto" w:fill="auto"/>
            <w:vAlign w:val="center"/>
            <w:hideMark/>
          </w:tcPr>
          <w:p w:rsidR="008F1B48" w:rsidRPr="004441C0" w:rsidRDefault="008F1B48" w:rsidP="00D14460">
            <w:pPr>
              <w:rPr>
                <w:rFonts w:ascii="Times New Roman" w:hAnsi="Times New Roman" w:cs="Times New Roman"/>
                <w:sz w:val="28"/>
                <w:szCs w:val="28"/>
              </w:rPr>
            </w:pPr>
            <w:r w:rsidRPr="004441C0">
              <w:rPr>
                <w:rFonts w:ascii="Times New Roman" w:hAnsi="Times New Roman" w:cs="Times New Roman"/>
                <w:sz w:val="28"/>
                <w:szCs w:val="28"/>
              </w:rPr>
              <w:t>Khu du lịch thác nước buôn Dlung</w:t>
            </w:r>
          </w:p>
        </w:tc>
        <w:tc>
          <w:tcPr>
            <w:tcW w:w="741" w:type="pct"/>
            <w:tcBorders>
              <w:top w:val="nil"/>
              <w:left w:val="nil"/>
              <w:bottom w:val="single" w:sz="4" w:space="0" w:color="auto"/>
              <w:right w:val="single" w:sz="4" w:space="0" w:color="auto"/>
            </w:tcBorders>
            <w:shd w:val="clear" w:color="auto" w:fill="auto"/>
            <w:vAlign w:val="center"/>
            <w:hideMark/>
          </w:tcPr>
          <w:p w:rsidR="008F1B48" w:rsidRPr="004441C0" w:rsidRDefault="008F1B48" w:rsidP="00F21065">
            <w:pPr>
              <w:jc w:val="center"/>
              <w:rPr>
                <w:rFonts w:ascii="Times New Roman" w:hAnsi="Times New Roman" w:cs="Times New Roman"/>
                <w:sz w:val="28"/>
                <w:szCs w:val="28"/>
              </w:rPr>
            </w:pPr>
            <w:r w:rsidRPr="004441C0">
              <w:rPr>
                <w:rFonts w:ascii="Times New Roman" w:hAnsi="Times New Roman" w:cs="Times New Roman"/>
                <w:sz w:val="28"/>
                <w:szCs w:val="28"/>
              </w:rPr>
              <w:t>5,00</w:t>
            </w:r>
          </w:p>
        </w:tc>
        <w:tc>
          <w:tcPr>
            <w:tcW w:w="906" w:type="pct"/>
            <w:tcBorders>
              <w:top w:val="nil"/>
              <w:left w:val="nil"/>
              <w:bottom w:val="single" w:sz="4" w:space="0" w:color="auto"/>
              <w:right w:val="single" w:sz="4" w:space="0" w:color="auto"/>
            </w:tcBorders>
            <w:vAlign w:val="center"/>
          </w:tcPr>
          <w:p w:rsidR="008F1B48" w:rsidRPr="004441C0" w:rsidRDefault="008F1B48" w:rsidP="00D14460">
            <w:pPr>
              <w:jc w:val="center"/>
              <w:rPr>
                <w:rFonts w:ascii="Times New Roman" w:hAnsi="Times New Roman" w:cs="Times New Roman"/>
                <w:sz w:val="28"/>
                <w:szCs w:val="28"/>
              </w:rPr>
            </w:pPr>
            <w:r w:rsidRPr="004441C0">
              <w:rPr>
                <w:rFonts w:ascii="Times New Roman" w:hAnsi="Times New Roman" w:cs="Times New Roman"/>
                <w:sz w:val="28"/>
                <w:szCs w:val="28"/>
              </w:rPr>
              <w:t>Xã Ea Siên</w:t>
            </w:r>
          </w:p>
        </w:tc>
      </w:tr>
      <w:tr w:rsidR="004441C0" w:rsidRPr="004441C0" w:rsidTr="008F1B48">
        <w:trPr>
          <w:trHeight w:val="284"/>
        </w:trPr>
        <w:tc>
          <w:tcPr>
            <w:tcW w:w="376" w:type="pct"/>
            <w:tcBorders>
              <w:top w:val="nil"/>
              <w:left w:val="single" w:sz="4" w:space="0" w:color="auto"/>
              <w:bottom w:val="single" w:sz="4" w:space="0" w:color="auto"/>
              <w:right w:val="single" w:sz="4" w:space="0" w:color="auto"/>
            </w:tcBorders>
            <w:shd w:val="clear" w:color="auto" w:fill="auto"/>
            <w:noWrap/>
            <w:vAlign w:val="center"/>
          </w:tcPr>
          <w:p w:rsidR="008F1B48" w:rsidRPr="004441C0" w:rsidRDefault="008F1B48" w:rsidP="00AC7246">
            <w:pPr>
              <w:pStyle w:val="ListParagraph"/>
              <w:numPr>
                <w:ilvl w:val="0"/>
                <w:numId w:val="18"/>
              </w:numPr>
              <w:jc w:val="center"/>
              <w:rPr>
                <w:rFonts w:ascii="Times New Roman" w:hAnsi="Times New Roman" w:cs="Times New Roman"/>
                <w:sz w:val="28"/>
                <w:szCs w:val="28"/>
              </w:rPr>
            </w:pPr>
          </w:p>
        </w:tc>
        <w:tc>
          <w:tcPr>
            <w:tcW w:w="2977" w:type="pct"/>
            <w:tcBorders>
              <w:top w:val="nil"/>
              <w:left w:val="nil"/>
              <w:bottom w:val="single" w:sz="4" w:space="0" w:color="auto"/>
              <w:right w:val="single" w:sz="4" w:space="0" w:color="auto"/>
            </w:tcBorders>
            <w:shd w:val="clear" w:color="auto" w:fill="auto"/>
            <w:vAlign w:val="center"/>
            <w:hideMark/>
          </w:tcPr>
          <w:p w:rsidR="008F1B48" w:rsidRPr="004441C0" w:rsidRDefault="008F1B48" w:rsidP="00D14460">
            <w:pPr>
              <w:rPr>
                <w:rFonts w:ascii="Times New Roman" w:hAnsi="Times New Roman" w:cs="Times New Roman"/>
                <w:sz w:val="28"/>
                <w:szCs w:val="28"/>
              </w:rPr>
            </w:pPr>
            <w:r w:rsidRPr="004441C0">
              <w:rPr>
                <w:rFonts w:ascii="Times New Roman" w:hAnsi="Times New Roman" w:cs="Times New Roman"/>
                <w:sz w:val="28"/>
                <w:szCs w:val="28"/>
              </w:rPr>
              <w:t>Khu du lịch sinh thái xã Ea Siên</w:t>
            </w:r>
          </w:p>
        </w:tc>
        <w:tc>
          <w:tcPr>
            <w:tcW w:w="741" w:type="pct"/>
            <w:tcBorders>
              <w:top w:val="nil"/>
              <w:left w:val="nil"/>
              <w:bottom w:val="single" w:sz="4" w:space="0" w:color="auto"/>
              <w:right w:val="single" w:sz="4" w:space="0" w:color="auto"/>
            </w:tcBorders>
            <w:shd w:val="clear" w:color="auto" w:fill="auto"/>
            <w:vAlign w:val="center"/>
            <w:hideMark/>
          </w:tcPr>
          <w:p w:rsidR="008F1B48" w:rsidRPr="004441C0" w:rsidRDefault="008F1B48" w:rsidP="00F21065">
            <w:pPr>
              <w:jc w:val="center"/>
              <w:rPr>
                <w:rFonts w:ascii="Times New Roman" w:hAnsi="Times New Roman" w:cs="Times New Roman"/>
                <w:sz w:val="28"/>
                <w:szCs w:val="28"/>
              </w:rPr>
            </w:pPr>
            <w:r w:rsidRPr="004441C0">
              <w:rPr>
                <w:rFonts w:ascii="Times New Roman" w:hAnsi="Times New Roman" w:cs="Times New Roman"/>
                <w:sz w:val="28"/>
                <w:szCs w:val="28"/>
              </w:rPr>
              <w:t>30,00</w:t>
            </w:r>
          </w:p>
        </w:tc>
        <w:tc>
          <w:tcPr>
            <w:tcW w:w="906" w:type="pct"/>
            <w:tcBorders>
              <w:top w:val="nil"/>
              <w:left w:val="nil"/>
              <w:bottom w:val="single" w:sz="4" w:space="0" w:color="auto"/>
              <w:right w:val="single" w:sz="4" w:space="0" w:color="auto"/>
            </w:tcBorders>
            <w:vAlign w:val="center"/>
          </w:tcPr>
          <w:p w:rsidR="008F1B48" w:rsidRPr="004441C0" w:rsidRDefault="008F1B48" w:rsidP="00D14460">
            <w:pPr>
              <w:jc w:val="center"/>
              <w:rPr>
                <w:rFonts w:ascii="Times New Roman" w:hAnsi="Times New Roman" w:cs="Times New Roman"/>
                <w:sz w:val="28"/>
                <w:szCs w:val="28"/>
              </w:rPr>
            </w:pPr>
            <w:r w:rsidRPr="004441C0">
              <w:rPr>
                <w:rFonts w:ascii="Times New Roman" w:hAnsi="Times New Roman" w:cs="Times New Roman"/>
                <w:sz w:val="28"/>
                <w:szCs w:val="28"/>
              </w:rPr>
              <w:t>Xã Ea Siên</w:t>
            </w:r>
          </w:p>
        </w:tc>
      </w:tr>
      <w:tr w:rsidR="004441C0" w:rsidRPr="004441C0" w:rsidTr="008F1B48">
        <w:trPr>
          <w:trHeight w:val="284"/>
        </w:trPr>
        <w:tc>
          <w:tcPr>
            <w:tcW w:w="376" w:type="pct"/>
            <w:tcBorders>
              <w:top w:val="nil"/>
              <w:left w:val="single" w:sz="4" w:space="0" w:color="auto"/>
              <w:bottom w:val="single" w:sz="4" w:space="0" w:color="auto"/>
              <w:right w:val="single" w:sz="4" w:space="0" w:color="auto"/>
            </w:tcBorders>
            <w:shd w:val="clear" w:color="auto" w:fill="auto"/>
            <w:noWrap/>
            <w:vAlign w:val="center"/>
          </w:tcPr>
          <w:p w:rsidR="008F1B48" w:rsidRPr="004441C0" w:rsidRDefault="008F1B48" w:rsidP="00AC7246">
            <w:pPr>
              <w:pStyle w:val="ListParagraph"/>
              <w:numPr>
                <w:ilvl w:val="0"/>
                <w:numId w:val="18"/>
              </w:numPr>
              <w:jc w:val="center"/>
              <w:rPr>
                <w:rFonts w:ascii="Times New Roman" w:hAnsi="Times New Roman" w:cs="Times New Roman"/>
                <w:sz w:val="28"/>
                <w:szCs w:val="28"/>
              </w:rPr>
            </w:pPr>
          </w:p>
        </w:tc>
        <w:tc>
          <w:tcPr>
            <w:tcW w:w="2977" w:type="pct"/>
            <w:tcBorders>
              <w:top w:val="nil"/>
              <w:left w:val="nil"/>
              <w:bottom w:val="single" w:sz="4" w:space="0" w:color="auto"/>
              <w:right w:val="single" w:sz="4" w:space="0" w:color="auto"/>
            </w:tcBorders>
            <w:shd w:val="clear" w:color="auto" w:fill="auto"/>
            <w:vAlign w:val="center"/>
            <w:hideMark/>
          </w:tcPr>
          <w:p w:rsidR="008F1B48" w:rsidRPr="004441C0" w:rsidRDefault="008F1B48" w:rsidP="00D14460">
            <w:pPr>
              <w:rPr>
                <w:rFonts w:ascii="Times New Roman" w:hAnsi="Times New Roman" w:cs="Times New Roman"/>
                <w:sz w:val="28"/>
                <w:szCs w:val="28"/>
              </w:rPr>
            </w:pPr>
            <w:r w:rsidRPr="004441C0">
              <w:rPr>
                <w:rFonts w:ascii="Times New Roman" w:hAnsi="Times New Roman" w:cs="Times New Roman"/>
                <w:sz w:val="28"/>
                <w:szCs w:val="28"/>
              </w:rPr>
              <w:t>Khu du lịch sinh thái nghỉ dưỡng đèo Hà Lan (Tổng diện tích khu 181,93 ha. Trong đó, diện tích xây dựng các hạng mục 15,0 ha, diện tích còn lại là rừng cảnh quan, cây xanh dã ngoại,...)</w:t>
            </w:r>
          </w:p>
        </w:tc>
        <w:tc>
          <w:tcPr>
            <w:tcW w:w="741" w:type="pct"/>
            <w:tcBorders>
              <w:top w:val="nil"/>
              <w:left w:val="nil"/>
              <w:bottom w:val="single" w:sz="4" w:space="0" w:color="auto"/>
              <w:right w:val="single" w:sz="4" w:space="0" w:color="auto"/>
            </w:tcBorders>
            <w:shd w:val="clear" w:color="auto" w:fill="auto"/>
            <w:vAlign w:val="center"/>
            <w:hideMark/>
          </w:tcPr>
          <w:p w:rsidR="008F1B48" w:rsidRPr="004441C0" w:rsidRDefault="008F1B48" w:rsidP="00F21065">
            <w:pPr>
              <w:jc w:val="center"/>
              <w:rPr>
                <w:rFonts w:ascii="Times New Roman" w:hAnsi="Times New Roman" w:cs="Times New Roman"/>
                <w:sz w:val="28"/>
                <w:szCs w:val="28"/>
              </w:rPr>
            </w:pPr>
            <w:r w:rsidRPr="004441C0">
              <w:rPr>
                <w:rFonts w:ascii="Times New Roman" w:hAnsi="Times New Roman" w:cs="Times New Roman"/>
                <w:sz w:val="28"/>
                <w:szCs w:val="28"/>
              </w:rPr>
              <w:t>15,00</w:t>
            </w:r>
          </w:p>
        </w:tc>
        <w:tc>
          <w:tcPr>
            <w:tcW w:w="906" w:type="pct"/>
            <w:tcBorders>
              <w:top w:val="nil"/>
              <w:left w:val="nil"/>
              <w:bottom w:val="single" w:sz="4" w:space="0" w:color="auto"/>
              <w:right w:val="single" w:sz="4" w:space="0" w:color="auto"/>
            </w:tcBorders>
            <w:vAlign w:val="center"/>
          </w:tcPr>
          <w:p w:rsidR="008F1B48" w:rsidRPr="004441C0" w:rsidRDefault="008F1B48" w:rsidP="00D14460">
            <w:pPr>
              <w:jc w:val="center"/>
              <w:rPr>
                <w:rFonts w:ascii="Times New Roman" w:hAnsi="Times New Roman" w:cs="Times New Roman"/>
                <w:sz w:val="28"/>
                <w:szCs w:val="28"/>
              </w:rPr>
            </w:pPr>
            <w:r w:rsidRPr="004441C0">
              <w:rPr>
                <w:rFonts w:ascii="Times New Roman" w:hAnsi="Times New Roman" w:cs="Times New Roman"/>
                <w:sz w:val="28"/>
                <w:szCs w:val="28"/>
              </w:rPr>
              <w:t>Phường Bình Tân</w:t>
            </w:r>
          </w:p>
        </w:tc>
      </w:tr>
      <w:tr w:rsidR="004441C0" w:rsidRPr="004441C0" w:rsidTr="008F1B48">
        <w:trPr>
          <w:trHeight w:val="284"/>
        </w:trPr>
        <w:tc>
          <w:tcPr>
            <w:tcW w:w="376" w:type="pct"/>
            <w:tcBorders>
              <w:top w:val="nil"/>
              <w:left w:val="single" w:sz="4" w:space="0" w:color="auto"/>
              <w:bottom w:val="single" w:sz="4" w:space="0" w:color="auto"/>
              <w:right w:val="single" w:sz="4" w:space="0" w:color="auto"/>
            </w:tcBorders>
            <w:shd w:val="clear" w:color="auto" w:fill="auto"/>
            <w:noWrap/>
            <w:vAlign w:val="center"/>
          </w:tcPr>
          <w:p w:rsidR="008F1B48" w:rsidRPr="004441C0" w:rsidRDefault="008F1B48" w:rsidP="00AC7246">
            <w:pPr>
              <w:pStyle w:val="ListParagraph"/>
              <w:numPr>
                <w:ilvl w:val="0"/>
                <w:numId w:val="18"/>
              </w:numPr>
              <w:jc w:val="center"/>
              <w:rPr>
                <w:rFonts w:ascii="Times New Roman" w:hAnsi="Times New Roman" w:cs="Times New Roman"/>
                <w:sz w:val="28"/>
                <w:szCs w:val="28"/>
              </w:rPr>
            </w:pPr>
          </w:p>
        </w:tc>
        <w:tc>
          <w:tcPr>
            <w:tcW w:w="2977" w:type="pct"/>
            <w:tcBorders>
              <w:top w:val="nil"/>
              <w:left w:val="nil"/>
              <w:bottom w:val="single" w:sz="4" w:space="0" w:color="auto"/>
              <w:right w:val="single" w:sz="4" w:space="0" w:color="auto"/>
            </w:tcBorders>
            <w:shd w:val="clear" w:color="auto" w:fill="auto"/>
            <w:vAlign w:val="center"/>
          </w:tcPr>
          <w:p w:rsidR="008F1B48" w:rsidRPr="00E41666" w:rsidRDefault="008F1B48" w:rsidP="004277B9">
            <w:pPr>
              <w:rPr>
                <w:rFonts w:ascii="Times New Roman" w:eastAsia="Times New Roman" w:hAnsi="Times New Roman" w:cs="Times New Roman"/>
                <w:sz w:val="28"/>
                <w:szCs w:val="28"/>
              </w:rPr>
            </w:pPr>
            <w:r w:rsidRPr="00E41666">
              <w:rPr>
                <w:rFonts w:ascii="Times New Roman" w:eastAsia="Times New Roman" w:hAnsi="Times New Roman" w:cs="Times New Roman"/>
                <w:sz w:val="28"/>
                <w:szCs w:val="28"/>
              </w:rPr>
              <w:t>Bến xe thị xã Buôn Hồ (Tổng diện tích dự án là 0,311 ha, trong đó diện tích thu hồi 0,05 ha)</w:t>
            </w:r>
          </w:p>
        </w:tc>
        <w:tc>
          <w:tcPr>
            <w:tcW w:w="741" w:type="pct"/>
            <w:tcBorders>
              <w:top w:val="nil"/>
              <w:left w:val="nil"/>
              <w:bottom w:val="single" w:sz="4" w:space="0" w:color="auto"/>
              <w:right w:val="single" w:sz="4" w:space="0" w:color="auto"/>
            </w:tcBorders>
            <w:shd w:val="clear" w:color="auto" w:fill="auto"/>
            <w:vAlign w:val="center"/>
          </w:tcPr>
          <w:p w:rsidR="008F1B48" w:rsidRPr="00E41666" w:rsidRDefault="008F1B48" w:rsidP="00F21065">
            <w:pPr>
              <w:jc w:val="center"/>
              <w:rPr>
                <w:rFonts w:ascii="Times New Roman" w:eastAsia="Times New Roman" w:hAnsi="Times New Roman" w:cs="Times New Roman"/>
                <w:sz w:val="28"/>
                <w:szCs w:val="28"/>
              </w:rPr>
            </w:pPr>
            <w:r w:rsidRPr="00E41666">
              <w:rPr>
                <w:rFonts w:ascii="Times New Roman" w:eastAsia="Times New Roman" w:hAnsi="Times New Roman" w:cs="Times New Roman"/>
                <w:sz w:val="28"/>
                <w:szCs w:val="28"/>
              </w:rPr>
              <w:t>0,05</w:t>
            </w:r>
          </w:p>
        </w:tc>
        <w:tc>
          <w:tcPr>
            <w:tcW w:w="906" w:type="pct"/>
            <w:tcBorders>
              <w:top w:val="nil"/>
              <w:left w:val="nil"/>
              <w:bottom w:val="single" w:sz="4" w:space="0" w:color="auto"/>
              <w:right w:val="single" w:sz="4" w:space="0" w:color="auto"/>
            </w:tcBorders>
            <w:vAlign w:val="center"/>
          </w:tcPr>
          <w:p w:rsidR="008F1B48" w:rsidRPr="00E41666" w:rsidRDefault="008F1B48" w:rsidP="004277B9">
            <w:pPr>
              <w:jc w:val="center"/>
              <w:rPr>
                <w:rFonts w:ascii="Times New Roman" w:eastAsia="Times New Roman" w:hAnsi="Times New Roman" w:cs="Times New Roman"/>
                <w:sz w:val="28"/>
                <w:szCs w:val="28"/>
              </w:rPr>
            </w:pPr>
            <w:r w:rsidRPr="00E41666">
              <w:rPr>
                <w:rFonts w:ascii="Times New Roman" w:eastAsia="Times New Roman" w:hAnsi="Times New Roman" w:cs="Times New Roman"/>
                <w:sz w:val="28"/>
                <w:szCs w:val="28"/>
              </w:rPr>
              <w:t>An Bình</w:t>
            </w:r>
          </w:p>
        </w:tc>
      </w:tr>
      <w:tr w:rsidR="004441C0" w:rsidRPr="004441C0" w:rsidTr="008F1B48">
        <w:trPr>
          <w:trHeight w:val="284"/>
        </w:trPr>
        <w:tc>
          <w:tcPr>
            <w:tcW w:w="376" w:type="pct"/>
            <w:tcBorders>
              <w:top w:val="nil"/>
              <w:left w:val="single" w:sz="4" w:space="0" w:color="auto"/>
              <w:bottom w:val="single" w:sz="4" w:space="0" w:color="auto"/>
              <w:right w:val="single" w:sz="4" w:space="0" w:color="auto"/>
            </w:tcBorders>
            <w:shd w:val="clear" w:color="auto" w:fill="auto"/>
            <w:noWrap/>
            <w:vAlign w:val="center"/>
          </w:tcPr>
          <w:p w:rsidR="008F1B48" w:rsidRPr="004441C0" w:rsidRDefault="008F1B48" w:rsidP="00AC7246">
            <w:pPr>
              <w:pStyle w:val="ListParagraph"/>
              <w:numPr>
                <w:ilvl w:val="0"/>
                <w:numId w:val="18"/>
              </w:numPr>
              <w:jc w:val="center"/>
              <w:rPr>
                <w:rFonts w:ascii="Times New Roman" w:hAnsi="Times New Roman" w:cs="Times New Roman"/>
                <w:sz w:val="28"/>
                <w:szCs w:val="28"/>
              </w:rPr>
            </w:pPr>
          </w:p>
        </w:tc>
        <w:tc>
          <w:tcPr>
            <w:tcW w:w="2977" w:type="pct"/>
            <w:tcBorders>
              <w:top w:val="nil"/>
              <w:left w:val="nil"/>
              <w:bottom w:val="single" w:sz="4" w:space="0" w:color="auto"/>
              <w:right w:val="single" w:sz="4" w:space="0" w:color="auto"/>
            </w:tcBorders>
            <w:shd w:val="clear" w:color="auto" w:fill="auto"/>
            <w:vAlign w:val="center"/>
          </w:tcPr>
          <w:p w:rsidR="008F1B48" w:rsidRPr="00E41666" w:rsidRDefault="008F1B48" w:rsidP="008F1B48">
            <w:pPr>
              <w:rPr>
                <w:rFonts w:ascii="Times New Roman" w:eastAsia="Times New Roman" w:hAnsi="Times New Roman" w:cs="Times New Roman"/>
                <w:sz w:val="28"/>
                <w:szCs w:val="28"/>
              </w:rPr>
            </w:pPr>
            <w:r w:rsidRPr="00E41666">
              <w:rPr>
                <w:rFonts w:ascii="Times New Roman" w:eastAsia="Times New Roman" w:hAnsi="Times New Roman" w:cs="Times New Roman"/>
                <w:sz w:val="28"/>
                <w:szCs w:val="28"/>
              </w:rPr>
              <w:t>Bệnh viện đa khoa thị xã Buôn Hồ</w:t>
            </w:r>
          </w:p>
        </w:tc>
        <w:tc>
          <w:tcPr>
            <w:tcW w:w="741" w:type="pct"/>
            <w:tcBorders>
              <w:top w:val="nil"/>
              <w:left w:val="nil"/>
              <w:bottom w:val="single" w:sz="4" w:space="0" w:color="auto"/>
              <w:right w:val="single" w:sz="4" w:space="0" w:color="auto"/>
            </w:tcBorders>
            <w:shd w:val="clear" w:color="auto" w:fill="auto"/>
            <w:vAlign w:val="center"/>
          </w:tcPr>
          <w:p w:rsidR="008F1B48" w:rsidRPr="00E41666" w:rsidRDefault="008F1B48" w:rsidP="00F21065">
            <w:pPr>
              <w:jc w:val="center"/>
              <w:rPr>
                <w:rFonts w:ascii="Times New Roman" w:eastAsia="Times New Roman" w:hAnsi="Times New Roman" w:cs="Times New Roman"/>
                <w:sz w:val="28"/>
                <w:szCs w:val="28"/>
              </w:rPr>
            </w:pPr>
            <w:r w:rsidRPr="00E41666">
              <w:rPr>
                <w:rFonts w:ascii="Times New Roman" w:eastAsia="Times New Roman" w:hAnsi="Times New Roman" w:cs="Times New Roman"/>
                <w:sz w:val="28"/>
                <w:szCs w:val="28"/>
              </w:rPr>
              <w:t>10,00</w:t>
            </w:r>
          </w:p>
        </w:tc>
        <w:tc>
          <w:tcPr>
            <w:tcW w:w="906" w:type="pct"/>
            <w:tcBorders>
              <w:top w:val="nil"/>
              <w:left w:val="nil"/>
              <w:bottom w:val="single" w:sz="4" w:space="0" w:color="auto"/>
              <w:right w:val="single" w:sz="4" w:space="0" w:color="auto"/>
            </w:tcBorders>
            <w:vAlign w:val="center"/>
          </w:tcPr>
          <w:p w:rsidR="008F1B48" w:rsidRPr="00E41666" w:rsidRDefault="008F1B48" w:rsidP="008F1B48">
            <w:pPr>
              <w:jc w:val="center"/>
              <w:rPr>
                <w:rFonts w:ascii="Times New Roman" w:eastAsia="Times New Roman" w:hAnsi="Times New Roman" w:cs="Times New Roman"/>
                <w:sz w:val="24"/>
                <w:szCs w:val="24"/>
              </w:rPr>
            </w:pPr>
            <w:r w:rsidRPr="00E41666">
              <w:rPr>
                <w:rFonts w:ascii="Times New Roman" w:eastAsia="Times New Roman" w:hAnsi="Times New Roman" w:cs="Times New Roman"/>
                <w:sz w:val="24"/>
                <w:szCs w:val="24"/>
              </w:rPr>
              <w:t>An Bình, Đoàn Kết</w:t>
            </w:r>
          </w:p>
        </w:tc>
      </w:tr>
      <w:tr w:rsidR="004441C0" w:rsidRPr="004441C0" w:rsidTr="008F1B48">
        <w:trPr>
          <w:trHeight w:val="284"/>
        </w:trPr>
        <w:tc>
          <w:tcPr>
            <w:tcW w:w="376" w:type="pct"/>
            <w:tcBorders>
              <w:top w:val="nil"/>
              <w:left w:val="single" w:sz="4" w:space="0" w:color="auto"/>
              <w:bottom w:val="single" w:sz="4" w:space="0" w:color="auto"/>
              <w:right w:val="single" w:sz="4" w:space="0" w:color="auto"/>
            </w:tcBorders>
            <w:shd w:val="clear" w:color="auto" w:fill="auto"/>
            <w:noWrap/>
            <w:vAlign w:val="center"/>
          </w:tcPr>
          <w:p w:rsidR="008F1B48" w:rsidRPr="004441C0" w:rsidRDefault="008F1B48" w:rsidP="00AC7246">
            <w:pPr>
              <w:pStyle w:val="ListParagraph"/>
              <w:numPr>
                <w:ilvl w:val="0"/>
                <w:numId w:val="18"/>
              </w:numPr>
              <w:jc w:val="center"/>
              <w:rPr>
                <w:rFonts w:ascii="Times New Roman" w:hAnsi="Times New Roman" w:cs="Times New Roman"/>
                <w:sz w:val="28"/>
                <w:szCs w:val="28"/>
              </w:rPr>
            </w:pPr>
          </w:p>
        </w:tc>
        <w:tc>
          <w:tcPr>
            <w:tcW w:w="2977" w:type="pct"/>
            <w:tcBorders>
              <w:top w:val="nil"/>
              <w:left w:val="nil"/>
              <w:bottom w:val="single" w:sz="4" w:space="0" w:color="auto"/>
              <w:right w:val="single" w:sz="4" w:space="0" w:color="auto"/>
            </w:tcBorders>
            <w:shd w:val="clear" w:color="auto" w:fill="auto"/>
            <w:vAlign w:val="center"/>
          </w:tcPr>
          <w:p w:rsidR="008F1B48" w:rsidRPr="00E41666" w:rsidRDefault="008F1B48" w:rsidP="008F1B48">
            <w:pPr>
              <w:rPr>
                <w:rFonts w:ascii="Times New Roman" w:eastAsia="Times New Roman" w:hAnsi="Times New Roman" w:cs="Times New Roman"/>
                <w:sz w:val="28"/>
                <w:szCs w:val="28"/>
              </w:rPr>
            </w:pPr>
            <w:r w:rsidRPr="00E41666">
              <w:rPr>
                <w:rFonts w:ascii="Times New Roman" w:eastAsia="Times New Roman" w:hAnsi="Times New Roman" w:cs="Times New Roman"/>
                <w:sz w:val="28"/>
                <w:szCs w:val="28"/>
              </w:rPr>
              <w:t>Bãi rác thải sinh hoạt thị xã Buôn Hồ</w:t>
            </w:r>
          </w:p>
        </w:tc>
        <w:tc>
          <w:tcPr>
            <w:tcW w:w="741" w:type="pct"/>
            <w:tcBorders>
              <w:top w:val="nil"/>
              <w:left w:val="nil"/>
              <w:bottom w:val="single" w:sz="4" w:space="0" w:color="auto"/>
              <w:right w:val="single" w:sz="4" w:space="0" w:color="auto"/>
            </w:tcBorders>
            <w:shd w:val="clear" w:color="auto" w:fill="auto"/>
            <w:vAlign w:val="center"/>
          </w:tcPr>
          <w:p w:rsidR="008F1B48" w:rsidRPr="004441C0" w:rsidRDefault="008F1B48" w:rsidP="00F21065">
            <w:pPr>
              <w:jc w:val="center"/>
              <w:rPr>
                <w:rFonts w:ascii="Times New Roman" w:eastAsia="Times New Roman" w:hAnsi="Times New Roman" w:cs="Times New Roman"/>
                <w:sz w:val="28"/>
                <w:szCs w:val="28"/>
              </w:rPr>
            </w:pPr>
            <w:r w:rsidRPr="004441C0">
              <w:rPr>
                <w:rFonts w:ascii="Times New Roman" w:eastAsia="Times New Roman" w:hAnsi="Times New Roman" w:cs="Times New Roman"/>
                <w:sz w:val="28"/>
                <w:szCs w:val="28"/>
              </w:rPr>
              <w:t>6,00</w:t>
            </w:r>
          </w:p>
        </w:tc>
        <w:tc>
          <w:tcPr>
            <w:tcW w:w="906" w:type="pct"/>
            <w:tcBorders>
              <w:top w:val="nil"/>
              <w:left w:val="nil"/>
              <w:bottom w:val="single" w:sz="4" w:space="0" w:color="auto"/>
              <w:right w:val="single" w:sz="4" w:space="0" w:color="auto"/>
            </w:tcBorders>
            <w:vAlign w:val="center"/>
          </w:tcPr>
          <w:p w:rsidR="008F1B48" w:rsidRPr="004441C0" w:rsidRDefault="008F1B48" w:rsidP="008F1B48">
            <w:pPr>
              <w:jc w:val="center"/>
              <w:rPr>
                <w:rFonts w:ascii="Times New Roman" w:eastAsia="Times New Roman" w:hAnsi="Times New Roman" w:cs="Times New Roman"/>
                <w:sz w:val="28"/>
                <w:szCs w:val="28"/>
              </w:rPr>
            </w:pPr>
            <w:r w:rsidRPr="004441C0">
              <w:rPr>
                <w:rFonts w:ascii="Times New Roman" w:eastAsia="Times New Roman" w:hAnsi="Times New Roman" w:cs="Times New Roman"/>
                <w:sz w:val="28"/>
                <w:szCs w:val="28"/>
              </w:rPr>
              <w:t>Ea Drông</w:t>
            </w:r>
          </w:p>
        </w:tc>
      </w:tr>
      <w:tr w:rsidR="004441C0" w:rsidRPr="004441C0" w:rsidTr="008F1B48">
        <w:trPr>
          <w:trHeight w:val="284"/>
        </w:trPr>
        <w:tc>
          <w:tcPr>
            <w:tcW w:w="376" w:type="pct"/>
            <w:tcBorders>
              <w:top w:val="nil"/>
              <w:left w:val="single" w:sz="4" w:space="0" w:color="auto"/>
              <w:bottom w:val="single" w:sz="4" w:space="0" w:color="auto"/>
              <w:right w:val="single" w:sz="4" w:space="0" w:color="auto"/>
            </w:tcBorders>
            <w:shd w:val="clear" w:color="auto" w:fill="auto"/>
            <w:noWrap/>
            <w:vAlign w:val="center"/>
          </w:tcPr>
          <w:p w:rsidR="008F1B48" w:rsidRPr="004441C0" w:rsidRDefault="008F1B48" w:rsidP="00AC7246">
            <w:pPr>
              <w:pStyle w:val="ListParagraph"/>
              <w:numPr>
                <w:ilvl w:val="0"/>
                <w:numId w:val="18"/>
              </w:numPr>
              <w:jc w:val="center"/>
              <w:rPr>
                <w:rFonts w:ascii="Times New Roman" w:hAnsi="Times New Roman" w:cs="Times New Roman"/>
                <w:sz w:val="28"/>
                <w:szCs w:val="28"/>
              </w:rPr>
            </w:pPr>
          </w:p>
        </w:tc>
        <w:tc>
          <w:tcPr>
            <w:tcW w:w="2977" w:type="pct"/>
            <w:tcBorders>
              <w:top w:val="nil"/>
              <w:left w:val="nil"/>
              <w:bottom w:val="single" w:sz="4" w:space="0" w:color="auto"/>
              <w:right w:val="single" w:sz="4" w:space="0" w:color="auto"/>
            </w:tcBorders>
            <w:shd w:val="clear" w:color="auto" w:fill="auto"/>
            <w:vAlign w:val="center"/>
            <w:hideMark/>
          </w:tcPr>
          <w:p w:rsidR="008F1B48" w:rsidRPr="004441C0" w:rsidRDefault="008F1B48" w:rsidP="008F1B48">
            <w:pPr>
              <w:rPr>
                <w:rFonts w:ascii="Times New Roman" w:hAnsi="Times New Roman" w:cs="Times New Roman"/>
                <w:sz w:val="28"/>
                <w:szCs w:val="28"/>
              </w:rPr>
            </w:pPr>
            <w:r w:rsidRPr="004441C0">
              <w:rPr>
                <w:rFonts w:ascii="Times New Roman" w:hAnsi="Times New Roman" w:cs="Times New Roman"/>
                <w:sz w:val="28"/>
                <w:szCs w:val="28"/>
              </w:rPr>
              <w:t>Chợ phường Thống Nhất</w:t>
            </w:r>
          </w:p>
        </w:tc>
        <w:tc>
          <w:tcPr>
            <w:tcW w:w="741" w:type="pct"/>
            <w:tcBorders>
              <w:top w:val="nil"/>
              <w:left w:val="nil"/>
              <w:bottom w:val="single" w:sz="4" w:space="0" w:color="auto"/>
              <w:right w:val="single" w:sz="4" w:space="0" w:color="auto"/>
            </w:tcBorders>
            <w:shd w:val="clear" w:color="auto" w:fill="auto"/>
            <w:vAlign w:val="center"/>
            <w:hideMark/>
          </w:tcPr>
          <w:p w:rsidR="008F1B48" w:rsidRPr="004441C0" w:rsidRDefault="00F21065" w:rsidP="00F21065">
            <w:pPr>
              <w:jc w:val="center"/>
              <w:rPr>
                <w:rFonts w:ascii="Times New Roman" w:hAnsi="Times New Roman" w:cs="Times New Roman"/>
                <w:sz w:val="28"/>
                <w:szCs w:val="28"/>
              </w:rPr>
            </w:pPr>
            <w:r>
              <w:rPr>
                <w:rFonts w:ascii="Times New Roman" w:hAnsi="Times New Roman" w:cs="Times New Roman"/>
                <w:sz w:val="28"/>
                <w:szCs w:val="28"/>
              </w:rPr>
              <w:t>2,10</w:t>
            </w:r>
          </w:p>
        </w:tc>
        <w:tc>
          <w:tcPr>
            <w:tcW w:w="906" w:type="pct"/>
            <w:tcBorders>
              <w:top w:val="nil"/>
              <w:left w:val="nil"/>
              <w:bottom w:val="single" w:sz="4" w:space="0" w:color="auto"/>
              <w:right w:val="single" w:sz="4" w:space="0" w:color="auto"/>
            </w:tcBorders>
            <w:vAlign w:val="center"/>
          </w:tcPr>
          <w:p w:rsidR="008F1B48" w:rsidRPr="004441C0" w:rsidRDefault="008F1B48" w:rsidP="008F1B48">
            <w:pPr>
              <w:jc w:val="center"/>
              <w:rPr>
                <w:rFonts w:ascii="Times New Roman" w:hAnsi="Times New Roman" w:cs="Times New Roman"/>
                <w:sz w:val="28"/>
                <w:szCs w:val="28"/>
              </w:rPr>
            </w:pPr>
            <w:r w:rsidRPr="004441C0">
              <w:rPr>
                <w:rFonts w:ascii="Times New Roman" w:hAnsi="Times New Roman" w:cs="Times New Roman"/>
                <w:sz w:val="28"/>
                <w:szCs w:val="28"/>
              </w:rPr>
              <w:t>Thống Nhất</w:t>
            </w:r>
          </w:p>
        </w:tc>
      </w:tr>
      <w:tr w:rsidR="00F21065" w:rsidRPr="004441C0" w:rsidTr="008F1B48">
        <w:trPr>
          <w:trHeight w:val="284"/>
        </w:trPr>
        <w:tc>
          <w:tcPr>
            <w:tcW w:w="376" w:type="pct"/>
            <w:tcBorders>
              <w:top w:val="nil"/>
              <w:left w:val="single" w:sz="4" w:space="0" w:color="auto"/>
              <w:bottom w:val="single" w:sz="4" w:space="0" w:color="auto"/>
              <w:right w:val="single" w:sz="4" w:space="0" w:color="auto"/>
            </w:tcBorders>
            <w:shd w:val="clear" w:color="auto" w:fill="auto"/>
            <w:noWrap/>
            <w:vAlign w:val="center"/>
          </w:tcPr>
          <w:p w:rsidR="00F21065" w:rsidRPr="004441C0" w:rsidRDefault="00F21065" w:rsidP="00AC7246">
            <w:pPr>
              <w:pStyle w:val="ListParagraph"/>
              <w:numPr>
                <w:ilvl w:val="0"/>
                <w:numId w:val="18"/>
              </w:numPr>
              <w:jc w:val="center"/>
              <w:rPr>
                <w:rFonts w:ascii="Times New Roman" w:hAnsi="Times New Roman" w:cs="Times New Roman"/>
                <w:sz w:val="28"/>
                <w:szCs w:val="28"/>
              </w:rPr>
            </w:pPr>
          </w:p>
        </w:tc>
        <w:tc>
          <w:tcPr>
            <w:tcW w:w="2977" w:type="pct"/>
            <w:tcBorders>
              <w:top w:val="nil"/>
              <w:left w:val="nil"/>
              <w:bottom w:val="single" w:sz="4" w:space="0" w:color="auto"/>
              <w:right w:val="single" w:sz="4" w:space="0" w:color="auto"/>
            </w:tcBorders>
            <w:shd w:val="clear" w:color="auto" w:fill="auto"/>
            <w:vAlign w:val="center"/>
          </w:tcPr>
          <w:p w:rsidR="00F21065" w:rsidRPr="004441C0" w:rsidRDefault="00F21065" w:rsidP="008F1B48">
            <w:pPr>
              <w:rPr>
                <w:rFonts w:ascii="Times New Roman" w:hAnsi="Times New Roman" w:cs="Times New Roman"/>
                <w:sz w:val="28"/>
                <w:szCs w:val="28"/>
              </w:rPr>
            </w:pPr>
            <w:r w:rsidRPr="00F21065">
              <w:rPr>
                <w:rFonts w:ascii="Times New Roman" w:hAnsi="Times New Roman" w:cs="Times New Roman"/>
                <w:sz w:val="28"/>
                <w:szCs w:val="28"/>
              </w:rPr>
              <w:t xml:space="preserve">Chợ Phường Bình Tân </w:t>
            </w:r>
          </w:p>
        </w:tc>
        <w:tc>
          <w:tcPr>
            <w:tcW w:w="741" w:type="pct"/>
            <w:tcBorders>
              <w:top w:val="nil"/>
              <w:left w:val="nil"/>
              <w:bottom w:val="single" w:sz="4" w:space="0" w:color="auto"/>
              <w:right w:val="single" w:sz="4" w:space="0" w:color="auto"/>
            </w:tcBorders>
            <w:shd w:val="clear" w:color="auto" w:fill="auto"/>
            <w:vAlign w:val="center"/>
          </w:tcPr>
          <w:p w:rsidR="00F21065" w:rsidRPr="004441C0" w:rsidRDefault="00F21065" w:rsidP="00F21065">
            <w:pPr>
              <w:jc w:val="center"/>
              <w:rPr>
                <w:rFonts w:ascii="Times New Roman" w:hAnsi="Times New Roman" w:cs="Times New Roman"/>
                <w:sz w:val="28"/>
                <w:szCs w:val="28"/>
              </w:rPr>
            </w:pPr>
            <w:r>
              <w:rPr>
                <w:rFonts w:ascii="Times New Roman" w:hAnsi="Times New Roman" w:cs="Times New Roman"/>
                <w:sz w:val="28"/>
                <w:szCs w:val="28"/>
              </w:rPr>
              <w:t>1,23</w:t>
            </w:r>
          </w:p>
        </w:tc>
        <w:tc>
          <w:tcPr>
            <w:tcW w:w="906" w:type="pct"/>
            <w:tcBorders>
              <w:top w:val="nil"/>
              <w:left w:val="nil"/>
              <w:bottom w:val="single" w:sz="4" w:space="0" w:color="auto"/>
              <w:right w:val="single" w:sz="4" w:space="0" w:color="auto"/>
            </w:tcBorders>
            <w:vAlign w:val="center"/>
          </w:tcPr>
          <w:p w:rsidR="00F21065" w:rsidRPr="004441C0" w:rsidRDefault="00F21065" w:rsidP="008F1B48">
            <w:pPr>
              <w:jc w:val="center"/>
              <w:rPr>
                <w:rFonts w:ascii="Times New Roman" w:hAnsi="Times New Roman" w:cs="Times New Roman"/>
                <w:sz w:val="28"/>
                <w:szCs w:val="28"/>
              </w:rPr>
            </w:pPr>
            <w:r w:rsidRPr="004441C0">
              <w:rPr>
                <w:rFonts w:ascii="Times New Roman" w:hAnsi="Times New Roman" w:cs="Times New Roman"/>
                <w:sz w:val="28"/>
                <w:szCs w:val="28"/>
              </w:rPr>
              <w:t>Phường Bình Tân</w:t>
            </w:r>
          </w:p>
        </w:tc>
      </w:tr>
      <w:tr w:rsidR="004441C0" w:rsidRPr="004441C0" w:rsidTr="008F1B48">
        <w:trPr>
          <w:trHeight w:val="284"/>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1B48" w:rsidRPr="004441C0" w:rsidRDefault="008F1B48" w:rsidP="00AC7246">
            <w:pPr>
              <w:pStyle w:val="ListParagraph"/>
              <w:numPr>
                <w:ilvl w:val="0"/>
                <w:numId w:val="18"/>
              </w:numPr>
              <w:jc w:val="center"/>
              <w:rPr>
                <w:rFonts w:ascii="Times New Roman" w:hAnsi="Times New Roman" w:cs="Times New Roman"/>
                <w:sz w:val="28"/>
                <w:szCs w:val="28"/>
              </w:rPr>
            </w:pPr>
          </w:p>
        </w:tc>
        <w:tc>
          <w:tcPr>
            <w:tcW w:w="2977" w:type="pct"/>
            <w:tcBorders>
              <w:top w:val="single" w:sz="4" w:space="0" w:color="auto"/>
              <w:left w:val="nil"/>
              <w:bottom w:val="single" w:sz="4" w:space="0" w:color="auto"/>
              <w:right w:val="single" w:sz="4" w:space="0" w:color="auto"/>
            </w:tcBorders>
            <w:shd w:val="clear" w:color="auto" w:fill="auto"/>
            <w:vAlign w:val="center"/>
            <w:hideMark/>
          </w:tcPr>
          <w:p w:rsidR="008F1B48" w:rsidRPr="004441C0" w:rsidRDefault="008F1B48" w:rsidP="008F1B48">
            <w:pPr>
              <w:rPr>
                <w:rFonts w:ascii="Times New Roman" w:hAnsi="Times New Roman" w:cs="Times New Roman"/>
                <w:sz w:val="28"/>
                <w:szCs w:val="28"/>
              </w:rPr>
            </w:pPr>
            <w:r w:rsidRPr="004441C0">
              <w:rPr>
                <w:rFonts w:ascii="Times New Roman" w:hAnsi="Times New Roman" w:cs="Times New Roman"/>
                <w:sz w:val="28"/>
                <w:szCs w:val="28"/>
              </w:rPr>
              <w:t>Khu đô thị dân cư Tây Bắc II (Tổng diện tích Khu đô thị 29,1 ha. Trong đó đất ở tái định cư, hiện hữu cải tạo 4,14 ha)</w:t>
            </w:r>
          </w:p>
        </w:tc>
        <w:tc>
          <w:tcPr>
            <w:tcW w:w="741" w:type="pct"/>
            <w:tcBorders>
              <w:top w:val="single" w:sz="4" w:space="0" w:color="auto"/>
              <w:left w:val="nil"/>
              <w:bottom w:val="single" w:sz="4" w:space="0" w:color="auto"/>
              <w:right w:val="single" w:sz="4" w:space="0" w:color="auto"/>
            </w:tcBorders>
            <w:shd w:val="clear" w:color="auto" w:fill="auto"/>
            <w:vAlign w:val="center"/>
            <w:hideMark/>
          </w:tcPr>
          <w:p w:rsidR="008F1B48" w:rsidRPr="004441C0" w:rsidRDefault="008F1B48" w:rsidP="00F21065">
            <w:pPr>
              <w:jc w:val="center"/>
              <w:rPr>
                <w:rFonts w:ascii="Times New Roman" w:hAnsi="Times New Roman" w:cs="Times New Roman"/>
                <w:sz w:val="28"/>
                <w:szCs w:val="28"/>
              </w:rPr>
            </w:pPr>
            <w:r w:rsidRPr="004441C0">
              <w:rPr>
                <w:rFonts w:ascii="Times New Roman" w:hAnsi="Times New Roman" w:cs="Times New Roman"/>
                <w:sz w:val="28"/>
                <w:szCs w:val="28"/>
              </w:rPr>
              <w:t>29,10</w:t>
            </w:r>
          </w:p>
        </w:tc>
        <w:tc>
          <w:tcPr>
            <w:tcW w:w="906" w:type="pct"/>
            <w:tcBorders>
              <w:top w:val="single" w:sz="4" w:space="0" w:color="auto"/>
              <w:left w:val="nil"/>
              <w:bottom w:val="single" w:sz="4" w:space="0" w:color="auto"/>
              <w:right w:val="single" w:sz="4" w:space="0" w:color="auto"/>
            </w:tcBorders>
            <w:vAlign w:val="center"/>
          </w:tcPr>
          <w:p w:rsidR="008F1B48" w:rsidRPr="004441C0" w:rsidRDefault="008F1B48" w:rsidP="008F1B48">
            <w:pPr>
              <w:jc w:val="center"/>
              <w:rPr>
                <w:rFonts w:ascii="Times New Roman" w:hAnsi="Times New Roman" w:cs="Times New Roman"/>
                <w:sz w:val="28"/>
                <w:szCs w:val="28"/>
              </w:rPr>
            </w:pPr>
            <w:r w:rsidRPr="004441C0">
              <w:rPr>
                <w:rFonts w:ascii="Times New Roman" w:hAnsi="Times New Roman" w:cs="Times New Roman"/>
                <w:sz w:val="28"/>
                <w:szCs w:val="28"/>
              </w:rPr>
              <w:t>An Lạc</w:t>
            </w:r>
          </w:p>
        </w:tc>
      </w:tr>
      <w:tr w:rsidR="004441C0" w:rsidRPr="004441C0" w:rsidTr="008F1B48">
        <w:trPr>
          <w:trHeight w:val="284"/>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1B48" w:rsidRPr="004441C0" w:rsidRDefault="008F1B48" w:rsidP="00AC7246">
            <w:pPr>
              <w:pStyle w:val="ListParagraph"/>
              <w:numPr>
                <w:ilvl w:val="0"/>
                <w:numId w:val="18"/>
              </w:numPr>
              <w:jc w:val="center"/>
              <w:rPr>
                <w:rFonts w:ascii="Times New Roman" w:hAnsi="Times New Roman" w:cs="Times New Roman"/>
                <w:sz w:val="28"/>
                <w:szCs w:val="28"/>
              </w:rPr>
            </w:pPr>
          </w:p>
        </w:tc>
        <w:tc>
          <w:tcPr>
            <w:tcW w:w="2977" w:type="pct"/>
            <w:tcBorders>
              <w:top w:val="single" w:sz="4" w:space="0" w:color="auto"/>
              <w:left w:val="nil"/>
              <w:bottom w:val="single" w:sz="4" w:space="0" w:color="auto"/>
              <w:right w:val="single" w:sz="4" w:space="0" w:color="auto"/>
            </w:tcBorders>
            <w:shd w:val="clear" w:color="auto" w:fill="auto"/>
            <w:vAlign w:val="center"/>
          </w:tcPr>
          <w:p w:rsidR="008F1B48" w:rsidRPr="00E41666" w:rsidRDefault="008F1B48" w:rsidP="008F1B48">
            <w:pPr>
              <w:jc w:val="both"/>
              <w:rPr>
                <w:rFonts w:ascii="Times New Roman" w:eastAsia="Times New Roman" w:hAnsi="Times New Roman" w:cs="Times New Roman"/>
                <w:sz w:val="28"/>
                <w:szCs w:val="28"/>
              </w:rPr>
            </w:pPr>
            <w:r w:rsidRPr="00E41666">
              <w:rPr>
                <w:rFonts w:ascii="Times New Roman" w:eastAsia="Times New Roman" w:hAnsi="Times New Roman" w:cs="Times New Roman"/>
                <w:sz w:val="28"/>
                <w:szCs w:val="28"/>
              </w:rPr>
              <w:t>Mở rộng khu đô thị Đông Nam</w:t>
            </w:r>
            <w:r w:rsidR="00F21065">
              <w:rPr>
                <w:rFonts w:ascii="Times New Roman" w:eastAsia="Times New Roman" w:hAnsi="Times New Roman" w:cs="Times New Roman"/>
                <w:sz w:val="28"/>
                <w:szCs w:val="28"/>
              </w:rPr>
              <w:t xml:space="preserve"> </w:t>
            </w:r>
            <w:r w:rsidR="00F21065" w:rsidRPr="00F21065">
              <w:rPr>
                <w:rFonts w:ascii="Times New Roman" w:eastAsia="Times New Roman" w:hAnsi="Times New Roman" w:cs="Times New Roman"/>
                <w:sz w:val="28"/>
                <w:szCs w:val="28"/>
              </w:rPr>
              <w:t>(trong đó diện tích đất nhà ở hiện trạng chỉnh trang có 0,27 ha)</w:t>
            </w:r>
          </w:p>
        </w:tc>
        <w:tc>
          <w:tcPr>
            <w:tcW w:w="741" w:type="pct"/>
            <w:tcBorders>
              <w:top w:val="single" w:sz="4" w:space="0" w:color="auto"/>
              <w:left w:val="nil"/>
              <w:bottom w:val="single" w:sz="4" w:space="0" w:color="auto"/>
              <w:right w:val="single" w:sz="4" w:space="0" w:color="auto"/>
            </w:tcBorders>
            <w:shd w:val="clear" w:color="auto" w:fill="auto"/>
            <w:vAlign w:val="center"/>
          </w:tcPr>
          <w:p w:rsidR="008F1B48" w:rsidRPr="00E41666" w:rsidRDefault="008F1B48" w:rsidP="00F21065">
            <w:pPr>
              <w:jc w:val="center"/>
              <w:rPr>
                <w:rFonts w:ascii="Times New Roman" w:eastAsia="Times New Roman" w:hAnsi="Times New Roman" w:cs="Times New Roman"/>
                <w:sz w:val="28"/>
                <w:szCs w:val="28"/>
              </w:rPr>
            </w:pPr>
            <w:r w:rsidRPr="00E41666">
              <w:rPr>
                <w:rFonts w:ascii="Times New Roman" w:eastAsia="Times New Roman" w:hAnsi="Times New Roman" w:cs="Times New Roman"/>
                <w:sz w:val="28"/>
                <w:szCs w:val="28"/>
              </w:rPr>
              <w:t>12,40</w:t>
            </w:r>
          </w:p>
        </w:tc>
        <w:tc>
          <w:tcPr>
            <w:tcW w:w="906" w:type="pct"/>
            <w:tcBorders>
              <w:top w:val="single" w:sz="4" w:space="0" w:color="auto"/>
              <w:left w:val="nil"/>
              <w:bottom w:val="single" w:sz="4" w:space="0" w:color="auto"/>
              <w:right w:val="single" w:sz="4" w:space="0" w:color="auto"/>
            </w:tcBorders>
            <w:vAlign w:val="center"/>
          </w:tcPr>
          <w:p w:rsidR="008F1B48" w:rsidRPr="00E41666" w:rsidRDefault="008F1B48" w:rsidP="008F1B48">
            <w:pPr>
              <w:jc w:val="center"/>
              <w:rPr>
                <w:rFonts w:ascii="Times New Roman" w:eastAsia="Times New Roman" w:hAnsi="Times New Roman" w:cs="Times New Roman"/>
                <w:sz w:val="28"/>
                <w:szCs w:val="28"/>
              </w:rPr>
            </w:pPr>
            <w:r w:rsidRPr="00E41666">
              <w:rPr>
                <w:rFonts w:ascii="Times New Roman" w:eastAsia="Times New Roman" w:hAnsi="Times New Roman" w:cs="Times New Roman"/>
                <w:sz w:val="28"/>
                <w:szCs w:val="28"/>
              </w:rPr>
              <w:t>Phường An Lạc</w:t>
            </w:r>
          </w:p>
        </w:tc>
      </w:tr>
      <w:tr w:rsidR="004441C0" w:rsidRPr="004441C0" w:rsidTr="008F1B48">
        <w:trPr>
          <w:trHeight w:val="284"/>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1B48" w:rsidRPr="004441C0" w:rsidRDefault="008F1B48" w:rsidP="00AC7246">
            <w:pPr>
              <w:pStyle w:val="ListParagraph"/>
              <w:numPr>
                <w:ilvl w:val="0"/>
                <w:numId w:val="18"/>
              </w:numPr>
              <w:jc w:val="center"/>
              <w:rPr>
                <w:rFonts w:ascii="Times New Roman" w:hAnsi="Times New Roman" w:cs="Times New Roman"/>
                <w:sz w:val="28"/>
                <w:szCs w:val="28"/>
              </w:rPr>
            </w:pPr>
          </w:p>
        </w:tc>
        <w:tc>
          <w:tcPr>
            <w:tcW w:w="2977" w:type="pct"/>
            <w:tcBorders>
              <w:top w:val="single" w:sz="4" w:space="0" w:color="auto"/>
              <w:left w:val="nil"/>
              <w:bottom w:val="single" w:sz="4" w:space="0" w:color="auto"/>
              <w:right w:val="single" w:sz="4" w:space="0" w:color="auto"/>
            </w:tcBorders>
            <w:shd w:val="clear" w:color="auto" w:fill="auto"/>
            <w:vAlign w:val="center"/>
          </w:tcPr>
          <w:p w:rsidR="008F1B48" w:rsidRPr="00E41666" w:rsidRDefault="008F1B48" w:rsidP="008F1B48">
            <w:pPr>
              <w:jc w:val="both"/>
              <w:rPr>
                <w:rFonts w:ascii="Times New Roman" w:eastAsia="Times New Roman" w:hAnsi="Times New Roman" w:cs="Times New Roman"/>
                <w:sz w:val="28"/>
                <w:szCs w:val="28"/>
              </w:rPr>
            </w:pPr>
            <w:r w:rsidRPr="00E41666">
              <w:rPr>
                <w:rFonts w:ascii="Times New Roman" w:eastAsia="Times New Roman" w:hAnsi="Times New Roman" w:cs="Times New Roman"/>
                <w:sz w:val="28"/>
                <w:szCs w:val="28"/>
              </w:rPr>
              <w:t>Khu dân cư đô thị phường Thiện An</w:t>
            </w:r>
          </w:p>
        </w:tc>
        <w:tc>
          <w:tcPr>
            <w:tcW w:w="741" w:type="pct"/>
            <w:tcBorders>
              <w:top w:val="single" w:sz="4" w:space="0" w:color="auto"/>
              <w:left w:val="nil"/>
              <w:bottom w:val="single" w:sz="4" w:space="0" w:color="auto"/>
              <w:right w:val="single" w:sz="4" w:space="0" w:color="auto"/>
            </w:tcBorders>
            <w:shd w:val="clear" w:color="auto" w:fill="auto"/>
            <w:vAlign w:val="center"/>
          </w:tcPr>
          <w:p w:rsidR="008F1B48" w:rsidRPr="00E41666" w:rsidRDefault="008F1B48" w:rsidP="00F21065">
            <w:pPr>
              <w:jc w:val="center"/>
              <w:rPr>
                <w:rFonts w:ascii="Times New Roman" w:eastAsia="Times New Roman" w:hAnsi="Times New Roman" w:cs="Times New Roman"/>
                <w:sz w:val="28"/>
                <w:szCs w:val="28"/>
              </w:rPr>
            </w:pPr>
            <w:r w:rsidRPr="00E41666">
              <w:rPr>
                <w:rFonts w:ascii="Times New Roman" w:eastAsia="Times New Roman" w:hAnsi="Times New Roman" w:cs="Times New Roman"/>
                <w:sz w:val="28"/>
                <w:szCs w:val="28"/>
              </w:rPr>
              <w:t>18,75</w:t>
            </w:r>
          </w:p>
        </w:tc>
        <w:tc>
          <w:tcPr>
            <w:tcW w:w="906" w:type="pct"/>
            <w:tcBorders>
              <w:top w:val="single" w:sz="4" w:space="0" w:color="auto"/>
              <w:left w:val="nil"/>
              <w:bottom w:val="single" w:sz="4" w:space="0" w:color="auto"/>
              <w:right w:val="single" w:sz="4" w:space="0" w:color="auto"/>
            </w:tcBorders>
            <w:vAlign w:val="center"/>
          </w:tcPr>
          <w:p w:rsidR="008F1B48" w:rsidRPr="00E41666" w:rsidRDefault="008F1B48" w:rsidP="008F1B48">
            <w:pPr>
              <w:jc w:val="center"/>
              <w:rPr>
                <w:rFonts w:ascii="Times New Roman" w:eastAsia="Times New Roman" w:hAnsi="Times New Roman" w:cs="Times New Roman"/>
                <w:sz w:val="28"/>
                <w:szCs w:val="28"/>
              </w:rPr>
            </w:pPr>
            <w:r w:rsidRPr="00E41666">
              <w:rPr>
                <w:rFonts w:ascii="Times New Roman" w:eastAsia="Times New Roman" w:hAnsi="Times New Roman" w:cs="Times New Roman"/>
                <w:sz w:val="28"/>
                <w:szCs w:val="28"/>
              </w:rPr>
              <w:t>Phường Thiện An</w:t>
            </w:r>
          </w:p>
        </w:tc>
      </w:tr>
      <w:tr w:rsidR="004441C0" w:rsidRPr="004441C0" w:rsidTr="008F1B48">
        <w:trPr>
          <w:trHeight w:val="284"/>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1B48" w:rsidRPr="004441C0" w:rsidRDefault="008F1B48" w:rsidP="00AC7246">
            <w:pPr>
              <w:pStyle w:val="ListParagraph"/>
              <w:numPr>
                <w:ilvl w:val="0"/>
                <w:numId w:val="18"/>
              </w:numPr>
              <w:jc w:val="center"/>
              <w:rPr>
                <w:rFonts w:ascii="Times New Roman" w:hAnsi="Times New Roman" w:cs="Times New Roman"/>
                <w:sz w:val="28"/>
                <w:szCs w:val="28"/>
              </w:rPr>
            </w:pPr>
          </w:p>
        </w:tc>
        <w:tc>
          <w:tcPr>
            <w:tcW w:w="2977" w:type="pct"/>
            <w:tcBorders>
              <w:top w:val="single" w:sz="4" w:space="0" w:color="auto"/>
              <w:left w:val="nil"/>
              <w:bottom w:val="single" w:sz="4" w:space="0" w:color="auto"/>
              <w:right w:val="single" w:sz="4" w:space="0" w:color="auto"/>
            </w:tcBorders>
            <w:shd w:val="clear" w:color="auto" w:fill="auto"/>
            <w:vAlign w:val="center"/>
          </w:tcPr>
          <w:p w:rsidR="008F1B48" w:rsidRPr="00E41666" w:rsidRDefault="008F1B48" w:rsidP="008F1B48">
            <w:pPr>
              <w:jc w:val="both"/>
              <w:rPr>
                <w:rFonts w:ascii="Times New Roman" w:eastAsia="Times New Roman" w:hAnsi="Times New Roman" w:cs="Times New Roman"/>
                <w:sz w:val="28"/>
                <w:szCs w:val="28"/>
              </w:rPr>
            </w:pPr>
            <w:r w:rsidRPr="00E41666">
              <w:rPr>
                <w:rFonts w:ascii="Times New Roman" w:eastAsia="Times New Roman" w:hAnsi="Times New Roman" w:cs="Times New Roman"/>
                <w:sz w:val="28"/>
                <w:szCs w:val="28"/>
              </w:rPr>
              <w:t>Khu Trung tâm thương mại, khu dân cư tại phường An Bình, Đạt Hiếu</w:t>
            </w:r>
          </w:p>
        </w:tc>
        <w:tc>
          <w:tcPr>
            <w:tcW w:w="741" w:type="pct"/>
            <w:tcBorders>
              <w:top w:val="single" w:sz="4" w:space="0" w:color="auto"/>
              <w:left w:val="nil"/>
              <w:bottom w:val="single" w:sz="4" w:space="0" w:color="auto"/>
              <w:right w:val="single" w:sz="4" w:space="0" w:color="auto"/>
            </w:tcBorders>
            <w:shd w:val="clear" w:color="auto" w:fill="auto"/>
            <w:vAlign w:val="center"/>
          </w:tcPr>
          <w:p w:rsidR="008F1B48" w:rsidRPr="00E41666" w:rsidRDefault="008F1B48" w:rsidP="00F21065">
            <w:pPr>
              <w:jc w:val="center"/>
              <w:rPr>
                <w:rFonts w:ascii="Times New Roman" w:eastAsia="Times New Roman" w:hAnsi="Times New Roman" w:cs="Times New Roman"/>
                <w:sz w:val="28"/>
                <w:szCs w:val="28"/>
              </w:rPr>
            </w:pPr>
            <w:r w:rsidRPr="00E41666">
              <w:rPr>
                <w:rFonts w:ascii="Times New Roman" w:eastAsia="Times New Roman" w:hAnsi="Times New Roman" w:cs="Times New Roman"/>
                <w:sz w:val="28"/>
                <w:szCs w:val="28"/>
              </w:rPr>
              <w:t>19,04</w:t>
            </w:r>
          </w:p>
        </w:tc>
        <w:tc>
          <w:tcPr>
            <w:tcW w:w="906" w:type="pct"/>
            <w:tcBorders>
              <w:top w:val="single" w:sz="4" w:space="0" w:color="auto"/>
              <w:left w:val="nil"/>
              <w:bottom w:val="single" w:sz="4" w:space="0" w:color="auto"/>
              <w:right w:val="single" w:sz="4" w:space="0" w:color="auto"/>
            </w:tcBorders>
            <w:vAlign w:val="center"/>
          </w:tcPr>
          <w:p w:rsidR="008F1B48" w:rsidRPr="00E41666" w:rsidRDefault="008F1B48" w:rsidP="008F1B48">
            <w:pPr>
              <w:jc w:val="center"/>
              <w:rPr>
                <w:rFonts w:ascii="Times New Roman" w:eastAsia="Times New Roman" w:hAnsi="Times New Roman" w:cs="Times New Roman"/>
                <w:sz w:val="28"/>
                <w:szCs w:val="28"/>
              </w:rPr>
            </w:pPr>
            <w:r w:rsidRPr="00E41666">
              <w:rPr>
                <w:rFonts w:ascii="Times New Roman" w:eastAsia="Times New Roman" w:hAnsi="Times New Roman" w:cs="Times New Roman"/>
                <w:sz w:val="28"/>
                <w:szCs w:val="28"/>
              </w:rPr>
              <w:t>Phường An Bình, Đạt Hiếu</w:t>
            </w:r>
          </w:p>
        </w:tc>
      </w:tr>
    </w:tbl>
    <w:p w:rsidR="00315FB7" w:rsidRPr="004441C0" w:rsidRDefault="00315FB7" w:rsidP="00535722">
      <w:pPr>
        <w:ind w:firstLine="709"/>
        <w:jc w:val="both"/>
        <w:rPr>
          <w:rFonts w:ascii="Times New Roman" w:eastAsia="Times New Roman" w:hAnsi="Times New Roman" w:cs="Times New Roman"/>
          <w:sz w:val="28"/>
          <w:szCs w:val="28"/>
          <w:lang w:val="vi-VN"/>
        </w:rPr>
      </w:pPr>
    </w:p>
    <w:p w:rsidR="00555331" w:rsidRPr="004441C0" w:rsidRDefault="00555331" w:rsidP="00555331">
      <w:pPr>
        <w:keepNext/>
        <w:spacing w:before="120" w:after="120"/>
        <w:ind w:firstLine="709"/>
        <w:outlineLvl w:val="2"/>
        <w:rPr>
          <w:rFonts w:ascii="Times New Roman" w:eastAsia="Times New Roman" w:hAnsi="Times New Roman" w:cs="Times New Roman"/>
          <w:b/>
          <w:bCs/>
          <w:sz w:val="28"/>
          <w:szCs w:val="28"/>
        </w:rPr>
      </w:pPr>
      <w:r w:rsidRPr="004441C0">
        <w:rPr>
          <w:rFonts w:ascii="Times New Roman" w:eastAsia="Times New Roman" w:hAnsi="Times New Roman" w:cs="Times New Roman"/>
          <w:b/>
          <w:bCs/>
          <w:sz w:val="28"/>
          <w:szCs w:val="28"/>
        </w:rPr>
        <w:t>2.</w:t>
      </w:r>
      <w:r w:rsidR="000E1AF2" w:rsidRPr="004441C0">
        <w:rPr>
          <w:rFonts w:ascii="Times New Roman" w:eastAsia="Times New Roman" w:hAnsi="Times New Roman" w:cs="Times New Roman"/>
          <w:b/>
          <w:bCs/>
          <w:sz w:val="28"/>
          <w:szCs w:val="28"/>
        </w:rPr>
        <w:t>4</w:t>
      </w:r>
      <w:r w:rsidRPr="004441C0">
        <w:rPr>
          <w:rFonts w:ascii="Times New Roman" w:eastAsia="Times New Roman" w:hAnsi="Times New Roman" w:cs="Times New Roman"/>
          <w:b/>
          <w:bCs/>
          <w:sz w:val="28"/>
          <w:szCs w:val="28"/>
        </w:rPr>
        <w:t>. Danh mục, khu vực đấu giá quyền sử dụng đất.</w:t>
      </w:r>
    </w:p>
    <w:p w:rsidR="00555331" w:rsidRPr="004441C0" w:rsidRDefault="00555331" w:rsidP="00FE6E0F">
      <w:pPr>
        <w:spacing w:before="120" w:after="120"/>
        <w:ind w:firstLine="709"/>
        <w:jc w:val="both"/>
        <w:rPr>
          <w:rFonts w:ascii="Times New Roman" w:eastAsia="Times New Roman" w:hAnsi="Times New Roman" w:cs="Times New Roman"/>
          <w:sz w:val="28"/>
          <w:szCs w:val="28"/>
        </w:rPr>
      </w:pPr>
      <w:r w:rsidRPr="004441C0">
        <w:rPr>
          <w:rFonts w:ascii="Times New Roman" w:eastAsia="Times New Roman" w:hAnsi="Times New Roman" w:cs="Times New Roman"/>
          <w:sz w:val="28"/>
          <w:szCs w:val="28"/>
          <w:lang w:val="vi-VN"/>
        </w:rPr>
        <w:t xml:space="preserve">Trong kế hoạch sử dụng đất </w:t>
      </w:r>
      <w:r w:rsidR="00DD4784">
        <w:rPr>
          <w:rFonts w:ascii="Times New Roman" w:eastAsia="Times New Roman" w:hAnsi="Times New Roman" w:cs="Times New Roman"/>
          <w:sz w:val="28"/>
          <w:szCs w:val="28"/>
          <w:lang w:val="vi-VN"/>
        </w:rPr>
        <w:t>năm 2024</w:t>
      </w:r>
      <w:r w:rsidR="00FE6E0F" w:rsidRPr="004441C0">
        <w:rPr>
          <w:rFonts w:ascii="Times New Roman" w:eastAsia="Times New Roman" w:hAnsi="Times New Roman" w:cs="Times New Roman"/>
          <w:sz w:val="28"/>
          <w:szCs w:val="28"/>
          <w:lang w:val="vi-VN"/>
        </w:rPr>
        <w:t xml:space="preserve"> trên địa bàn huyện xác định 1</w:t>
      </w:r>
      <w:r w:rsidR="00CB6195">
        <w:rPr>
          <w:rFonts w:ascii="Times New Roman" w:eastAsia="Times New Roman" w:hAnsi="Times New Roman" w:cs="Times New Roman"/>
          <w:sz w:val="28"/>
          <w:szCs w:val="28"/>
        </w:rPr>
        <w:t>7</w:t>
      </w:r>
      <w:r w:rsidRPr="004441C0">
        <w:rPr>
          <w:rFonts w:ascii="Times New Roman" w:eastAsia="Times New Roman" w:hAnsi="Times New Roman" w:cs="Times New Roman"/>
          <w:sz w:val="28"/>
          <w:szCs w:val="28"/>
          <w:lang w:val="vi-VN"/>
        </w:rPr>
        <w:t xml:space="preserve"> hạng mục đấu giá quyền sử dụng đất với diện tích </w:t>
      </w:r>
      <w:r w:rsidR="00CB6195">
        <w:rPr>
          <w:rFonts w:ascii="Times New Roman" w:eastAsia="Times New Roman" w:hAnsi="Times New Roman" w:cs="Times New Roman"/>
          <w:sz w:val="28"/>
          <w:szCs w:val="28"/>
        </w:rPr>
        <w:t xml:space="preserve">7,7832 </w:t>
      </w:r>
      <w:r w:rsidR="00FE6E0F" w:rsidRPr="004441C0">
        <w:rPr>
          <w:rFonts w:ascii="Times New Roman" w:eastAsia="Times New Roman" w:hAnsi="Times New Roman" w:cs="Times New Roman"/>
          <w:sz w:val="28"/>
          <w:szCs w:val="28"/>
          <w:lang w:val="vi-VN"/>
        </w:rPr>
        <w:t xml:space="preserve">ha, gồm </w:t>
      </w:r>
      <w:r w:rsidR="00FE6E0F" w:rsidRPr="004441C0">
        <w:rPr>
          <w:rFonts w:ascii="Times New Roman" w:eastAsia="Times New Roman" w:hAnsi="Times New Roman" w:cs="Times New Roman"/>
          <w:sz w:val="28"/>
          <w:szCs w:val="28"/>
        </w:rPr>
        <w:t>có</w:t>
      </w:r>
      <w:r w:rsidR="00E248FB" w:rsidRPr="004441C0">
        <w:rPr>
          <w:rFonts w:ascii="Times New Roman" w:eastAsia="Times New Roman" w:hAnsi="Times New Roman" w:cs="Times New Roman"/>
          <w:sz w:val="28"/>
          <w:szCs w:val="28"/>
        </w:rPr>
        <w:t>:</w:t>
      </w:r>
    </w:p>
    <w:p w:rsidR="008F1B48" w:rsidRPr="004441C0" w:rsidRDefault="008F1B48" w:rsidP="008F1B48">
      <w:pPr>
        <w:spacing w:before="120" w:after="120" w:line="24" w:lineRule="atLeast"/>
        <w:ind w:firstLine="544"/>
        <w:jc w:val="center"/>
        <w:rPr>
          <w:rFonts w:ascii="Times New Roman" w:eastAsia="Times New Roman" w:hAnsi="Times New Roman" w:cs="Times New Roman"/>
          <w:sz w:val="28"/>
          <w:szCs w:val="28"/>
        </w:rPr>
      </w:pPr>
      <w:r w:rsidRPr="004441C0">
        <w:rPr>
          <w:rFonts w:ascii="Times New Roman" w:eastAsia="Times New Roman" w:hAnsi="Times New Roman" w:cs="Times New Roman"/>
          <w:sz w:val="28"/>
          <w:szCs w:val="28"/>
        </w:rPr>
        <w:t>Biểu 1</w:t>
      </w:r>
      <w:r w:rsidR="006E393C" w:rsidRPr="004441C0">
        <w:rPr>
          <w:rFonts w:ascii="Times New Roman" w:eastAsia="Times New Roman" w:hAnsi="Times New Roman" w:cs="Times New Roman"/>
          <w:sz w:val="28"/>
          <w:szCs w:val="28"/>
        </w:rPr>
        <w:t>2</w:t>
      </w:r>
      <w:r w:rsidRPr="004441C0">
        <w:rPr>
          <w:rFonts w:ascii="Times New Roman" w:eastAsia="Times New Roman" w:hAnsi="Times New Roman" w:cs="Times New Roman"/>
          <w:sz w:val="28"/>
          <w:szCs w:val="28"/>
        </w:rPr>
        <w:t xml:space="preserve">: </w:t>
      </w:r>
      <w:r w:rsidR="006E393C" w:rsidRPr="004441C0">
        <w:rPr>
          <w:rFonts w:ascii="Times New Roman" w:eastAsia="Times New Roman" w:hAnsi="Times New Roman" w:cs="Times New Roman"/>
          <w:sz w:val="28"/>
          <w:szCs w:val="28"/>
        </w:rPr>
        <w:t>Hạng mục đấu giá quyền sử dụng đất</w:t>
      </w:r>
      <w:r w:rsidRPr="004441C0">
        <w:rPr>
          <w:rFonts w:ascii="Times New Roman" w:eastAsia="Times New Roman" w:hAnsi="Times New Roman" w:cs="Times New Roman"/>
          <w:sz w:val="28"/>
          <w:szCs w:val="28"/>
        </w:rPr>
        <w:t xml:space="preserve"> trên địa bàn thị xã </w:t>
      </w:r>
      <w:r w:rsidR="00DD4784">
        <w:rPr>
          <w:rFonts w:ascii="Times New Roman" w:eastAsia="Times New Roman" w:hAnsi="Times New Roman" w:cs="Times New Roman"/>
          <w:sz w:val="28"/>
          <w:szCs w:val="28"/>
        </w:rPr>
        <w:t>năm 2024</w:t>
      </w:r>
    </w:p>
    <w:tbl>
      <w:tblPr>
        <w:tblW w:w="5000" w:type="pct"/>
        <w:tblCellMar>
          <w:left w:w="0" w:type="dxa"/>
          <w:right w:w="0" w:type="dxa"/>
        </w:tblCellMar>
        <w:tblLook w:val="04A0" w:firstRow="1" w:lastRow="0" w:firstColumn="1" w:lastColumn="0" w:noHBand="0" w:noVBand="1"/>
      </w:tblPr>
      <w:tblGrid>
        <w:gridCol w:w="845"/>
        <w:gridCol w:w="4679"/>
        <w:gridCol w:w="1208"/>
        <w:gridCol w:w="1150"/>
        <w:gridCol w:w="1409"/>
      </w:tblGrid>
      <w:tr w:rsidR="004441C0" w:rsidRPr="00F21065" w:rsidTr="00CB6195">
        <w:trPr>
          <w:trHeight w:val="699"/>
          <w:tblHead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1666" w:rsidRPr="00F21065" w:rsidRDefault="00E41666" w:rsidP="00E41666">
            <w:pPr>
              <w:jc w:val="center"/>
              <w:rPr>
                <w:rFonts w:ascii="Times New Roman" w:hAnsi="Times New Roman" w:cs="Times New Roman"/>
                <w:b/>
                <w:bCs/>
                <w:sz w:val="24"/>
                <w:szCs w:val="24"/>
              </w:rPr>
            </w:pPr>
            <w:r w:rsidRPr="00F21065">
              <w:rPr>
                <w:rFonts w:ascii="Times New Roman" w:hAnsi="Times New Roman" w:cs="Times New Roman"/>
                <w:b/>
                <w:bCs/>
                <w:sz w:val="24"/>
                <w:szCs w:val="24"/>
              </w:rPr>
              <w:t>Số TT</w:t>
            </w:r>
          </w:p>
        </w:tc>
        <w:tc>
          <w:tcPr>
            <w:tcW w:w="2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1666" w:rsidRPr="00F21065" w:rsidRDefault="00E41666" w:rsidP="00D14460">
            <w:pPr>
              <w:jc w:val="center"/>
              <w:rPr>
                <w:rFonts w:ascii="Times New Roman" w:hAnsi="Times New Roman" w:cs="Times New Roman"/>
                <w:b/>
                <w:bCs/>
                <w:sz w:val="24"/>
                <w:szCs w:val="24"/>
              </w:rPr>
            </w:pPr>
            <w:r w:rsidRPr="00F21065">
              <w:rPr>
                <w:rFonts w:ascii="Times New Roman" w:hAnsi="Times New Roman" w:cs="Times New Roman"/>
                <w:b/>
                <w:bCs/>
                <w:sz w:val="24"/>
                <w:szCs w:val="24"/>
              </w:rPr>
              <w:t>Danh mục công trình, dự án</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1666" w:rsidRPr="00F21065" w:rsidRDefault="00E41666" w:rsidP="00D14460">
            <w:pPr>
              <w:jc w:val="center"/>
              <w:rPr>
                <w:rFonts w:ascii="Times New Roman" w:hAnsi="Times New Roman" w:cs="Times New Roman"/>
                <w:b/>
                <w:bCs/>
                <w:sz w:val="24"/>
                <w:szCs w:val="24"/>
              </w:rPr>
            </w:pPr>
            <w:r w:rsidRPr="00F21065">
              <w:rPr>
                <w:rFonts w:ascii="Times New Roman" w:hAnsi="Times New Roman" w:cs="Times New Roman"/>
                <w:b/>
                <w:bCs/>
                <w:sz w:val="24"/>
                <w:szCs w:val="24"/>
              </w:rPr>
              <w:t xml:space="preserve"> Chủ đầu tư </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1666" w:rsidRPr="00F21065" w:rsidRDefault="00E41666" w:rsidP="00D14460">
            <w:pPr>
              <w:jc w:val="center"/>
              <w:rPr>
                <w:rFonts w:ascii="Times New Roman" w:hAnsi="Times New Roman" w:cs="Times New Roman"/>
                <w:b/>
                <w:bCs/>
                <w:sz w:val="24"/>
                <w:szCs w:val="24"/>
              </w:rPr>
            </w:pPr>
            <w:r w:rsidRPr="00F21065">
              <w:rPr>
                <w:rFonts w:ascii="Times New Roman" w:hAnsi="Times New Roman" w:cs="Times New Roman"/>
                <w:b/>
                <w:bCs/>
                <w:sz w:val="24"/>
                <w:szCs w:val="24"/>
              </w:rPr>
              <w:t xml:space="preserve"> Diện tích (ha) </w:t>
            </w:r>
          </w:p>
        </w:tc>
        <w:tc>
          <w:tcPr>
            <w:tcW w:w="758" w:type="pct"/>
            <w:tcBorders>
              <w:top w:val="single" w:sz="4" w:space="0" w:color="auto"/>
              <w:left w:val="single" w:sz="4" w:space="0" w:color="auto"/>
              <w:bottom w:val="single" w:sz="4" w:space="0" w:color="auto"/>
              <w:right w:val="single" w:sz="4" w:space="0" w:color="auto"/>
            </w:tcBorders>
            <w:vAlign w:val="center"/>
          </w:tcPr>
          <w:p w:rsidR="00E41666" w:rsidRPr="00F21065" w:rsidRDefault="00E41666" w:rsidP="00D14460">
            <w:pPr>
              <w:jc w:val="center"/>
              <w:rPr>
                <w:rFonts w:ascii="Times New Roman" w:hAnsi="Times New Roman" w:cs="Times New Roman"/>
                <w:b/>
                <w:bCs/>
                <w:sz w:val="24"/>
                <w:szCs w:val="24"/>
              </w:rPr>
            </w:pPr>
            <w:r w:rsidRPr="00F21065">
              <w:rPr>
                <w:rFonts w:ascii="Times New Roman" w:hAnsi="Times New Roman" w:cs="Times New Roman"/>
                <w:b/>
                <w:bCs/>
                <w:sz w:val="24"/>
                <w:szCs w:val="24"/>
              </w:rPr>
              <w:t>Địa điểm</w:t>
            </w:r>
          </w:p>
        </w:tc>
      </w:tr>
      <w:tr w:rsidR="009C4743" w:rsidRPr="00F21065" w:rsidTr="00CB6195">
        <w:trPr>
          <w:trHeight w:val="699"/>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1</w:t>
            </w:r>
          </w:p>
        </w:tc>
        <w:tc>
          <w:tcPr>
            <w:tcW w:w="2518" w:type="pct"/>
            <w:tcBorders>
              <w:top w:val="single" w:sz="4" w:space="0" w:color="auto"/>
              <w:left w:val="single" w:sz="4" w:space="0" w:color="auto"/>
              <w:bottom w:val="single" w:sz="4" w:space="0" w:color="auto"/>
              <w:right w:val="single" w:sz="4" w:space="0" w:color="auto"/>
            </w:tcBorders>
            <w:shd w:val="clear" w:color="auto" w:fill="auto"/>
            <w:vAlign w:val="center"/>
          </w:tcPr>
          <w:p w:rsidR="009C4743" w:rsidRPr="0042159E" w:rsidRDefault="009C4743" w:rsidP="009C4743">
            <w:pPr>
              <w:rPr>
                <w:rFonts w:ascii="Times New Roman" w:hAnsi="Times New Roman" w:cs="Times New Roman"/>
                <w:sz w:val="24"/>
                <w:szCs w:val="22"/>
              </w:rPr>
            </w:pPr>
            <w:r w:rsidRPr="0042159E">
              <w:rPr>
                <w:rFonts w:ascii="Times New Roman" w:hAnsi="Times New Roman" w:cs="Times New Roman"/>
                <w:sz w:val="24"/>
                <w:szCs w:val="22"/>
              </w:rPr>
              <w:t>Đấu giá quyền sử dụng đất và tài sản gắn liền với đất cơ sở nhà, đất tại số 474 đường Hùng Vương, phường An Bình, thị xã Buôn Hồ (Thị ủy Buôn Hồ cũ)</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9C4743" w:rsidRPr="0042159E" w:rsidRDefault="009C4743" w:rsidP="009C4743">
            <w:pPr>
              <w:jc w:val="center"/>
              <w:rPr>
                <w:rFonts w:ascii="Times New Roman" w:hAnsi="Times New Roman" w:cs="Times New Roman"/>
                <w:sz w:val="24"/>
                <w:szCs w:val="22"/>
              </w:rPr>
            </w:pPr>
            <w:r w:rsidRPr="0042159E">
              <w:rPr>
                <w:rFonts w:ascii="Times New Roman" w:hAnsi="Times New Roman" w:cs="Times New Roman"/>
                <w:sz w:val="24"/>
                <w:szCs w:val="22"/>
              </w:rPr>
              <w:t>Sở Tài chính</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9C4743" w:rsidRPr="0042159E" w:rsidRDefault="009C4743" w:rsidP="009C4743">
            <w:pPr>
              <w:jc w:val="center"/>
              <w:rPr>
                <w:rFonts w:ascii="Times New Roman" w:hAnsi="Times New Roman" w:cs="Times New Roman"/>
                <w:sz w:val="24"/>
                <w:szCs w:val="22"/>
              </w:rPr>
            </w:pPr>
            <w:r w:rsidRPr="0042159E">
              <w:rPr>
                <w:rFonts w:ascii="Times New Roman" w:hAnsi="Times New Roman" w:cs="Times New Roman"/>
                <w:sz w:val="24"/>
                <w:szCs w:val="22"/>
              </w:rPr>
              <w:t>0,282</w:t>
            </w:r>
          </w:p>
        </w:tc>
        <w:tc>
          <w:tcPr>
            <w:tcW w:w="758" w:type="pct"/>
            <w:tcBorders>
              <w:top w:val="single" w:sz="4" w:space="0" w:color="auto"/>
              <w:left w:val="single" w:sz="4" w:space="0" w:color="auto"/>
              <w:bottom w:val="single" w:sz="4" w:space="0" w:color="auto"/>
              <w:right w:val="single" w:sz="4" w:space="0" w:color="auto"/>
            </w:tcBorders>
            <w:vAlign w:val="center"/>
          </w:tcPr>
          <w:p w:rsidR="009C4743" w:rsidRPr="0042159E" w:rsidRDefault="009C4743" w:rsidP="009C4743">
            <w:pPr>
              <w:jc w:val="center"/>
              <w:rPr>
                <w:rFonts w:ascii="Times New Roman" w:hAnsi="Times New Roman" w:cs="Times New Roman"/>
                <w:sz w:val="24"/>
                <w:szCs w:val="22"/>
              </w:rPr>
            </w:pPr>
            <w:r w:rsidRPr="0042159E">
              <w:rPr>
                <w:rFonts w:ascii="Times New Roman" w:hAnsi="Times New Roman" w:cs="Times New Roman"/>
                <w:sz w:val="24"/>
                <w:szCs w:val="22"/>
              </w:rPr>
              <w:t>Phường An Bình</w:t>
            </w:r>
          </w:p>
        </w:tc>
      </w:tr>
      <w:tr w:rsidR="009C4743" w:rsidRPr="00F21065" w:rsidTr="00CB6195">
        <w:trPr>
          <w:trHeight w:val="699"/>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2</w:t>
            </w:r>
          </w:p>
        </w:tc>
        <w:tc>
          <w:tcPr>
            <w:tcW w:w="2518" w:type="pct"/>
            <w:tcBorders>
              <w:top w:val="single" w:sz="4" w:space="0" w:color="auto"/>
              <w:left w:val="single" w:sz="4" w:space="0" w:color="auto"/>
              <w:bottom w:val="single" w:sz="4" w:space="0" w:color="auto"/>
              <w:right w:val="single" w:sz="4" w:space="0" w:color="auto"/>
            </w:tcBorders>
            <w:shd w:val="clear" w:color="auto" w:fill="auto"/>
            <w:vAlign w:val="center"/>
          </w:tcPr>
          <w:p w:rsidR="009C4743" w:rsidRPr="0042159E" w:rsidRDefault="009C4743" w:rsidP="009C4743">
            <w:pPr>
              <w:rPr>
                <w:rFonts w:ascii="Times New Roman" w:hAnsi="Times New Roman" w:cs="Times New Roman"/>
                <w:sz w:val="24"/>
                <w:szCs w:val="22"/>
              </w:rPr>
            </w:pPr>
            <w:r w:rsidRPr="0042159E">
              <w:rPr>
                <w:rFonts w:ascii="Times New Roman" w:hAnsi="Times New Roman" w:cs="Times New Roman"/>
                <w:sz w:val="24"/>
                <w:szCs w:val="22"/>
              </w:rPr>
              <w:t>Đấu giá quyền sử dụng đất tại cơ sở đất số 42 đường Trần Phú, phường An Bình, thị xã Buôn Hồ (Trung tâm bồi dưỡng Chính trị thị xã cũ)</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9C4743" w:rsidRPr="0042159E" w:rsidRDefault="009C4743" w:rsidP="009C4743">
            <w:pPr>
              <w:jc w:val="center"/>
              <w:rPr>
                <w:rFonts w:ascii="Times New Roman" w:hAnsi="Times New Roman" w:cs="Times New Roman"/>
                <w:sz w:val="24"/>
                <w:szCs w:val="22"/>
              </w:rPr>
            </w:pPr>
            <w:r w:rsidRPr="0042159E">
              <w:rPr>
                <w:rFonts w:ascii="Times New Roman" w:hAnsi="Times New Roman" w:cs="Times New Roman"/>
                <w:sz w:val="24"/>
                <w:szCs w:val="22"/>
              </w:rPr>
              <w:t>Sở Tài chính</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9C4743" w:rsidRPr="0042159E" w:rsidRDefault="009C4743" w:rsidP="009C4743">
            <w:pPr>
              <w:jc w:val="center"/>
              <w:rPr>
                <w:rFonts w:ascii="Times New Roman" w:hAnsi="Times New Roman" w:cs="Times New Roman"/>
                <w:sz w:val="24"/>
                <w:szCs w:val="22"/>
              </w:rPr>
            </w:pPr>
            <w:r w:rsidRPr="0042159E">
              <w:rPr>
                <w:rFonts w:ascii="Times New Roman" w:hAnsi="Times New Roman" w:cs="Times New Roman"/>
                <w:sz w:val="24"/>
                <w:szCs w:val="22"/>
              </w:rPr>
              <w:t>0,13</w:t>
            </w:r>
          </w:p>
        </w:tc>
        <w:tc>
          <w:tcPr>
            <w:tcW w:w="758" w:type="pct"/>
            <w:tcBorders>
              <w:top w:val="single" w:sz="4" w:space="0" w:color="auto"/>
              <w:left w:val="single" w:sz="4" w:space="0" w:color="auto"/>
              <w:bottom w:val="single" w:sz="4" w:space="0" w:color="auto"/>
              <w:right w:val="single" w:sz="4" w:space="0" w:color="auto"/>
            </w:tcBorders>
            <w:vAlign w:val="center"/>
          </w:tcPr>
          <w:p w:rsidR="009C4743" w:rsidRPr="0042159E" w:rsidRDefault="009C4743" w:rsidP="009C4743">
            <w:pPr>
              <w:jc w:val="center"/>
              <w:rPr>
                <w:rFonts w:ascii="Times New Roman" w:hAnsi="Times New Roman" w:cs="Times New Roman"/>
                <w:sz w:val="24"/>
                <w:szCs w:val="22"/>
              </w:rPr>
            </w:pPr>
            <w:r w:rsidRPr="0042159E">
              <w:rPr>
                <w:rFonts w:ascii="Times New Roman" w:hAnsi="Times New Roman" w:cs="Times New Roman"/>
                <w:sz w:val="24"/>
                <w:szCs w:val="22"/>
              </w:rPr>
              <w:t>Phường An Bình</w:t>
            </w:r>
          </w:p>
        </w:tc>
      </w:tr>
      <w:tr w:rsidR="009C4743" w:rsidRPr="00F21065" w:rsidTr="00CB6195">
        <w:trPr>
          <w:trHeight w:val="284"/>
        </w:trPr>
        <w:tc>
          <w:tcPr>
            <w:tcW w:w="455" w:type="pct"/>
            <w:tcBorders>
              <w:top w:val="nil"/>
              <w:left w:val="single" w:sz="4" w:space="0" w:color="auto"/>
              <w:bottom w:val="single" w:sz="4" w:space="0" w:color="auto"/>
              <w:right w:val="single" w:sz="4" w:space="0" w:color="auto"/>
            </w:tcBorders>
            <w:shd w:val="clear" w:color="auto" w:fill="auto"/>
            <w:noWrap/>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3</w:t>
            </w:r>
          </w:p>
        </w:tc>
        <w:tc>
          <w:tcPr>
            <w:tcW w:w="2518"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rPr>
                <w:rFonts w:ascii="Times New Roman" w:hAnsi="Times New Roman" w:cs="Times New Roman"/>
                <w:sz w:val="24"/>
                <w:szCs w:val="24"/>
              </w:rPr>
            </w:pPr>
            <w:r w:rsidRPr="00F21065">
              <w:rPr>
                <w:rFonts w:ascii="Times New Roman" w:hAnsi="Times New Roman" w:cs="Times New Roman"/>
                <w:sz w:val="24"/>
                <w:szCs w:val="24"/>
              </w:rPr>
              <w:t>Đấu giá quyền sử dụng đất và tài sản gắn liền với đất trụ sở phòng Giáo dục và Đào tạo cũ - số 517 đường Hùng Vương, phường An Lạc</w:t>
            </w:r>
          </w:p>
        </w:tc>
        <w:tc>
          <w:tcPr>
            <w:tcW w:w="650"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Sở Tài chính</w:t>
            </w:r>
          </w:p>
        </w:tc>
        <w:tc>
          <w:tcPr>
            <w:tcW w:w="619"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0,03</w:t>
            </w:r>
          </w:p>
        </w:tc>
        <w:tc>
          <w:tcPr>
            <w:tcW w:w="758" w:type="pct"/>
            <w:tcBorders>
              <w:top w:val="nil"/>
              <w:left w:val="nil"/>
              <w:bottom w:val="single" w:sz="4" w:space="0" w:color="auto"/>
              <w:right w:val="single" w:sz="4" w:space="0" w:color="auto"/>
            </w:tcBorders>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 xml:space="preserve"> An Lạc </w:t>
            </w:r>
          </w:p>
        </w:tc>
      </w:tr>
      <w:tr w:rsidR="009C4743" w:rsidRPr="00F21065" w:rsidTr="00CB6195">
        <w:trPr>
          <w:trHeight w:val="284"/>
        </w:trPr>
        <w:tc>
          <w:tcPr>
            <w:tcW w:w="455" w:type="pct"/>
            <w:tcBorders>
              <w:top w:val="nil"/>
              <w:left w:val="single" w:sz="4" w:space="0" w:color="auto"/>
              <w:bottom w:val="single" w:sz="4" w:space="0" w:color="auto"/>
              <w:right w:val="single" w:sz="4" w:space="0" w:color="auto"/>
            </w:tcBorders>
            <w:shd w:val="clear" w:color="auto" w:fill="auto"/>
            <w:noWrap/>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4</w:t>
            </w:r>
          </w:p>
        </w:tc>
        <w:tc>
          <w:tcPr>
            <w:tcW w:w="2518"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rPr>
                <w:rFonts w:ascii="Times New Roman" w:hAnsi="Times New Roman" w:cs="Times New Roman"/>
                <w:sz w:val="24"/>
                <w:szCs w:val="24"/>
              </w:rPr>
            </w:pPr>
            <w:r w:rsidRPr="00F21065">
              <w:rPr>
                <w:rFonts w:ascii="Times New Roman" w:hAnsi="Times New Roman" w:cs="Times New Roman"/>
                <w:sz w:val="24"/>
                <w:szCs w:val="24"/>
              </w:rPr>
              <w:t>Đấu giá quyền sử dụng đất và tài sản gắn liền với đất Trường MG Hoa Sen (cũ), đường Hung Vương, phường Đạt Hiếu.</w:t>
            </w:r>
          </w:p>
        </w:tc>
        <w:tc>
          <w:tcPr>
            <w:tcW w:w="650"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TT PTQĐ</w:t>
            </w:r>
          </w:p>
        </w:tc>
        <w:tc>
          <w:tcPr>
            <w:tcW w:w="619"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0,11</w:t>
            </w:r>
          </w:p>
        </w:tc>
        <w:tc>
          <w:tcPr>
            <w:tcW w:w="758" w:type="pct"/>
            <w:tcBorders>
              <w:top w:val="nil"/>
              <w:left w:val="nil"/>
              <w:bottom w:val="single" w:sz="4" w:space="0" w:color="auto"/>
              <w:right w:val="single" w:sz="4" w:space="0" w:color="auto"/>
            </w:tcBorders>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 xml:space="preserve"> Đạt Hiếu </w:t>
            </w:r>
          </w:p>
        </w:tc>
      </w:tr>
      <w:tr w:rsidR="009C4743" w:rsidRPr="00F21065" w:rsidTr="00CB6195">
        <w:trPr>
          <w:trHeight w:val="284"/>
        </w:trPr>
        <w:tc>
          <w:tcPr>
            <w:tcW w:w="455" w:type="pct"/>
            <w:tcBorders>
              <w:top w:val="nil"/>
              <w:left w:val="single" w:sz="4" w:space="0" w:color="auto"/>
              <w:bottom w:val="single" w:sz="4" w:space="0" w:color="auto"/>
              <w:right w:val="single" w:sz="4" w:space="0" w:color="auto"/>
            </w:tcBorders>
            <w:shd w:val="clear" w:color="auto" w:fill="auto"/>
            <w:noWrap/>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5</w:t>
            </w:r>
          </w:p>
        </w:tc>
        <w:tc>
          <w:tcPr>
            <w:tcW w:w="2518"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rPr>
                <w:rFonts w:ascii="Times New Roman" w:hAnsi="Times New Roman" w:cs="Times New Roman"/>
                <w:sz w:val="24"/>
                <w:szCs w:val="24"/>
              </w:rPr>
            </w:pPr>
            <w:r w:rsidRPr="00F21065">
              <w:rPr>
                <w:rFonts w:ascii="Times New Roman" w:hAnsi="Times New Roman" w:cs="Times New Roman"/>
                <w:sz w:val="24"/>
                <w:szCs w:val="24"/>
              </w:rPr>
              <w:t>Đấu giá quyền sử dụng đất và tài sản gắn liền với đất HTX kinh doanh tổng hợp Đạt Hiếu (cũ), đường Hùng Vương, phường Đạt Hiếu.</w:t>
            </w:r>
          </w:p>
        </w:tc>
        <w:tc>
          <w:tcPr>
            <w:tcW w:w="650"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TT PTQĐ</w:t>
            </w:r>
          </w:p>
        </w:tc>
        <w:tc>
          <w:tcPr>
            <w:tcW w:w="619"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0,10</w:t>
            </w:r>
          </w:p>
        </w:tc>
        <w:tc>
          <w:tcPr>
            <w:tcW w:w="758" w:type="pct"/>
            <w:tcBorders>
              <w:top w:val="nil"/>
              <w:left w:val="nil"/>
              <w:bottom w:val="single" w:sz="4" w:space="0" w:color="auto"/>
              <w:right w:val="single" w:sz="4" w:space="0" w:color="auto"/>
            </w:tcBorders>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 xml:space="preserve"> Đạt Hiếu </w:t>
            </w:r>
          </w:p>
        </w:tc>
      </w:tr>
      <w:tr w:rsidR="009C4743" w:rsidRPr="00F21065" w:rsidTr="00CB6195">
        <w:trPr>
          <w:trHeight w:val="284"/>
        </w:trPr>
        <w:tc>
          <w:tcPr>
            <w:tcW w:w="455" w:type="pct"/>
            <w:tcBorders>
              <w:top w:val="nil"/>
              <w:left w:val="single" w:sz="4" w:space="0" w:color="auto"/>
              <w:bottom w:val="single" w:sz="4" w:space="0" w:color="auto"/>
              <w:right w:val="single" w:sz="4" w:space="0" w:color="auto"/>
            </w:tcBorders>
            <w:shd w:val="clear" w:color="auto" w:fill="auto"/>
            <w:noWrap/>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6</w:t>
            </w:r>
          </w:p>
        </w:tc>
        <w:tc>
          <w:tcPr>
            <w:tcW w:w="2518"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rPr>
                <w:rFonts w:ascii="Times New Roman" w:hAnsi="Times New Roman" w:cs="Times New Roman"/>
                <w:sz w:val="24"/>
                <w:szCs w:val="24"/>
              </w:rPr>
            </w:pPr>
            <w:r w:rsidRPr="00F21065">
              <w:rPr>
                <w:rFonts w:ascii="Times New Roman" w:hAnsi="Times New Roman" w:cs="Times New Roman"/>
                <w:sz w:val="24"/>
                <w:szCs w:val="24"/>
              </w:rPr>
              <w:t>Đấu giá quyền sử dụng đất và tài sản gắn liền với đất Hợp tác xã Tân Hà (cũ) - TDP Tân Hà 2, đường Hùng Vương, phường Thống Nhất</w:t>
            </w:r>
          </w:p>
        </w:tc>
        <w:tc>
          <w:tcPr>
            <w:tcW w:w="650"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TT PTQĐ</w:t>
            </w:r>
          </w:p>
        </w:tc>
        <w:tc>
          <w:tcPr>
            <w:tcW w:w="619"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0,32</w:t>
            </w:r>
          </w:p>
        </w:tc>
        <w:tc>
          <w:tcPr>
            <w:tcW w:w="758" w:type="pct"/>
            <w:tcBorders>
              <w:top w:val="nil"/>
              <w:left w:val="nil"/>
              <w:bottom w:val="single" w:sz="4" w:space="0" w:color="auto"/>
              <w:right w:val="single" w:sz="4" w:space="0" w:color="auto"/>
            </w:tcBorders>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 xml:space="preserve"> Thống Nhất </w:t>
            </w:r>
          </w:p>
        </w:tc>
      </w:tr>
      <w:tr w:rsidR="009C4743" w:rsidRPr="00F21065" w:rsidTr="00CB6195">
        <w:trPr>
          <w:trHeight w:val="284"/>
        </w:trPr>
        <w:tc>
          <w:tcPr>
            <w:tcW w:w="455" w:type="pct"/>
            <w:tcBorders>
              <w:top w:val="nil"/>
              <w:left w:val="single" w:sz="4" w:space="0" w:color="auto"/>
              <w:bottom w:val="single" w:sz="4" w:space="0" w:color="auto"/>
              <w:right w:val="single" w:sz="4" w:space="0" w:color="auto"/>
            </w:tcBorders>
            <w:shd w:val="clear" w:color="auto" w:fill="auto"/>
            <w:noWrap/>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7</w:t>
            </w:r>
          </w:p>
        </w:tc>
        <w:tc>
          <w:tcPr>
            <w:tcW w:w="2518"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rPr>
                <w:rFonts w:ascii="Times New Roman" w:hAnsi="Times New Roman" w:cs="Times New Roman"/>
                <w:sz w:val="24"/>
                <w:szCs w:val="24"/>
              </w:rPr>
            </w:pPr>
            <w:r w:rsidRPr="00F21065">
              <w:rPr>
                <w:rFonts w:ascii="Times New Roman" w:hAnsi="Times New Roman" w:cs="Times New Roman"/>
                <w:sz w:val="24"/>
                <w:szCs w:val="24"/>
              </w:rPr>
              <w:t xml:space="preserve"> Đấu giá quyền sử dụng đất ở thửa đất số 253, tờ bản đồ số 39, phường An Bình (Diện tích 67,8 m2) </w:t>
            </w:r>
          </w:p>
        </w:tc>
        <w:tc>
          <w:tcPr>
            <w:tcW w:w="650"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TT PTQĐ</w:t>
            </w:r>
          </w:p>
        </w:tc>
        <w:tc>
          <w:tcPr>
            <w:tcW w:w="619"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0,00674</w:t>
            </w:r>
          </w:p>
        </w:tc>
        <w:tc>
          <w:tcPr>
            <w:tcW w:w="758" w:type="pct"/>
            <w:tcBorders>
              <w:top w:val="nil"/>
              <w:left w:val="nil"/>
              <w:bottom w:val="single" w:sz="4" w:space="0" w:color="auto"/>
              <w:right w:val="single" w:sz="4" w:space="0" w:color="auto"/>
            </w:tcBorders>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 xml:space="preserve"> Phường An Bình </w:t>
            </w:r>
          </w:p>
        </w:tc>
      </w:tr>
      <w:tr w:rsidR="009C4743" w:rsidRPr="00F21065" w:rsidTr="00CB6195">
        <w:trPr>
          <w:trHeight w:val="284"/>
        </w:trPr>
        <w:tc>
          <w:tcPr>
            <w:tcW w:w="455" w:type="pct"/>
            <w:tcBorders>
              <w:top w:val="nil"/>
              <w:left w:val="single" w:sz="4" w:space="0" w:color="auto"/>
              <w:bottom w:val="single" w:sz="4" w:space="0" w:color="auto"/>
              <w:right w:val="single" w:sz="4" w:space="0" w:color="auto"/>
            </w:tcBorders>
            <w:shd w:val="clear" w:color="auto" w:fill="auto"/>
            <w:noWrap/>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lastRenderedPageBreak/>
              <w:t>8</w:t>
            </w:r>
          </w:p>
        </w:tc>
        <w:tc>
          <w:tcPr>
            <w:tcW w:w="2518"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rPr>
                <w:rFonts w:ascii="Times New Roman" w:hAnsi="Times New Roman" w:cs="Times New Roman"/>
                <w:sz w:val="24"/>
                <w:szCs w:val="24"/>
              </w:rPr>
            </w:pPr>
            <w:r w:rsidRPr="00F21065">
              <w:rPr>
                <w:rFonts w:ascii="Times New Roman" w:hAnsi="Times New Roman" w:cs="Times New Roman"/>
                <w:sz w:val="24"/>
                <w:szCs w:val="24"/>
              </w:rPr>
              <w:t>Đấu giá quyền sử dụng đất và tài sản gắn liền với đất Trường Mầm non Hoa Hồng, 32 Lê Duẩn, phường An Lạc</w:t>
            </w:r>
          </w:p>
        </w:tc>
        <w:tc>
          <w:tcPr>
            <w:tcW w:w="650"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Sở Tài chính</w:t>
            </w:r>
          </w:p>
        </w:tc>
        <w:tc>
          <w:tcPr>
            <w:tcW w:w="619"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0,18</w:t>
            </w:r>
          </w:p>
        </w:tc>
        <w:tc>
          <w:tcPr>
            <w:tcW w:w="758" w:type="pct"/>
            <w:tcBorders>
              <w:top w:val="nil"/>
              <w:left w:val="nil"/>
              <w:bottom w:val="single" w:sz="4" w:space="0" w:color="auto"/>
              <w:right w:val="single" w:sz="4" w:space="0" w:color="auto"/>
            </w:tcBorders>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 xml:space="preserve">  phường An Lạc </w:t>
            </w:r>
          </w:p>
        </w:tc>
      </w:tr>
      <w:tr w:rsidR="009C4743" w:rsidRPr="00F21065" w:rsidTr="00CB6195">
        <w:trPr>
          <w:trHeight w:val="284"/>
        </w:trPr>
        <w:tc>
          <w:tcPr>
            <w:tcW w:w="455" w:type="pct"/>
            <w:tcBorders>
              <w:top w:val="nil"/>
              <w:left w:val="single" w:sz="4" w:space="0" w:color="auto"/>
              <w:bottom w:val="single" w:sz="4" w:space="0" w:color="auto"/>
              <w:right w:val="single" w:sz="4" w:space="0" w:color="auto"/>
            </w:tcBorders>
            <w:shd w:val="clear" w:color="auto" w:fill="auto"/>
            <w:noWrap/>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9</w:t>
            </w:r>
          </w:p>
        </w:tc>
        <w:tc>
          <w:tcPr>
            <w:tcW w:w="2518"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rPr>
                <w:rFonts w:ascii="Times New Roman" w:hAnsi="Times New Roman" w:cs="Times New Roman"/>
                <w:sz w:val="24"/>
                <w:szCs w:val="24"/>
              </w:rPr>
            </w:pPr>
            <w:r w:rsidRPr="00F21065">
              <w:rPr>
                <w:rFonts w:ascii="Times New Roman" w:hAnsi="Times New Roman" w:cs="Times New Roman"/>
                <w:sz w:val="24"/>
                <w:szCs w:val="24"/>
              </w:rPr>
              <w:t>Đấu giá quyền sử dụng đất và tài sản gắn liền với đất  trường MG Hoa Sữa, Tổ dân phố 11 , phường Đoàn Kết (nay là nằm trên trục đường Lạc Long Quân và Nguyễn Trãi, phường An Bình)</w:t>
            </w:r>
          </w:p>
        </w:tc>
        <w:tc>
          <w:tcPr>
            <w:tcW w:w="650"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Sở Tài chính</w:t>
            </w:r>
          </w:p>
        </w:tc>
        <w:tc>
          <w:tcPr>
            <w:tcW w:w="619"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0,02107</w:t>
            </w:r>
          </w:p>
        </w:tc>
        <w:tc>
          <w:tcPr>
            <w:tcW w:w="758" w:type="pct"/>
            <w:tcBorders>
              <w:top w:val="nil"/>
              <w:left w:val="nil"/>
              <w:bottom w:val="single" w:sz="4" w:space="0" w:color="auto"/>
              <w:right w:val="single" w:sz="4" w:space="0" w:color="auto"/>
            </w:tcBorders>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 xml:space="preserve"> Phường An Bình </w:t>
            </w:r>
          </w:p>
        </w:tc>
      </w:tr>
      <w:tr w:rsidR="009C4743" w:rsidRPr="00F21065" w:rsidTr="00CB6195">
        <w:trPr>
          <w:trHeight w:val="284"/>
        </w:trPr>
        <w:tc>
          <w:tcPr>
            <w:tcW w:w="455" w:type="pct"/>
            <w:tcBorders>
              <w:top w:val="nil"/>
              <w:left w:val="single" w:sz="4" w:space="0" w:color="auto"/>
              <w:bottom w:val="single" w:sz="4" w:space="0" w:color="auto"/>
              <w:right w:val="single" w:sz="4" w:space="0" w:color="auto"/>
            </w:tcBorders>
            <w:shd w:val="clear" w:color="auto" w:fill="auto"/>
            <w:noWrap/>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10</w:t>
            </w:r>
          </w:p>
        </w:tc>
        <w:tc>
          <w:tcPr>
            <w:tcW w:w="2518"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rPr>
                <w:rFonts w:ascii="Times New Roman" w:hAnsi="Times New Roman" w:cs="Times New Roman"/>
                <w:sz w:val="24"/>
                <w:szCs w:val="24"/>
              </w:rPr>
            </w:pPr>
            <w:r w:rsidRPr="00F21065">
              <w:rPr>
                <w:rFonts w:ascii="Times New Roman" w:hAnsi="Times New Roman" w:cs="Times New Roman"/>
                <w:sz w:val="24"/>
                <w:szCs w:val="24"/>
              </w:rPr>
              <w:t>Đấu giá cho thuê quyền sử dụng Ki ốt phía Bắc đường Phạm Ngũ Lão (phía Nhà Văn hóa), phường An Bình, thị xã Buôn Hồ</w:t>
            </w:r>
          </w:p>
        </w:tc>
        <w:tc>
          <w:tcPr>
            <w:tcW w:w="650"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Phòng TCKH</w:t>
            </w:r>
          </w:p>
        </w:tc>
        <w:tc>
          <w:tcPr>
            <w:tcW w:w="619"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0,02</w:t>
            </w:r>
          </w:p>
        </w:tc>
        <w:tc>
          <w:tcPr>
            <w:tcW w:w="758" w:type="pct"/>
            <w:tcBorders>
              <w:top w:val="nil"/>
              <w:left w:val="nil"/>
              <w:bottom w:val="single" w:sz="4" w:space="0" w:color="auto"/>
              <w:right w:val="single" w:sz="4" w:space="0" w:color="auto"/>
            </w:tcBorders>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 xml:space="preserve"> Phường An Bình </w:t>
            </w:r>
          </w:p>
        </w:tc>
      </w:tr>
      <w:tr w:rsidR="009C4743" w:rsidRPr="00F21065" w:rsidTr="00CB6195">
        <w:trPr>
          <w:trHeight w:val="284"/>
        </w:trPr>
        <w:tc>
          <w:tcPr>
            <w:tcW w:w="455" w:type="pct"/>
            <w:tcBorders>
              <w:top w:val="nil"/>
              <w:left w:val="single" w:sz="4" w:space="0" w:color="auto"/>
              <w:bottom w:val="single" w:sz="4" w:space="0" w:color="auto"/>
              <w:right w:val="single" w:sz="4" w:space="0" w:color="auto"/>
            </w:tcBorders>
            <w:shd w:val="clear" w:color="auto" w:fill="auto"/>
            <w:noWrap/>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11</w:t>
            </w:r>
          </w:p>
        </w:tc>
        <w:tc>
          <w:tcPr>
            <w:tcW w:w="2518"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rPr>
                <w:rFonts w:ascii="Times New Roman" w:hAnsi="Times New Roman" w:cs="Times New Roman"/>
                <w:sz w:val="24"/>
                <w:szCs w:val="24"/>
              </w:rPr>
            </w:pPr>
            <w:r w:rsidRPr="00F21065">
              <w:rPr>
                <w:rFonts w:ascii="Times New Roman" w:hAnsi="Times New Roman" w:cs="Times New Roman"/>
                <w:sz w:val="24"/>
                <w:szCs w:val="24"/>
              </w:rPr>
              <w:t>Đấu giá cho thuê quyền sử dụng đất các thửa đất thương mại dịch vụ tại đường Phạm Ngũ Lão (phía Bưu điện), phường An Bình, thị xã Buôn Hồ</w:t>
            </w:r>
          </w:p>
        </w:tc>
        <w:tc>
          <w:tcPr>
            <w:tcW w:w="650"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Phòng TCKH</w:t>
            </w:r>
          </w:p>
        </w:tc>
        <w:tc>
          <w:tcPr>
            <w:tcW w:w="619"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0,03</w:t>
            </w:r>
          </w:p>
        </w:tc>
        <w:tc>
          <w:tcPr>
            <w:tcW w:w="758" w:type="pct"/>
            <w:tcBorders>
              <w:top w:val="nil"/>
              <w:left w:val="nil"/>
              <w:bottom w:val="single" w:sz="4" w:space="0" w:color="auto"/>
              <w:right w:val="single" w:sz="4" w:space="0" w:color="auto"/>
            </w:tcBorders>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 xml:space="preserve"> Phường An Bình </w:t>
            </w:r>
          </w:p>
        </w:tc>
      </w:tr>
      <w:tr w:rsidR="009C4743" w:rsidRPr="00F21065" w:rsidTr="00CB6195">
        <w:trPr>
          <w:trHeight w:val="284"/>
        </w:trPr>
        <w:tc>
          <w:tcPr>
            <w:tcW w:w="455" w:type="pct"/>
            <w:tcBorders>
              <w:top w:val="nil"/>
              <w:left w:val="single" w:sz="4" w:space="0" w:color="auto"/>
              <w:bottom w:val="single" w:sz="4" w:space="0" w:color="auto"/>
              <w:right w:val="single" w:sz="4" w:space="0" w:color="auto"/>
            </w:tcBorders>
            <w:shd w:val="clear" w:color="auto" w:fill="auto"/>
            <w:noWrap/>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12</w:t>
            </w:r>
          </w:p>
        </w:tc>
        <w:tc>
          <w:tcPr>
            <w:tcW w:w="2518"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rPr>
                <w:rFonts w:ascii="Times New Roman" w:hAnsi="Times New Roman" w:cs="Times New Roman"/>
                <w:sz w:val="24"/>
                <w:szCs w:val="24"/>
              </w:rPr>
            </w:pPr>
            <w:r w:rsidRPr="00F21065">
              <w:rPr>
                <w:rFonts w:ascii="Times New Roman" w:hAnsi="Times New Roman" w:cs="Times New Roman"/>
                <w:sz w:val="24"/>
                <w:szCs w:val="24"/>
              </w:rPr>
              <w:t>Đấu giá quyền sử dụng đất đối với 02 thửa đất (thửa số 381,diện tích 116,6m2 và thửa số 385, diện tích 102,7m2), tờ bản đố 74,  xã Cư Bao (thuộc đất Nhà ở tập thể giáo viên khu vực chợ xã Cư Bao, thôn Tây Hà 4, thị xã Buôn Hồ)</w:t>
            </w:r>
          </w:p>
        </w:tc>
        <w:tc>
          <w:tcPr>
            <w:tcW w:w="650"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TT PTQĐ</w:t>
            </w:r>
          </w:p>
        </w:tc>
        <w:tc>
          <w:tcPr>
            <w:tcW w:w="619"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0,0223</w:t>
            </w:r>
          </w:p>
        </w:tc>
        <w:tc>
          <w:tcPr>
            <w:tcW w:w="758" w:type="pct"/>
            <w:tcBorders>
              <w:top w:val="nil"/>
              <w:left w:val="nil"/>
              <w:bottom w:val="single" w:sz="4" w:space="0" w:color="auto"/>
              <w:right w:val="single" w:sz="4" w:space="0" w:color="auto"/>
            </w:tcBorders>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Cư Bao</w:t>
            </w:r>
          </w:p>
        </w:tc>
      </w:tr>
      <w:tr w:rsidR="009C4743" w:rsidRPr="00F21065" w:rsidTr="00CB6195">
        <w:trPr>
          <w:trHeight w:val="284"/>
        </w:trPr>
        <w:tc>
          <w:tcPr>
            <w:tcW w:w="455" w:type="pct"/>
            <w:tcBorders>
              <w:top w:val="nil"/>
              <w:left w:val="single" w:sz="4" w:space="0" w:color="auto"/>
              <w:bottom w:val="single" w:sz="4" w:space="0" w:color="auto"/>
              <w:right w:val="single" w:sz="4" w:space="0" w:color="auto"/>
            </w:tcBorders>
            <w:shd w:val="clear" w:color="auto" w:fill="auto"/>
            <w:noWrap/>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13</w:t>
            </w:r>
          </w:p>
        </w:tc>
        <w:tc>
          <w:tcPr>
            <w:tcW w:w="2518"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rPr>
                <w:rFonts w:ascii="Times New Roman" w:hAnsi="Times New Roman" w:cs="Times New Roman"/>
                <w:sz w:val="24"/>
                <w:szCs w:val="24"/>
              </w:rPr>
            </w:pPr>
            <w:r w:rsidRPr="00F21065">
              <w:rPr>
                <w:rFonts w:ascii="Times New Roman" w:hAnsi="Times New Roman" w:cs="Times New Roman"/>
                <w:sz w:val="24"/>
                <w:szCs w:val="24"/>
              </w:rPr>
              <w:t>Đấu giá cho thuê đất nông nghiệp do UBND xã Cư Bao quản lý</w:t>
            </w:r>
          </w:p>
        </w:tc>
        <w:tc>
          <w:tcPr>
            <w:tcW w:w="650"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UBND xã</w:t>
            </w:r>
          </w:p>
        </w:tc>
        <w:tc>
          <w:tcPr>
            <w:tcW w:w="619"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4,28</w:t>
            </w:r>
          </w:p>
        </w:tc>
        <w:tc>
          <w:tcPr>
            <w:tcW w:w="758" w:type="pct"/>
            <w:tcBorders>
              <w:top w:val="nil"/>
              <w:left w:val="nil"/>
              <w:bottom w:val="single" w:sz="4" w:space="0" w:color="auto"/>
              <w:right w:val="single" w:sz="4" w:space="0" w:color="auto"/>
            </w:tcBorders>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Cư Bao</w:t>
            </w:r>
          </w:p>
        </w:tc>
      </w:tr>
      <w:tr w:rsidR="009C4743" w:rsidRPr="00F21065" w:rsidTr="00CB6195">
        <w:trPr>
          <w:trHeight w:val="284"/>
        </w:trPr>
        <w:tc>
          <w:tcPr>
            <w:tcW w:w="455" w:type="pct"/>
            <w:tcBorders>
              <w:top w:val="nil"/>
              <w:left w:val="single" w:sz="4" w:space="0" w:color="auto"/>
              <w:bottom w:val="single" w:sz="4" w:space="0" w:color="auto"/>
              <w:right w:val="single" w:sz="4" w:space="0" w:color="auto"/>
            </w:tcBorders>
            <w:shd w:val="clear" w:color="auto" w:fill="auto"/>
            <w:noWrap/>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14</w:t>
            </w:r>
          </w:p>
        </w:tc>
        <w:tc>
          <w:tcPr>
            <w:tcW w:w="2518"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rPr>
                <w:rFonts w:ascii="Times New Roman" w:hAnsi="Times New Roman" w:cs="Times New Roman"/>
                <w:sz w:val="24"/>
                <w:szCs w:val="24"/>
              </w:rPr>
            </w:pPr>
            <w:r w:rsidRPr="00F21065">
              <w:rPr>
                <w:rFonts w:ascii="Times New Roman" w:hAnsi="Times New Roman" w:cs="Times New Roman"/>
                <w:sz w:val="24"/>
                <w:szCs w:val="24"/>
              </w:rPr>
              <w:t>Đấu giá cho thuê đất nông nghiệp khác do UBND phường Thiện An quản lý (Khu đất do Công ty TNHH QLĐT và MT Buôn Hồ giao trả)</w:t>
            </w:r>
          </w:p>
        </w:tc>
        <w:tc>
          <w:tcPr>
            <w:tcW w:w="650"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UBND phường</w:t>
            </w:r>
          </w:p>
        </w:tc>
        <w:tc>
          <w:tcPr>
            <w:tcW w:w="619"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2,11</w:t>
            </w:r>
          </w:p>
        </w:tc>
        <w:tc>
          <w:tcPr>
            <w:tcW w:w="758" w:type="pct"/>
            <w:tcBorders>
              <w:top w:val="nil"/>
              <w:left w:val="nil"/>
              <w:bottom w:val="single" w:sz="4" w:space="0" w:color="auto"/>
              <w:right w:val="single" w:sz="4" w:space="0" w:color="auto"/>
            </w:tcBorders>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Thiện An</w:t>
            </w:r>
          </w:p>
        </w:tc>
      </w:tr>
      <w:tr w:rsidR="009C4743" w:rsidRPr="00F21065" w:rsidTr="00CB6195">
        <w:trPr>
          <w:trHeight w:val="284"/>
        </w:trPr>
        <w:tc>
          <w:tcPr>
            <w:tcW w:w="455" w:type="pct"/>
            <w:tcBorders>
              <w:top w:val="nil"/>
              <w:left w:val="single" w:sz="4" w:space="0" w:color="auto"/>
              <w:bottom w:val="single" w:sz="4" w:space="0" w:color="auto"/>
              <w:right w:val="single" w:sz="4" w:space="0" w:color="auto"/>
            </w:tcBorders>
            <w:shd w:val="clear" w:color="auto" w:fill="auto"/>
            <w:noWrap/>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15</w:t>
            </w:r>
          </w:p>
        </w:tc>
        <w:tc>
          <w:tcPr>
            <w:tcW w:w="2518"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rPr>
                <w:rFonts w:ascii="Times New Roman" w:hAnsi="Times New Roman" w:cs="Times New Roman"/>
                <w:sz w:val="24"/>
                <w:szCs w:val="24"/>
              </w:rPr>
            </w:pPr>
            <w:r w:rsidRPr="00F21065">
              <w:rPr>
                <w:rFonts w:ascii="Times New Roman" w:hAnsi="Times New Roman" w:cs="Times New Roman"/>
                <w:sz w:val="24"/>
                <w:szCs w:val="24"/>
              </w:rPr>
              <w:t>Đấu giá quyền sử dụng đất ở tại khu vực đất trạm máy kéo cũ</w:t>
            </w:r>
          </w:p>
        </w:tc>
        <w:tc>
          <w:tcPr>
            <w:tcW w:w="650"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TT PTQĐ</w:t>
            </w:r>
          </w:p>
        </w:tc>
        <w:tc>
          <w:tcPr>
            <w:tcW w:w="619" w:type="pct"/>
            <w:tcBorders>
              <w:top w:val="nil"/>
              <w:left w:val="nil"/>
              <w:bottom w:val="single" w:sz="4" w:space="0" w:color="auto"/>
              <w:right w:val="single" w:sz="4" w:space="0" w:color="auto"/>
            </w:tcBorders>
            <w:shd w:val="clear" w:color="auto" w:fill="auto"/>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0,0414</w:t>
            </w:r>
          </w:p>
        </w:tc>
        <w:tc>
          <w:tcPr>
            <w:tcW w:w="758" w:type="pct"/>
            <w:tcBorders>
              <w:top w:val="nil"/>
              <w:left w:val="nil"/>
              <w:bottom w:val="single" w:sz="4" w:space="0" w:color="auto"/>
              <w:right w:val="single" w:sz="4" w:space="0" w:color="auto"/>
            </w:tcBorders>
            <w:vAlign w:val="center"/>
          </w:tcPr>
          <w:p w:rsidR="009C4743" w:rsidRPr="00F21065" w:rsidRDefault="009C4743" w:rsidP="009C4743">
            <w:pPr>
              <w:jc w:val="center"/>
              <w:rPr>
                <w:rFonts w:ascii="Times New Roman" w:hAnsi="Times New Roman" w:cs="Times New Roman"/>
                <w:sz w:val="24"/>
                <w:szCs w:val="24"/>
              </w:rPr>
            </w:pPr>
            <w:r w:rsidRPr="00F21065">
              <w:rPr>
                <w:rFonts w:ascii="Times New Roman" w:hAnsi="Times New Roman" w:cs="Times New Roman"/>
                <w:sz w:val="24"/>
                <w:szCs w:val="24"/>
              </w:rPr>
              <w:t>Phường An Bình</w:t>
            </w:r>
          </w:p>
        </w:tc>
      </w:tr>
      <w:tr w:rsidR="00F21065" w:rsidRPr="00F21065" w:rsidTr="00CB6195">
        <w:trPr>
          <w:trHeight w:val="284"/>
        </w:trPr>
        <w:tc>
          <w:tcPr>
            <w:tcW w:w="455" w:type="pct"/>
            <w:tcBorders>
              <w:top w:val="nil"/>
              <w:left w:val="single" w:sz="4" w:space="0" w:color="auto"/>
              <w:bottom w:val="single" w:sz="4" w:space="0" w:color="auto"/>
              <w:right w:val="single" w:sz="4" w:space="0" w:color="auto"/>
            </w:tcBorders>
            <w:shd w:val="clear" w:color="auto" w:fill="auto"/>
            <w:noWrap/>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1</w:t>
            </w:r>
            <w:r w:rsidR="009C4743">
              <w:rPr>
                <w:rFonts w:ascii="Times New Roman" w:hAnsi="Times New Roman" w:cs="Times New Roman"/>
                <w:sz w:val="24"/>
                <w:szCs w:val="24"/>
              </w:rPr>
              <w:t>6</w:t>
            </w:r>
          </w:p>
        </w:tc>
        <w:tc>
          <w:tcPr>
            <w:tcW w:w="2518" w:type="pct"/>
            <w:tcBorders>
              <w:top w:val="nil"/>
              <w:left w:val="nil"/>
              <w:bottom w:val="single" w:sz="4" w:space="0" w:color="auto"/>
              <w:right w:val="single" w:sz="4" w:space="0" w:color="auto"/>
            </w:tcBorders>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Đấu giá quyền sử dụng đất ở Khu vực chợ xã Ea Blang</w:t>
            </w:r>
          </w:p>
        </w:tc>
        <w:tc>
          <w:tcPr>
            <w:tcW w:w="650" w:type="pct"/>
            <w:tcBorders>
              <w:top w:val="nil"/>
              <w:left w:val="nil"/>
              <w:bottom w:val="single" w:sz="4" w:space="0" w:color="auto"/>
              <w:right w:val="single" w:sz="4" w:space="0" w:color="auto"/>
            </w:tcBorders>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TT PTQĐ</w:t>
            </w:r>
          </w:p>
        </w:tc>
        <w:tc>
          <w:tcPr>
            <w:tcW w:w="619" w:type="pct"/>
            <w:tcBorders>
              <w:top w:val="nil"/>
              <w:left w:val="nil"/>
              <w:bottom w:val="single" w:sz="4" w:space="0" w:color="auto"/>
              <w:right w:val="single" w:sz="4" w:space="0" w:color="auto"/>
            </w:tcBorders>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0,0300</w:t>
            </w:r>
          </w:p>
        </w:tc>
        <w:tc>
          <w:tcPr>
            <w:tcW w:w="758" w:type="pct"/>
            <w:tcBorders>
              <w:top w:val="nil"/>
              <w:left w:val="nil"/>
              <w:bottom w:val="single" w:sz="4" w:space="0" w:color="auto"/>
              <w:right w:val="single" w:sz="4" w:space="0" w:color="auto"/>
            </w:tcBorders>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Xã Ea Blang</w:t>
            </w:r>
          </w:p>
        </w:tc>
      </w:tr>
      <w:tr w:rsidR="00F21065" w:rsidRPr="00F21065" w:rsidTr="00CB6195">
        <w:trPr>
          <w:trHeight w:val="284"/>
        </w:trPr>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1</w:t>
            </w:r>
            <w:r w:rsidR="009C4743">
              <w:rPr>
                <w:rFonts w:ascii="Times New Roman" w:hAnsi="Times New Roman" w:cs="Times New Roman"/>
                <w:sz w:val="24"/>
                <w:szCs w:val="24"/>
              </w:rPr>
              <w:t>7</w:t>
            </w:r>
          </w:p>
        </w:tc>
        <w:tc>
          <w:tcPr>
            <w:tcW w:w="2518" w:type="pct"/>
            <w:tcBorders>
              <w:top w:val="single" w:sz="4" w:space="0" w:color="auto"/>
              <w:left w:val="nil"/>
              <w:bottom w:val="single" w:sz="4" w:space="0" w:color="auto"/>
              <w:right w:val="single" w:sz="4" w:space="0" w:color="auto"/>
            </w:tcBorders>
            <w:shd w:val="clear" w:color="auto" w:fill="auto"/>
            <w:vAlign w:val="center"/>
          </w:tcPr>
          <w:p w:rsidR="00F21065" w:rsidRPr="00F21065" w:rsidRDefault="00F21065" w:rsidP="00F21065">
            <w:pPr>
              <w:rPr>
                <w:rFonts w:ascii="Times New Roman" w:hAnsi="Times New Roman" w:cs="Times New Roman"/>
                <w:sz w:val="24"/>
                <w:szCs w:val="24"/>
              </w:rPr>
            </w:pPr>
            <w:r w:rsidRPr="00F21065">
              <w:rPr>
                <w:rFonts w:ascii="Times New Roman" w:hAnsi="Times New Roman" w:cs="Times New Roman"/>
                <w:sz w:val="24"/>
                <w:szCs w:val="24"/>
              </w:rPr>
              <w:t>Đấu giá quyền sử dụng đất ở tại hẻm đường Lê Văn Hưu, phường Đoàn Kết</w:t>
            </w:r>
          </w:p>
        </w:tc>
        <w:tc>
          <w:tcPr>
            <w:tcW w:w="650" w:type="pct"/>
            <w:tcBorders>
              <w:top w:val="single" w:sz="4" w:space="0" w:color="auto"/>
              <w:left w:val="nil"/>
              <w:bottom w:val="single" w:sz="4" w:space="0" w:color="auto"/>
              <w:right w:val="single" w:sz="4" w:space="0" w:color="auto"/>
            </w:tcBorders>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TT PTQĐ</w:t>
            </w:r>
          </w:p>
        </w:tc>
        <w:tc>
          <w:tcPr>
            <w:tcW w:w="619" w:type="pct"/>
            <w:tcBorders>
              <w:top w:val="single" w:sz="4" w:space="0" w:color="auto"/>
              <w:left w:val="nil"/>
              <w:bottom w:val="single" w:sz="4" w:space="0" w:color="auto"/>
              <w:right w:val="single" w:sz="4" w:space="0" w:color="auto"/>
            </w:tcBorders>
            <w:shd w:val="clear" w:color="auto" w:fill="auto"/>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0,0697</w:t>
            </w:r>
          </w:p>
        </w:tc>
        <w:tc>
          <w:tcPr>
            <w:tcW w:w="758" w:type="pct"/>
            <w:tcBorders>
              <w:top w:val="single" w:sz="4" w:space="0" w:color="auto"/>
              <w:left w:val="nil"/>
              <w:bottom w:val="single" w:sz="4" w:space="0" w:color="auto"/>
              <w:right w:val="single" w:sz="4" w:space="0" w:color="auto"/>
            </w:tcBorders>
            <w:vAlign w:val="center"/>
          </w:tcPr>
          <w:p w:rsidR="00F21065" w:rsidRPr="00F21065" w:rsidRDefault="00F21065" w:rsidP="00F21065">
            <w:pPr>
              <w:jc w:val="center"/>
              <w:rPr>
                <w:rFonts w:ascii="Times New Roman" w:hAnsi="Times New Roman" w:cs="Times New Roman"/>
                <w:sz w:val="24"/>
                <w:szCs w:val="24"/>
              </w:rPr>
            </w:pPr>
            <w:r w:rsidRPr="00F21065">
              <w:rPr>
                <w:rFonts w:ascii="Times New Roman" w:hAnsi="Times New Roman" w:cs="Times New Roman"/>
                <w:sz w:val="24"/>
                <w:szCs w:val="24"/>
              </w:rPr>
              <w:t>Phường Đoàn Kết</w:t>
            </w:r>
          </w:p>
        </w:tc>
      </w:tr>
    </w:tbl>
    <w:p w:rsidR="00555331" w:rsidRDefault="00555331" w:rsidP="00555331">
      <w:pPr>
        <w:ind w:firstLine="709"/>
        <w:jc w:val="both"/>
        <w:rPr>
          <w:rFonts w:ascii="Times New Roman" w:eastAsia="Times New Roman" w:hAnsi="Times New Roman" w:cs="Times New Roman"/>
          <w:sz w:val="28"/>
          <w:szCs w:val="28"/>
          <w:lang w:val="vi-VN"/>
        </w:rPr>
      </w:pPr>
    </w:p>
    <w:p w:rsidR="00197892" w:rsidRPr="00197892" w:rsidRDefault="00197892" w:rsidP="00197892">
      <w:pPr>
        <w:keepNext/>
        <w:spacing w:before="120" w:after="120"/>
        <w:ind w:left="720"/>
        <w:jc w:val="both"/>
        <w:outlineLvl w:val="1"/>
        <w:rPr>
          <w:rFonts w:ascii="Times New Roman" w:hAnsi="Times New Roman"/>
          <w:b/>
          <w:sz w:val="28"/>
          <w:lang w:val="vi-VN"/>
        </w:rPr>
      </w:pPr>
      <w:bookmarkStart w:id="49" w:name="_Toc97417297"/>
      <w:bookmarkStart w:id="50" w:name="_Toc98133346"/>
      <w:bookmarkStart w:id="51" w:name="_Toc101855685"/>
      <w:r>
        <w:rPr>
          <w:rFonts w:ascii="Times New Roman" w:hAnsi="Times New Roman"/>
          <w:b/>
          <w:sz w:val="28"/>
        </w:rPr>
        <w:t>2.5</w:t>
      </w:r>
      <w:r w:rsidRPr="00197892">
        <w:rPr>
          <w:rFonts w:ascii="Times New Roman" w:hAnsi="Times New Roman"/>
          <w:b/>
          <w:sz w:val="28"/>
          <w:lang w:val="vi-VN"/>
        </w:rPr>
        <w:t>. Tổng hợp và cân đối các chỉ tiêu sử dụng đất</w:t>
      </w:r>
      <w:bookmarkEnd w:id="49"/>
      <w:bookmarkEnd w:id="50"/>
      <w:bookmarkEnd w:id="51"/>
      <w:r w:rsidRPr="00197892">
        <w:rPr>
          <w:rFonts w:ascii="Times New Roman" w:hAnsi="Times New Roman"/>
          <w:b/>
          <w:sz w:val="28"/>
          <w:lang w:val="vi-VN"/>
        </w:rPr>
        <w:t xml:space="preserve"> </w:t>
      </w:r>
    </w:p>
    <w:p w:rsidR="00197892" w:rsidRPr="00197892" w:rsidRDefault="00197892" w:rsidP="00197892">
      <w:pPr>
        <w:keepNext/>
        <w:spacing w:before="80" w:after="120"/>
        <w:ind w:firstLine="709"/>
        <w:jc w:val="both"/>
        <w:outlineLvl w:val="1"/>
        <w:rPr>
          <w:rFonts w:ascii="Times New Roman" w:eastAsia="Times New Roman" w:hAnsi="Times New Roman" w:cs="Times New Roman"/>
          <w:sz w:val="28"/>
          <w:szCs w:val="28"/>
        </w:rPr>
      </w:pPr>
      <w:bookmarkStart w:id="52" w:name="_Toc99011873"/>
      <w:bookmarkStart w:id="53" w:name="_Toc101855686"/>
      <w:bookmarkStart w:id="54" w:name="_Toc400455336"/>
      <w:bookmarkStart w:id="55" w:name="_Toc400455996"/>
      <w:bookmarkStart w:id="56" w:name="_Toc402187183"/>
      <w:bookmarkStart w:id="57" w:name="_Toc402187792"/>
      <w:bookmarkStart w:id="58" w:name="_Toc408642896"/>
      <w:bookmarkStart w:id="59" w:name="_Toc434501533"/>
      <w:bookmarkStart w:id="60" w:name="_Toc437780313"/>
      <w:bookmarkStart w:id="61" w:name="_Toc438478830"/>
      <w:bookmarkStart w:id="62" w:name="_Toc463777702"/>
      <w:bookmarkStart w:id="63" w:name="_Toc469929228"/>
      <w:bookmarkStart w:id="64" w:name="_Toc469985142"/>
      <w:bookmarkStart w:id="65" w:name="_Toc469989398"/>
      <w:bookmarkStart w:id="66" w:name="_Toc65357558"/>
      <w:bookmarkStart w:id="67" w:name="_Toc67351780"/>
      <w:bookmarkStart w:id="68" w:name="_Toc74041740"/>
      <w:bookmarkStart w:id="69" w:name="_Toc97417298"/>
      <w:bookmarkStart w:id="70" w:name="_Toc98133347"/>
      <w:r w:rsidRPr="00197892">
        <w:rPr>
          <w:rFonts w:ascii="Times New Roman" w:eastAsia="Times New Roman" w:hAnsi="Times New Roman" w:cs="Times New Roman"/>
          <w:sz w:val="28"/>
          <w:szCs w:val="28"/>
          <w:lang w:val="vi-VN"/>
        </w:rPr>
        <w:t>Căn cứ vào danh mục thực hiện các công trình</w:t>
      </w:r>
      <w:r w:rsidRPr="00197892">
        <w:rPr>
          <w:rFonts w:ascii="Times New Roman" w:eastAsia="Times New Roman" w:hAnsi="Times New Roman" w:cs="Times New Roman"/>
          <w:sz w:val="28"/>
          <w:szCs w:val="28"/>
        </w:rPr>
        <w:t>,</w:t>
      </w:r>
      <w:r w:rsidRPr="00197892">
        <w:rPr>
          <w:rFonts w:ascii="Times New Roman" w:eastAsia="Times New Roman" w:hAnsi="Times New Roman" w:cs="Times New Roman"/>
          <w:sz w:val="28"/>
          <w:szCs w:val="28"/>
          <w:lang w:val="vi-VN"/>
        </w:rPr>
        <w:t xml:space="preserve"> dự án</w:t>
      </w:r>
      <w:r w:rsidRPr="00197892">
        <w:rPr>
          <w:rFonts w:ascii="Times New Roman" w:eastAsia="Times New Roman" w:hAnsi="Times New Roman" w:cs="Times New Roman"/>
          <w:sz w:val="28"/>
          <w:szCs w:val="28"/>
        </w:rPr>
        <w:t>, nhu cầu đăng ký chuyển mục đích của hộ gia đình, cá nhân</w:t>
      </w:r>
      <w:r w:rsidRPr="00197892">
        <w:rPr>
          <w:rFonts w:ascii="Times New Roman" w:eastAsia="Times New Roman" w:hAnsi="Times New Roman" w:cs="Times New Roman"/>
          <w:sz w:val="28"/>
          <w:szCs w:val="28"/>
          <w:lang w:val="vi-VN"/>
        </w:rPr>
        <w:t xml:space="preserve"> trong năm kế hoạch </w:t>
      </w:r>
      <w:r w:rsidRPr="00197892">
        <w:rPr>
          <w:rFonts w:ascii="Times New Roman" w:eastAsia="Times New Roman" w:hAnsi="Times New Roman" w:cs="Times New Roman"/>
          <w:sz w:val="28"/>
          <w:szCs w:val="28"/>
        </w:rPr>
        <w:t xml:space="preserve">KHSDĐ </w:t>
      </w:r>
      <w:r w:rsidRPr="00197892">
        <w:rPr>
          <w:rFonts w:ascii="Times New Roman" w:eastAsia="Times New Roman" w:hAnsi="Times New Roman" w:cs="Times New Roman"/>
          <w:sz w:val="28"/>
          <w:szCs w:val="28"/>
          <w:lang w:val="vi-VN"/>
        </w:rPr>
        <w:t xml:space="preserve">2023, phân bổ chỉ tiêu sử dụng đất năm 2024 của </w:t>
      </w:r>
      <w:r w:rsidRPr="00197892">
        <w:rPr>
          <w:rFonts w:ascii="Times New Roman" w:eastAsia="Times New Roman" w:hAnsi="Times New Roman" w:cs="Times New Roman"/>
          <w:sz w:val="28"/>
          <w:szCs w:val="28"/>
        </w:rPr>
        <w:t>thị xã</w:t>
      </w:r>
      <w:r w:rsidRPr="00197892">
        <w:rPr>
          <w:rFonts w:ascii="Times New Roman" w:eastAsia="Times New Roman" w:hAnsi="Times New Roman" w:cs="Times New Roman"/>
          <w:sz w:val="28"/>
          <w:szCs w:val="28"/>
          <w:lang w:val="vi-VN"/>
        </w:rPr>
        <w:t xml:space="preserve"> như sau</w:t>
      </w:r>
      <w:bookmarkEnd w:id="52"/>
      <w:r w:rsidRPr="00197892">
        <w:rPr>
          <w:rFonts w:ascii="Times New Roman" w:eastAsia="Times New Roman" w:hAnsi="Times New Roman" w:cs="Times New Roman"/>
          <w:sz w:val="28"/>
          <w:szCs w:val="28"/>
        </w:rPr>
        <w:t>:</w:t>
      </w:r>
      <w:bookmarkEnd w:id="53"/>
    </w:p>
    <w:p w:rsidR="00197892" w:rsidRPr="00197892" w:rsidRDefault="00197892" w:rsidP="00197892">
      <w:pPr>
        <w:keepNext/>
        <w:pBdr>
          <w:right w:val="dotted" w:sz="4" w:space="4" w:color="auto"/>
        </w:pBdr>
        <w:spacing w:before="60" w:after="60"/>
        <w:jc w:val="center"/>
        <w:outlineLvl w:val="6"/>
        <w:rPr>
          <w:rFonts w:ascii="Times New Roman" w:hAnsi="Times New Roman"/>
          <w:sz w:val="28"/>
          <w:lang w:val="de-DE"/>
        </w:rPr>
      </w:pPr>
      <w:bookmarkStart w:id="71" w:name="_Toc101855687"/>
      <w:r w:rsidRPr="00197892">
        <w:rPr>
          <w:rFonts w:ascii="Times New Roman" w:hAnsi="Times New Roman"/>
          <w:sz w:val="28"/>
          <w:lang w:val="de-DE"/>
        </w:rPr>
        <w:t xml:space="preserve">Biểu 10: Kế hoạch sử dụng các loại đất </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197892">
        <w:rPr>
          <w:rFonts w:ascii="Times New Roman" w:hAnsi="Times New Roman"/>
          <w:sz w:val="28"/>
          <w:lang w:val="de-DE"/>
        </w:rPr>
        <w:t>năm 2024</w:t>
      </w:r>
    </w:p>
    <w:tbl>
      <w:tblPr>
        <w:tblW w:w="5000" w:type="pct"/>
        <w:tblLayout w:type="fixed"/>
        <w:tblLook w:val="04A0" w:firstRow="1" w:lastRow="0" w:firstColumn="1" w:lastColumn="0" w:noHBand="0" w:noVBand="1"/>
      </w:tblPr>
      <w:tblGrid>
        <w:gridCol w:w="701"/>
        <w:gridCol w:w="3122"/>
        <w:gridCol w:w="849"/>
        <w:gridCol w:w="1134"/>
        <w:gridCol w:w="1212"/>
        <w:gridCol w:w="1078"/>
        <w:gridCol w:w="1195"/>
      </w:tblGrid>
      <w:tr w:rsidR="00413790" w:rsidRPr="00197892" w:rsidTr="00BB4915">
        <w:trPr>
          <w:trHeight w:val="284"/>
          <w:tblHeader/>
        </w:trPr>
        <w:tc>
          <w:tcPr>
            <w:tcW w:w="3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892" w:rsidRPr="00197892" w:rsidRDefault="00197892" w:rsidP="00197892">
            <w:pPr>
              <w:jc w:val="center"/>
              <w:rPr>
                <w:rFonts w:ascii="Times New Roman" w:eastAsia="Times New Roman" w:hAnsi="Times New Roman" w:cs="Times New Roman"/>
                <w:b/>
                <w:bCs/>
                <w:sz w:val="22"/>
                <w:szCs w:val="22"/>
              </w:rPr>
            </w:pPr>
            <w:r w:rsidRPr="00197892">
              <w:rPr>
                <w:rFonts w:ascii="Times New Roman" w:eastAsia="Times New Roman" w:hAnsi="Times New Roman" w:cs="Times New Roman"/>
                <w:b/>
                <w:bCs/>
                <w:sz w:val="22"/>
                <w:szCs w:val="22"/>
              </w:rPr>
              <w:t>Stt</w:t>
            </w:r>
          </w:p>
        </w:tc>
        <w:tc>
          <w:tcPr>
            <w:tcW w:w="16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892" w:rsidRPr="00197892" w:rsidRDefault="00197892" w:rsidP="00197892">
            <w:pPr>
              <w:jc w:val="center"/>
              <w:rPr>
                <w:rFonts w:ascii="Times New Roman" w:eastAsia="Times New Roman" w:hAnsi="Times New Roman" w:cs="Times New Roman"/>
                <w:b/>
                <w:bCs/>
                <w:sz w:val="22"/>
                <w:szCs w:val="22"/>
              </w:rPr>
            </w:pPr>
            <w:r w:rsidRPr="00197892">
              <w:rPr>
                <w:rFonts w:ascii="Times New Roman" w:eastAsia="Times New Roman" w:hAnsi="Times New Roman" w:cs="Times New Roman"/>
                <w:b/>
                <w:bCs/>
                <w:sz w:val="22"/>
                <w:szCs w:val="22"/>
              </w:rPr>
              <w:t>Chỉ tiêu sử dụng đất</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892" w:rsidRPr="00197892" w:rsidRDefault="00197892" w:rsidP="00197892">
            <w:pPr>
              <w:jc w:val="center"/>
              <w:rPr>
                <w:rFonts w:ascii="Times New Roman" w:eastAsia="Times New Roman" w:hAnsi="Times New Roman" w:cs="Times New Roman"/>
                <w:b/>
                <w:bCs/>
                <w:sz w:val="22"/>
                <w:szCs w:val="22"/>
              </w:rPr>
            </w:pPr>
            <w:r w:rsidRPr="00197892">
              <w:rPr>
                <w:rFonts w:ascii="Times New Roman" w:eastAsia="Times New Roman" w:hAnsi="Times New Roman" w:cs="Times New Roman"/>
                <w:b/>
                <w:bCs/>
                <w:sz w:val="22"/>
                <w:szCs w:val="22"/>
              </w:rPr>
              <w:t>Mã</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892" w:rsidRPr="00197892" w:rsidRDefault="00197892" w:rsidP="00197892">
            <w:pPr>
              <w:jc w:val="center"/>
              <w:rPr>
                <w:rFonts w:ascii="Times New Roman" w:eastAsia="Times New Roman" w:hAnsi="Times New Roman" w:cs="Times New Roman"/>
                <w:b/>
                <w:bCs/>
                <w:sz w:val="22"/>
                <w:szCs w:val="22"/>
              </w:rPr>
            </w:pPr>
            <w:r w:rsidRPr="00197892">
              <w:rPr>
                <w:rFonts w:ascii="Times New Roman" w:eastAsia="Times New Roman" w:hAnsi="Times New Roman" w:cs="Times New Roman"/>
                <w:b/>
                <w:bCs/>
                <w:sz w:val="22"/>
                <w:szCs w:val="22"/>
              </w:rPr>
              <w:t>Hiện trạng 2023 (ha)</w:t>
            </w:r>
          </w:p>
        </w:tc>
        <w:tc>
          <w:tcPr>
            <w:tcW w:w="1875" w:type="pct"/>
            <w:gridSpan w:val="3"/>
            <w:tcBorders>
              <w:top w:val="single" w:sz="4" w:space="0" w:color="auto"/>
              <w:left w:val="nil"/>
              <w:bottom w:val="single" w:sz="4" w:space="0" w:color="auto"/>
              <w:right w:val="single" w:sz="4" w:space="0" w:color="000000"/>
            </w:tcBorders>
            <w:shd w:val="clear" w:color="auto" w:fill="auto"/>
            <w:vAlign w:val="center"/>
            <w:hideMark/>
          </w:tcPr>
          <w:p w:rsidR="00197892" w:rsidRPr="00197892" w:rsidRDefault="00197892" w:rsidP="00197892">
            <w:pPr>
              <w:jc w:val="center"/>
              <w:rPr>
                <w:rFonts w:ascii="Times New Roman" w:eastAsia="Times New Roman" w:hAnsi="Times New Roman" w:cs="Times New Roman"/>
                <w:b/>
                <w:bCs/>
                <w:sz w:val="22"/>
                <w:szCs w:val="22"/>
              </w:rPr>
            </w:pPr>
            <w:r w:rsidRPr="00197892">
              <w:rPr>
                <w:rFonts w:ascii="Times New Roman" w:eastAsia="Times New Roman" w:hAnsi="Times New Roman" w:cs="Times New Roman"/>
                <w:b/>
                <w:bCs/>
                <w:sz w:val="22"/>
                <w:szCs w:val="22"/>
              </w:rPr>
              <w:t>Năm 2024</w:t>
            </w:r>
          </w:p>
        </w:tc>
      </w:tr>
      <w:tr w:rsidR="00413790" w:rsidRPr="00197892" w:rsidTr="00BB4915">
        <w:trPr>
          <w:trHeight w:val="284"/>
          <w:tblHeader/>
        </w:trPr>
        <w:tc>
          <w:tcPr>
            <w:tcW w:w="377" w:type="pct"/>
            <w:vMerge/>
            <w:tcBorders>
              <w:top w:val="single" w:sz="4" w:space="0" w:color="auto"/>
              <w:left w:val="single" w:sz="4" w:space="0" w:color="auto"/>
              <w:bottom w:val="single" w:sz="4" w:space="0" w:color="auto"/>
              <w:right w:val="single" w:sz="4" w:space="0" w:color="auto"/>
            </w:tcBorders>
            <w:vAlign w:val="center"/>
            <w:hideMark/>
          </w:tcPr>
          <w:p w:rsidR="00197892" w:rsidRPr="00197892" w:rsidRDefault="00197892" w:rsidP="00197892">
            <w:pPr>
              <w:jc w:val="center"/>
              <w:rPr>
                <w:rFonts w:ascii="Times New Roman" w:eastAsia="Times New Roman" w:hAnsi="Times New Roman" w:cs="Times New Roman"/>
                <w:b/>
                <w:bCs/>
                <w:sz w:val="22"/>
                <w:szCs w:val="22"/>
              </w:rPr>
            </w:pPr>
          </w:p>
        </w:tc>
        <w:tc>
          <w:tcPr>
            <w:tcW w:w="1680" w:type="pct"/>
            <w:vMerge/>
            <w:tcBorders>
              <w:top w:val="single" w:sz="4" w:space="0" w:color="auto"/>
              <w:left w:val="single" w:sz="4" w:space="0" w:color="auto"/>
              <w:bottom w:val="single" w:sz="4" w:space="0" w:color="auto"/>
              <w:right w:val="single" w:sz="4" w:space="0" w:color="auto"/>
            </w:tcBorders>
            <w:vAlign w:val="center"/>
            <w:hideMark/>
          </w:tcPr>
          <w:p w:rsidR="00197892" w:rsidRPr="00197892" w:rsidRDefault="00197892" w:rsidP="00197892">
            <w:pPr>
              <w:rPr>
                <w:rFonts w:ascii="Times New Roman" w:eastAsia="Times New Roman" w:hAnsi="Times New Roman" w:cs="Times New Roman"/>
                <w:b/>
                <w:bCs/>
                <w:sz w:val="22"/>
                <w:szCs w:val="22"/>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197892" w:rsidRPr="00197892" w:rsidRDefault="00197892" w:rsidP="00197892">
            <w:pPr>
              <w:jc w:val="center"/>
              <w:rPr>
                <w:rFonts w:ascii="Times New Roman" w:eastAsia="Times New Roman" w:hAnsi="Times New Roman" w:cs="Times New Roman"/>
                <w:b/>
                <w:bCs/>
                <w:sz w:val="22"/>
                <w:szCs w:val="22"/>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197892" w:rsidRPr="00197892" w:rsidRDefault="00197892" w:rsidP="00197892">
            <w:pPr>
              <w:rPr>
                <w:rFonts w:ascii="Times New Roman" w:eastAsia="Times New Roman" w:hAnsi="Times New Roman" w:cs="Times New Roman"/>
                <w:b/>
                <w:bCs/>
                <w:sz w:val="22"/>
                <w:szCs w:val="22"/>
              </w:rPr>
            </w:pPr>
          </w:p>
        </w:tc>
        <w:tc>
          <w:tcPr>
            <w:tcW w:w="652" w:type="pct"/>
            <w:tcBorders>
              <w:top w:val="nil"/>
              <w:left w:val="nil"/>
              <w:bottom w:val="single" w:sz="4" w:space="0" w:color="auto"/>
              <w:right w:val="single" w:sz="4" w:space="0" w:color="auto"/>
            </w:tcBorders>
            <w:shd w:val="clear" w:color="auto" w:fill="auto"/>
            <w:vAlign w:val="center"/>
            <w:hideMark/>
          </w:tcPr>
          <w:p w:rsidR="00197892" w:rsidRPr="00197892" w:rsidRDefault="00197892" w:rsidP="00197892">
            <w:pPr>
              <w:jc w:val="center"/>
              <w:rPr>
                <w:rFonts w:ascii="Times New Roman" w:eastAsia="Times New Roman" w:hAnsi="Times New Roman" w:cs="Times New Roman"/>
                <w:b/>
                <w:bCs/>
                <w:sz w:val="22"/>
                <w:szCs w:val="22"/>
              </w:rPr>
            </w:pPr>
            <w:r w:rsidRPr="00197892">
              <w:rPr>
                <w:rFonts w:ascii="Times New Roman" w:eastAsia="Times New Roman" w:hAnsi="Times New Roman" w:cs="Times New Roman"/>
                <w:b/>
                <w:bCs/>
                <w:sz w:val="22"/>
                <w:szCs w:val="22"/>
              </w:rPr>
              <w:t>Diện tích (ha)</w:t>
            </w:r>
          </w:p>
        </w:tc>
        <w:tc>
          <w:tcPr>
            <w:tcW w:w="580" w:type="pct"/>
            <w:tcBorders>
              <w:top w:val="nil"/>
              <w:left w:val="nil"/>
              <w:bottom w:val="single" w:sz="4" w:space="0" w:color="auto"/>
              <w:right w:val="single" w:sz="4" w:space="0" w:color="auto"/>
            </w:tcBorders>
            <w:shd w:val="clear" w:color="auto" w:fill="auto"/>
            <w:noWrap/>
            <w:vAlign w:val="center"/>
            <w:hideMark/>
          </w:tcPr>
          <w:p w:rsidR="00197892" w:rsidRPr="00197892" w:rsidRDefault="00197892" w:rsidP="00197892">
            <w:pPr>
              <w:jc w:val="center"/>
              <w:rPr>
                <w:rFonts w:ascii="Times New Roman" w:eastAsia="Times New Roman" w:hAnsi="Times New Roman" w:cs="Times New Roman"/>
                <w:b/>
                <w:bCs/>
                <w:sz w:val="22"/>
                <w:szCs w:val="22"/>
              </w:rPr>
            </w:pPr>
            <w:r w:rsidRPr="00197892">
              <w:rPr>
                <w:rFonts w:ascii="Times New Roman" w:eastAsia="Times New Roman" w:hAnsi="Times New Roman" w:cs="Times New Roman"/>
                <w:b/>
                <w:bCs/>
                <w:sz w:val="22"/>
                <w:szCs w:val="22"/>
              </w:rPr>
              <w:t>Tỷ lệ (%)</w:t>
            </w:r>
          </w:p>
        </w:tc>
        <w:tc>
          <w:tcPr>
            <w:tcW w:w="643" w:type="pct"/>
            <w:tcBorders>
              <w:top w:val="nil"/>
              <w:left w:val="nil"/>
              <w:bottom w:val="single" w:sz="4" w:space="0" w:color="auto"/>
              <w:right w:val="single" w:sz="4" w:space="0" w:color="auto"/>
            </w:tcBorders>
            <w:shd w:val="clear" w:color="auto" w:fill="auto"/>
            <w:vAlign w:val="center"/>
            <w:hideMark/>
          </w:tcPr>
          <w:p w:rsidR="00197892" w:rsidRPr="00197892" w:rsidRDefault="00197892" w:rsidP="00197892">
            <w:pPr>
              <w:jc w:val="center"/>
              <w:rPr>
                <w:rFonts w:ascii="Times New Roman" w:eastAsia="Times New Roman" w:hAnsi="Times New Roman" w:cs="Times New Roman"/>
                <w:b/>
                <w:bCs/>
                <w:sz w:val="22"/>
                <w:szCs w:val="22"/>
              </w:rPr>
            </w:pPr>
            <w:r w:rsidRPr="00197892">
              <w:rPr>
                <w:rFonts w:ascii="Times New Roman" w:eastAsia="Times New Roman" w:hAnsi="Times New Roman" w:cs="Times New Roman"/>
                <w:b/>
                <w:bCs/>
                <w:sz w:val="22"/>
                <w:szCs w:val="22"/>
              </w:rPr>
              <w:t>Tăng/giảm</w:t>
            </w:r>
          </w:p>
        </w:tc>
      </w:tr>
      <w:tr w:rsidR="00413790" w:rsidRPr="00197892" w:rsidTr="00BB4915">
        <w:trPr>
          <w:trHeight w:val="284"/>
          <w:tblHeader/>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197892" w:rsidRPr="00197892" w:rsidRDefault="00197892" w:rsidP="00197892">
            <w:pPr>
              <w:jc w:val="center"/>
              <w:rPr>
                <w:rFonts w:ascii="Times New Roman" w:hAnsi="Times New Roman"/>
                <w:sz w:val="18"/>
                <w:szCs w:val="22"/>
              </w:rPr>
            </w:pPr>
            <w:r w:rsidRPr="00197892">
              <w:rPr>
                <w:rFonts w:ascii="Times New Roman" w:hAnsi="Times New Roman"/>
                <w:sz w:val="18"/>
                <w:szCs w:val="22"/>
              </w:rPr>
              <w:t>(1)</w:t>
            </w:r>
          </w:p>
        </w:tc>
        <w:tc>
          <w:tcPr>
            <w:tcW w:w="1680" w:type="pct"/>
            <w:tcBorders>
              <w:top w:val="nil"/>
              <w:left w:val="nil"/>
              <w:bottom w:val="single" w:sz="4" w:space="0" w:color="auto"/>
              <w:right w:val="single" w:sz="4" w:space="0" w:color="auto"/>
            </w:tcBorders>
            <w:shd w:val="clear" w:color="auto" w:fill="auto"/>
            <w:vAlign w:val="center"/>
            <w:hideMark/>
          </w:tcPr>
          <w:p w:rsidR="00197892" w:rsidRPr="00197892" w:rsidRDefault="00197892" w:rsidP="00197892">
            <w:pPr>
              <w:jc w:val="center"/>
              <w:rPr>
                <w:rFonts w:ascii="Times New Roman" w:hAnsi="Times New Roman"/>
                <w:sz w:val="18"/>
                <w:szCs w:val="22"/>
              </w:rPr>
            </w:pPr>
            <w:r w:rsidRPr="00197892">
              <w:rPr>
                <w:rFonts w:ascii="Times New Roman" w:hAnsi="Times New Roman"/>
                <w:sz w:val="18"/>
                <w:szCs w:val="22"/>
              </w:rPr>
              <w:t>(2)</w:t>
            </w:r>
          </w:p>
        </w:tc>
        <w:tc>
          <w:tcPr>
            <w:tcW w:w="457" w:type="pct"/>
            <w:tcBorders>
              <w:top w:val="nil"/>
              <w:left w:val="nil"/>
              <w:bottom w:val="single" w:sz="4" w:space="0" w:color="auto"/>
              <w:right w:val="single" w:sz="4" w:space="0" w:color="auto"/>
            </w:tcBorders>
            <w:shd w:val="clear" w:color="auto" w:fill="auto"/>
            <w:vAlign w:val="center"/>
            <w:hideMark/>
          </w:tcPr>
          <w:p w:rsidR="00197892" w:rsidRPr="00197892" w:rsidRDefault="00197892" w:rsidP="00197892">
            <w:pPr>
              <w:jc w:val="center"/>
              <w:rPr>
                <w:rFonts w:ascii="Times New Roman" w:hAnsi="Times New Roman"/>
                <w:sz w:val="18"/>
                <w:szCs w:val="22"/>
              </w:rPr>
            </w:pPr>
            <w:r w:rsidRPr="00197892">
              <w:rPr>
                <w:rFonts w:ascii="Times New Roman" w:hAnsi="Times New Roman"/>
                <w:sz w:val="18"/>
                <w:szCs w:val="22"/>
              </w:rPr>
              <w:t>(3)</w:t>
            </w:r>
          </w:p>
        </w:tc>
        <w:tc>
          <w:tcPr>
            <w:tcW w:w="610" w:type="pct"/>
            <w:tcBorders>
              <w:top w:val="nil"/>
              <w:left w:val="nil"/>
              <w:bottom w:val="single" w:sz="4" w:space="0" w:color="auto"/>
              <w:right w:val="single" w:sz="4" w:space="0" w:color="auto"/>
            </w:tcBorders>
            <w:shd w:val="clear" w:color="auto" w:fill="auto"/>
            <w:vAlign w:val="center"/>
            <w:hideMark/>
          </w:tcPr>
          <w:p w:rsidR="00197892" w:rsidRPr="00197892" w:rsidRDefault="00197892" w:rsidP="00197892">
            <w:pPr>
              <w:jc w:val="center"/>
              <w:rPr>
                <w:rFonts w:ascii="Times New Roman" w:hAnsi="Times New Roman"/>
                <w:sz w:val="18"/>
                <w:szCs w:val="22"/>
              </w:rPr>
            </w:pPr>
            <w:r w:rsidRPr="00197892">
              <w:rPr>
                <w:rFonts w:ascii="Times New Roman" w:hAnsi="Times New Roman"/>
                <w:sz w:val="18"/>
                <w:szCs w:val="22"/>
              </w:rPr>
              <w:t> (4)</w:t>
            </w:r>
          </w:p>
        </w:tc>
        <w:tc>
          <w:tcPr>
            <w:tcW w:w="652" w:type="pct"/>
            <w:tcBorders>
              <w:top w:val="nil"/>
              <w:left w:val="nil"/>
              <w:bottom w:val="single" w:sz="4" w:space="0" w:color="auto"/>
              <w:right w:val="single" w:sz="4" w:space="0" w:color="auto"/>
            </w:tcBorders>
            <w:shd w:val="clear" w:color="auto" w:fill="auto"/>
            <w:vAlign w:val="center"/>
            <w:hideMark/>
          </w:tcPr>
          <w:p w:rsidR="00197892" w:rsidRPr="00197892" w:rsidRDefault="00197892" w:rsidP="00197892">
            <w:pPr>
              <w:jc w:val="center"/>
              <w:rPr>
                <w:rFonts w:ascii="Times New Roman" w:hAnsi="Times New Roman"/>
                <w:sz w:val="18"/>
                <w:szCs w:val="22"/>
              </w:rPr>
            </w:pPr>
            <w:r w:rsidRPr="00197892">
              <w:rPr>
                <w:rFonts w:ascii="Times New Roman" w:hAnsi="Times New Roman"/>
                <w:sz w:val="18"/>
                <w:szCs w:val="22"/>
              </w:rPr>
              <w:t>(5)</w:t>
            </w:r>
          </w:p>
        </w:tc>
        <w:tc>
          <w:tcPr>
            <w:tcW w:w="580" w:type="pct"/>
            <w:tcBorders>
              <w:top w:val="nil"/>
              <w:left w:val="nil"/>
              <w:bottom w:val="single" w:sz="4" w:space="0" w:color="auto"/>
              <w:right w:val="single" w:sz="4" w:space="0" w:color="auto"/>
            </w:tcBorders>
            <w:shd w:val="clear" w:color="auto" w:fill="auto"/>
            <w:vAlign w:val="center"/>
            <w:hideMark/>
          </w:tcPr>
          <w:p w:rsidR="00197892" w:rsidRPr="00197892" w:rsidRDefault="00197892" w:rsidP="00197892">
            <w:pPr>
              <w:jc w:val="center"/>
              <w:rPr>
                <w:rFonts w:ascii="Times New Roman" w:hAnsi="Times New Roman"/>
                <w:sz w:val="18"/>
                <w:szCs w:val="22"/>
              </w:rPr>
            </w:pPr>
            <w:r w:rsidRPr="00197892">
              <w:rPr>
                <w:rFonts w:ascii="Times New Roman" w:hAnsi="Times New Roman"/>
                <w:sz w:val="18"/>
                <w:szCs w:val="22"/>
              </w:rPr>
              <w:t> (6)=(5)/(4)*100</w:t>
            </w:r>
          </w:p>
        </w:tc>
        <w:tc>
          <w:tcPr>
            <w:tcW w:w="643" w:type="pct"/>
            <w:tcBorders>
              <w:top w:val="nil"/>
              <w:left w:val="nil"/>
              <w:bottom w:val="single" w:sz="4" w:space="0" w:color="auto"/>
              <w:right w:val="single" w:sz="4" w:space="0" w:color="auto"/>
            </w:tcBorders>
            <w:shd w:val="clear" w:color="auto" w:fill="auto"/>
            <w:vAlign w:val="center"/>
            <w:hideMark/>
          </w:tcPr>
          <w:p w:rsidR="00197892" w:rsidRPr="00197892" w:rsidRDefault="00197892" w:rsidP="00197892">
            <w:pPr>
              <w:jc w:val="center"/>
              <w:rPr>
                <w:rFonts w:ascii="Times New Roman" w:hAnsi="Times New Roman"/>
                <w:sz w:val="18"/>
                <w:szCs w:val="22"/>
              </w:rPr>
            </w:pPr>
            <w:r w:rsidRPr="00197892">
              <w:rPr>
                <w:rFonts w:ascii="Times New Roman" w:hAnsi="Times New Roman"/>
                <w:sz w:val="18"/>
                <w:szCs w:val="22"/>
              </w:rPr>
              <w:t>(7)=(5)-(4) </w:t>
            </w:r>
          </w:p>
        </w:tc>
      </w:tr>
      <w:tr w:rsidR="00413790"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197892" w:rsidRPr="00197892" w:rsidRDefault="00197892" w:rsidP="00197892">
            <w:pPr>
              <w:jc w:val="center"/>
              <w:rPr>
                <w:rFonts w:ascii="Times New Roman" w:eastAsia="Times New Roman" w:hAnsi="Times New Roman" w:cs="Times New Roman"/>
                <w:b/>
                <w:bCs/>
                <w:sz w:val="22"/>
                <w:szCs w:val="22"/>
              </w:rPr>
            </w:pPr>
          </w:p>
        </w:tc>
        <w:tc>
          <w:tcPr>
            <w:tcW w:w="1680" w:type="pct"/>
            <w:tcBorders>
              <w:top w:val="nil"/>
              <w:left w:val="nil"/>
              <w:bottom w:val="single" w:sz="4" w:space="0" w:color="auto"/>
              <w:right w:val="single" w:sz="4" w:space="0" w:color="auto"/>
            </w:tcBorders>
            <w:shd w:val="clear" w:color="auto" w:fill="auto"/>
            <w:vAlign w:val="center"/>
            <w:hideMark/>
          </w:tcPr>
          <w:p w:rsidR="00197892" w:rsidRPr="00197892" w:rsidRDefault="00197892" w:rsidP="00197892">
            <w:pPr>
              <w:rPr>
                <w:rFonts w:ascii="Times New Roman" w:eastAsia="Times New Roman" w:hAnsi="Times New Roman" w:cs="Times New Roman"/>
                <w:b/>
                <w:bCs/>
                <w:sz w:val="22"/>
                <w:szCs w:val="22"/>
              </w:rPr>
            </w:pPr>
            <w:r w:rsidRPr="00197892">
              <w:rPr>
                <w:rFonts w:ascii="Times New Roman" w:eastAsia="Times New Roman" w:hAnsi="Times New Roman" w:cs="Times New Roman"/>
                <w:b/>
                <w:bCs/>
                <w:sz w:val="22"/>
                <w:szCs w:val="22"/>
              </w:rPr>
              <w:t>TỔNG DIỆN TÍCH TỰ NHIÊN</w:t>
            </w:r>
          </w:p>
        </w:tc>
        <w:tc>
          <w:tcPr>
            <w:tcW w:w="457" w:type="pct"/>
            <w:tcBorders>
              <w:top w:val="nil"/>
              <w:left w:val="nil"/>
              <w:bottom w:val="single" w:sz="4" w:space="0" w:color="auto"/>
              <w:right w:val="single" w:sz="4" w:space="0" w:color="auto"/>
            </w:tcBorders>
            <w:shd w:val="clear" w:color="auto" w:fill="auto"/>
            <w:vAlign w:val="center"/>
            <w:hideMark/>
          </w:tcPr>
          <w:p w:rsidR="00197892" w:rsidRPr="00197892" w:rsidRDefault="00197892" w:rsidP="00197892">
            <w:pPr>
              <w:jc w:val="center"/>
              <w:rPr>
                <w:rFonts w:ascii="Times New Roman" w:eastAsia="Times New Roman" w:hAnsi="Times New Roman" w:cs="Times New Roman"/>
                <w:b/>
                <w:bCs/>
                <w:sz w:val="22"/>
                <w:szCs w:val="22"/>
              </w:rPr>
            </w:pPr>
          </w:p>
        </w:tc>
        <w:tc>
          <w:tcPr>
            <w:tcW w:w="610" w:type="pct"/>
            <w:tcBorders>
              <w:top w:val="nil"/>
              <w:left w:val="nil"/>
              <w:bottom w:val="single" w:sz="4" w:space="0" w:color="auto"/>
              <w:right w:val="single" w:sz="4" w:space="0" w:color="auto"/>
            </w:tcBorders>
            <w:shd w:val="clear" w:color="auto" w:fill="auto"/>
            <w:vAlign w:val="center"/>
            <w:hideMark/>
          </w:tcPr>
          <w:p w:rsidR="00197892" w:rsidRPr="00197892" w:rsidRDefault="00197892" w:rsidP="00197892">
            <w:pPr>
              <w:jc w:val="right"/>
              <w:rPr>
                <w:rFonts w:ascii="Times New Roman" w:hAnsi="Times New Roman" w:cs="Times New Roman"/>
                <w:b/>
                <w:bCs/>
                <w:sz w:val="22"/>
                <w:szCs w:val="22"/>
              </w:rPr>
            </w:pPr>
            <w:r w:rsidRPr="00197892">
              <w:rPr>
                <w:rFonts w:ascii="Times New Roman" w:hAnsi="Times New Roman" w:cs="Times New Roman"/>
                <w:b/>
                <w:bCs/>
                <w:sz w:val="22"/>
                <w:szCs w:val="22"/>
              </w:rPr>
              <w:t>28.260,99</w:t>
            </w:r>
          </w:p>
        </w:tc>
        <w:tc>
          <w:tcPr>
            <w:tcW w:w="652" w:type="pct"/>
            <w:tcBorders>
              <w:top w:val="nil"/>
              <w:left w:val="nil"/>
              <w:bottom w:val="single" w:sz="4" w:space="0" w:color="auto"/>
              <w:right w:val="single" w:sz="4" w:space="0" w:color="auto"/>
            </w:tcBorders>
            <w:shd w:val="clear" w:color="auto" w:fill="auto"/>
            <w:vAlign w:val="center"/>
            <w:hideMark/>
          </w:tcPr>
          <w:p w:rsidR="00197892" w:rsidRPr="00197892" w:rsidRDefault="00197892" w:rsidP="00197892">
            <w:pPr>
              <w:jc w:val="right"/>
              <w:rPr>
                <w:rFonts w:ascii="Times New Roman" w:hAnsi="Times New Roman" w:cs="Times New Roman"/>
                <w:b/>
                <w:bCs/>
                <w:sz w:val="22"/>
                <w:szCs w:val="22"/>
              </w:rPr>
            </w:pPr>
            <w:r w:rsidRPr="00197892">
              <w:rPr>
                <w:rFonts w:ascii="Times New Roman" w:hAnsi="Times New Roman" w:cs="Times New Roman"/>
                <w:b/>
                <w:bCs/>
                <w:sz w:val="22"/>
                <w:szCs w:val="22"/>
              </w:rPr>
              <w:t>28.260,99</w:t>
            </w:r>
          </w:p>
        </w:tc>
        <w:tc>
          <w:tcPr>
            <w:tcW w:w="580" w:type="pct"/>
            <w:tcBorders>
              <w:top w:val="nil"/>
              <w:left w:val="nil"/>
              <w:bottom w:val="single" w:sz="4" w:space="0" w:color="auto"/>
              <w:right w:val="single" w:sz="4" w:space="0" w:color="auto"/>
            </w:tcBorders>
            <w:shd w:val="clear" w:color="auto" w:fill="auto"/>
            <w:vAlign w:val="center"/>
            <w:hideMark/>
          </w:tcPr>
          <w:p w:rsidR="00197892" w:rsidRPr="00197892" w:rsidRDefault="00197892" w:rsidP="00197892">
            <w:pPr>
              <w:jc w:val="right"/>
              <w:rPr>
                <w:rFonts w:ascii="Times New Roman" w:hAnsi="Times New Roman" w:cs="Times New Roman"/>
                <w:b/>
                <w:bCs/>
                <w:sz w:val="22"/>
                <w:szCs w:val="22"/>
              </w:rPr>
            </w:pPr>
            <w:r w:rsidRPr="00197892">
              <w:rPr>
                <w:rFonts w:ascii="Times New Roman" w:hAnsi="Times New Roman" w:cs="Times New Roman"/>
                <w:b/>
                <w:bCs/>
                <w:sz w:val="22"/>
                <w:szCs w:val="22"/>
              </w:rPr>
              <w:t>100,00</w:t>
            </w:r>
          </w:p>
        </w:tc>
        <w:tc>
          <w:tcPr>
            <w:tcW w:w="643" w:type="pct"/>
            <w:tcBorders>
              <w:top w:val="nil"/>
              <w:left w:val="nil"/>
              <w:bottom w:val="single" w:sz="4" w:space="0" w:color="auto"/>
              <w:right w:val="single" w:sz="4" w:space="0" w:color="auto"/>
            </w:tcBorders>
            <w:shd w:val="clear" w:color="auto" w:fill="auto"/>
            <w:vAlign w:val="center"/>
            <w:hideMark/>
          </w:tcPr>
          <w:p w:rsidR="00197892" w:rsidRPr="00197892" w:rsidRDefault="00197892" w:rsidP="00197892">
            <w:pPr>
              <w:jc w:val="right"/>
              <w:rPr>
                <w:rFonts w:ascii="Times New Roman" w:hAnsi="Times New Roman" w:cs="Times New Roman"/>
                <w:b/>
                <w:bCs/>
                <w:sz w:val="22"/>
                <w:szCs w:val="22"/>
              </w:rPr>
            </w:pPr>
            <w:r w:rsidRPr="00197892">
              <w:rPr>
                <w:rFonts w:ascii="Times New Roman" w:hAnsi="Times New Roman" w:cs="Times New Roman"/>
                <w:b/>
                <w:bCs/>
                <w:sz w:val="22"/>
                <w:szCs w:val="22"/>
              </w:rPr>
              <w:t>0,00</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b/>
                <w:bCs/>
                <w:sz w:val="22"/>
                <w:szCs w:val="22"/>
              </w:rPr>
            </w:pPr>
            <w:r w:rsidRPr="00197892">
              <w:rPr>
                <w:rFonts w:ascii="Times New Roman" w:eastAsia="Times New Roman" w:hAnsi="Times New Roman" w:cs="Times New Roman"/>
                <w:b/>
                <w:bCs/>
                <w:sz w:val="22"/>
                <w:szCs w:val="22"/>
              </w:rPr>
              <w:t>1</w:t>
            </w: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b/>
                <w:bCs/>
                <w:sz w:val="22"/>
                <w:szCs w:val="22"/>
              </w:rPr>
            </w:pPr>
            <w:r w:rsidRPr="00197892">
              <w:rPr>
                <w:rFonts w:ascii="Times New Roman" w:eastAsia="Times New Roman" w:hAnsi="Times New Roman" w:cs="Times New Roman"/>
                <w:b/>
                <w:bCs/>
                <w:sz w:val="22"/>
                <w:szCs w:val="22"/>
              </w:rPr>
              <w:t>Đất nông nghiệp</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b/>
                <w:bCs/>
                <w:sz w:val="22"/>
                <w:szCs w:val="22"/>
              </w:rPr>
            </w:pPr>
            <w:r w:rsidRPr="00197892">
              <w:rPr>
                <w:rFonts w:ascii="Times New Roman" w:eastAsia="Times New Roman" w:hAnsi="Times New Roman" w:cs="Times New Roman"/>
                <w:b/>
                <w:bCs/>
                <w:sz w:val="22"/>
                <w:szCs w:val="22"/>
              </w:rPr>
              <w:t>NNP</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b/>
                <w:bCs/>
                <w:sz w:val="22"/>
                <w:szCs w:val="22"/>
              </w:rPr>
            </w:pPr>
            <w:r w:rsidRPr="00E33A86">
              <w:rPr>
                <w:rFonts w:ascii="Times New Roman" w:hAnsi="Times New Roman" w:cs="Times New Roman"/>
                <w:b/>
                <w:bCs/>
                <w:sz w:val="22"/>
                <w:szCs w:val="22"/>
              </w:rPr>
              <w:t>25.202,39</w:t>
            </w:r>
          </w:p>
        </w:tc>
        <w:tc>
          <w:tcPr>
            <w:tcW w:w="652"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b/>
                <w:bCs/>
                <w:sz w:val="22"/>
                <w:szCs w:val="22"/>
              </w:rPr>
            </w:pPr>
            <w:r w:rsidRPr="00E33A86">
              <w:rPr>
                <w:rFonts w:ascii="Times New Roman" w:hAnsi="Times New Roman" w:cs="Times New Roman"/>
                <w:b/>
                <w:bCs/>
                <w:sz w:val="22"/>
                <w:szCs w:val="22"/>
              </w:rPr>
              <w:t>25.054,13</w:t>
            </w:r>
          </w:p>
        </w:tc>
        <w:tc>
          <w:tcPr>
            <w:tcW w:w="58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b/>
                <w:bCs/>
                <w:sz w:val="22"/>
                <w:szCs w:val="22"/>
              </w:rPr>
            </w:pPr>
            <w:r w:rsidRPr="00E33A86">
              <w:rPr>
                <w:rFonts w:ascii="Times New Roman" w:hAnsi="Times New Roman" w:cs="Times New Roman"/>
                <w:b/>
                <w:bCs/>
                <w:sz w:val="22"/>
                <w:szCs w:val="22"/>
              </w:rPr>
              <w:t>88,65</w:t>
            </w:r>
          </w:p>
        </w:tc>
        <w:tc>
          <w:tcPr>
            <w:tcW w:w="643"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b/>
                <w:bCs/>
                <w:sz w:val="22"/>
                <w:szCs w:val="22"/>
              </w:rPr>
            </w:pPr>
            <w:r w:rsidRPr="00E33A86">
              <w:rPr>
                <w:rFonts w:ascii="Times New Roman" w:hAnsi="Times New Roman" w:cs="Times New Roman"/>
                <w:b/>
                <w:bCs/>
                <w:sz w:val="22"/>
                <w:szCs w:val="22"/>
              </w:rPr>
              <w:t>-148,26</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1.1</w:t>
            </w: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Đất trồng lúa</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LUA</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1.580,09</w:t>
            </w:r>
          </w:p>
        </w:tc>
        <w:tc>
          <w:tcPr>
            <w:tcW w:w="652"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1.580,03</w:t>
            </w:r>
          </w:p>
        </w:tc>
        <w:tc>
          <w:tcPr>
            <w:tcW w:w="58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5,59</w:t>
            </w:r>
          </w:p>
        </w:tc>
        <w:tc>
          <w:tcPr>
            <w:tcW w:w="643"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-0,06</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T. đó: Đất chuyên trồng lúa nước</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LUC</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745,16</w:t>
            </w:r>
          </w:p>
        </w:tc>
        <w:tc>
          <w:tcPr>
            <w:tcW w:w="652"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745,10</w:t>
            </w:r>
          </w:p>
        </w:tc>
        <w:tc>
          <w:tcPr>
            <w:tcW w:w="58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2,64</w:t>
            </w:r>
          </w:p>
        </w:tc>
        <w:tc>
          <w:tcPr>
            <w:tcW w:w="643"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-0,06</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1.2</w:t>
            </w: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Đất trồng cây hàng năm khác</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HNK</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1.427,21</w:t>
            </w:r>
          </w:p>
        </w:tc>
        <w:tc>
          <w:tcPr>
            <w:tcW w:w="652"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1.413,72</w:t>
            </w:r>
          </w:p>
        </w:tc>
        <w:tc>
          <w:tcPr>
            <w:tcW w:w="58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5,00</w:t>
            </w:r>
          </w:p>
        </w:tc>
        <w:tc>
          <w:tcPr>
            <w:tcW w:w="643"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-13,49</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1.3</w:t>
            </w: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Đất trồng cây lâu năm</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CLN</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22.008,65</w:t>
            </w:r>
          </w:p>
        </w:tc>
        <w:tc>
          <w:tcPr>
            <w:tcW w:w="652"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21.861,14</w:t>
            </w:r>
          </w:p>
        </w:tc>
        <w:tc>
          <w:tcPr>
            <w:tcW w:w="58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77,35</w:t>
            </w:r>
          </w:p>
        </w:tc>
        <w:tc>
          <w:tcPr>
            <w:tcW w:w="643"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-147,51</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1.4</w:t>
            </w: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Đất rừng sản xuất</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RSX</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47,92</w:t>
            </w:r>
          </w:p>
        </w:tc>
        <w:tc>
          <w:tcPr>
            <w:tcW w:w="652"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47,92</w:t>
            </w:r>
          </w:p>
        </w:tc>
        <w:tc>
          <w:tcPr>
            <w:tcW w:w="58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0,17</w:t>
            </w:r>
          </w:p>
        </w:tc>
        <w:tc>
          <w:tcPr>
            <w:tcW w:w="643"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0,00</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1.5</w:t>
            </w: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Đất nuôi trồng thuỷ sản</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NTS</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130,48</w:t>
            </w:r>
          </w:p>
        </w:tc>
        <w:tc>
          <w:tcPr>
            <w:tcW w:w="652"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129,88</w:t>
            </w:r>
          </w:p>
        </w:tc>
        <w:tc>
          <w:tcPr>
            <w:tcW w:w="58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0,46</w:t>
            </w:r>
          </w:p>
        </w:tc>
        <w:tc>
          <w:tcPr>
            <w:tcW w:w="643"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-0,60</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1.6</w:t>
            </w: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Đất nông nghiệp khác</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NKH</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8,04</w:t>
            </w:r>
          </w:p>
        </w:tc>
        <w:tc>
          <w:tcPr>
            <w:tcW w:w="652"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21,44</w:t>
            </w:r>
          </w:p>
        </w:tc>
        <w:tc>
          <w:tcPr>
            <w:tcW w:w="58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0,08</w:t>
            </w:r>
          </w:p>
        </w:tc>
        <w:tc>
          <w:tcPr>
            <w:tcW w:w="643"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13,40</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b/>
                <w:bCs/>
                <w:sz w:val="22"/>
                <w:szCs w:val="22"/>
              </w:rPr>
            </w:pPr>
            <w:r w:rsidRPr="00197892">
              <w:rPr>
                <w:rFonts w:ascii="Times New Roman" w:eastAsia="Times New Roman" w:hAnsi="Times New Roman" w:cs="Times New Roman"/>
                <w:b/>
                <w:bCs/>
                <w:sz w:val="22"/>
                <w:szCs w:val="22"/>
              </w:rPr>
              <w:t>2</w:t>
            </w: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b/>
                <w:bCs/>
                <w:sz w:val="22"/>
                <w:szCs w:val="22"/>
              </w:rPr>
            </w:pPr>
            <w:r w:rsidRPr="00197892">
              <w:rPr>
                <w:rFonts w:ascii="Times New Roman" w:eastAsia="Times New Roman" w:hAnsi="Times New Roman" w:cs="Times New Roman"/>
                <w:b/>
                <w:bCs/>
                <w:sz w:val="22"/>
                <w:szCs w:val="22"/>
              </w:rPr>
              <w:t>Đất phi nông nghiệp</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b/>
                <w:bCs/>
                <w:sz w:val="22"/>
                <w:szCs w:val="22"/>
              </w:rPr>
            </w:pPr>
            <w:r w:rsidRPr="00197892">
              <w:rPr>
                <w:rFonts w:ascii="Times New Roman" w:eastAsia="Times New Roman" w:hAnsi="Times New Roman" w:cs="Times New Roman"/>
                <w:b/>
                <w:bCs/>
                <w:sz w:val="22"/>
                <w:szCs w:val="22"/>
              </w:rPr>
              <w:t>PNN</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b/>
                <w:bCs/>
                <w:sz w:val="22"/>
                <w:szCs w:val="22"/>
              </w:rPr>
            </w:pPr>
            <w:r w:rsidRPr="00E33A86">
              <w:rPr>
                <w:rFonts w:ascii="Times New Roman" w:hAnsi="Times New Roman" w:cs="Times New Roman"/>
                <w:b/>
                <w:bCs/>
                <w:sz w:val="22"/>
                <w:szCs w:val="22"/>
              </w:rPr>
              <w:t>3.049,41</w:t>
            </w:r>
          </w:p>
        </w:tc>
        <w:tc>
          <w:tcPr>
            <w:tcW w:w="652"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b/>
                <w:bCs/>
                <w:sz w:val="22"/>
                <w:szCs w:val="22"/>
              </w:rPr>
            </w:pPr>
            <w:r w:rsidRPr="00E33A86">
              <w:rPr>
                <w:rFonts w:ascii="Times New Roman" w:hAnsi="Times New Roman" w:cs="Times New Roman"/>
                <w:b/>
                <w:bCs/>
                <w:sz w:val="22"/>
                <w:szCs w:val="22"/>
              </w:rPr>
              <w:t>3.197,83</w:t>
            </w:r>
          </w:p>
        </w:tc>
        <w:tc>
          <w:tcPr>
            <w:tcW w:w="580"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b/>
                <w:bCs/>
                <w:sz w:val="22"/>
                <w:szCs w:val="22"/>
              </w:rPr>
            </w:pPr>
            <w:r w:rsidRPr="00E33A86">
              <w:rPr>
                <w:rFonts w:ascii="Times New Roman" w:hAnsi="Times New Roman" w:cs="Times New Roman"/>
                <w:b/>
                <w:bCs/>
                <w:sz w:val="22"/>
                <w:szCs w:val="22"/>
              </w:rPr>
              <w:t>11,32</w:t>
            </w:r>
          </w:p>
        </w:tc>
        <w:tc>
          <w:tcPr>
            <w:tcW w:w="643"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b/>
                <w:bCs/>
                <w:sz w:val="22"/>
                <w:szCs w:val="22"/>
              </w:rPr>
            </w:pPr>
            <w:r w:rsidRPr="00E33A86">
              <w:rPr>
                <w:rFonts w:ascii="Times New Roman" w:hAnsi="Times New Roman" w:cs="Times New Roman"/>
                <w:b/>
                <w:bCs/>
                <w:sz w:val="22"/>
                <w:szCs w:val="22"/>
              </w:rPr>
              <w:t>148,42</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2.1</w:t>
            </w: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Đất quốc phòng</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CQP</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244,16</w:t>
            </w:r>
          </w:p>
        </w:tc>
        <w:tc>
          <w:tcPr>
            <w:tcW w:w="652"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244,16</w:t>
            </w:r>
          </w:p>
        </w:tc>
        <w:tc>
          <w:tcPr>
            <w:tcW w:w="58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0,86</w:t>
            </w:r>
          </w:p>
        </w:tc>
        <w:tc>
          <w:tcPr>
            <w:tcW w:w="643"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0,00</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2.2</w:t>
            </w: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Đất an ninh</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CAN</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2,41</w:t>
            </w:r>
          </w:p>
        </w:tc>
        <w:tc>
          <w:tcPr>
            <w:tcW w:w="652"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6,40</w:t>
            </w:r>
          </w:p>
        </w:tc>
        <w:tc>
          <w:tcPr>
            <w:tcW w:w="58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0,02</w:t>
            </w:r>
          </w:p>
        </w:tc>
        <w:tc>
          <w:tcPr>
            <w:tcW w:w="643"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3,99</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2.3</w:t>
            </w: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Đất thương mại, dịch vụ</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TMD</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9,49</w:t>
            </w:r>
          </w:p>
        </w:tc>
        <w:tc>
          <w:tcPr>
            <w:tcW w:w="652"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75,62</w:t>
            </w:r>
          </w:p>
        </w:tc>
        <w:tc>
          <w:tcPr>
            <w:tcW w:w="580"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0,27</w:t>
            </w:r>
          </w:p>
        </w:tc>
        <w:tc>
          <w:tcPr>
            <w:tcW w:w="643"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66,13</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2.4</w:t>
            </w: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Đất cơ sở sản xuất phi nông nghiệp</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SKC</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10,73</w:t>
            </w:r>
          </w:p>
        </w:tc>
        <w:tc>
          <w:tcPr>
            <w:tcW w:w="652"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10,73</w:t>
            </w:r>
          </w:p>
        </w:tc>
        <w:tc>
          <w:tcPr>
            <w:tcW w:w="58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0,04</w:t>
            </w:r>
          </w:p>
        </w:tc>
        <w:tc>
          <w:tcPr>
            <w:tcW w:w="643"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0,00</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2.5</w:t>
            </w: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Đất sản xuất vật liệu xây dựng, làm đồ gốm</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SKX</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28,42</w:t>
            </w:r>
          </w:p>
        </w:tc>
        <w:tc>
          <w:tcPr>
            <w:tcW w:w="652"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12,57</w:t>
            </w:r>
          </w:p>
        </w:tc>
        <w:tc>
          <w:tcPr>
            <w:tcW w:w="58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0,04</w:t>
            </w:r>
          </w:p>
        </w:tc>
        <w:tc>
          <w:tcPr>
            <w:tcW w:w="643"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-15,85</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2.6</w:t>
            </w: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Đất phát triển hạ tầng</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DHT</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1.617,59</w:t>
            </w:r>
          </w:p>
        </w:tc>
        <w:tc>
          <w:tcPr>
            <w:tcW w:w="652"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1.678,30</w:t>
            </w:r>
          </w:p>
        </w:tc>
        <w:tc>
          <w:tcPr>
            <w:tcW w:w="580"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5,94</w:t>
            </w:r>
          </w:p>
        </w:tc>
        <w:tc>
          <w:tcPr>
            <w:tcW w:w="643"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60,71</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Đất giao thông</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DGT</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1.048,42</w:t>
            </w:r>
          </w:p>
        </w:tc>
        <w:tc>
          <w:tcPr>
            <w:tcW w:w="652"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1.075,72</w:t>
            </w:r>
          </w:p>
        </w:tc>
        <w:tc>
          <w:tcPr>
            <w:tcW w:w="580"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3,81</w:t>
            </w:r>
          </w:p>
        </w:tc>
        <w:tc>
          <w:tcPr>
            <w:tcW w:w="643"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27,30</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Đất thủy lợi</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DTL</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380,70</w:t>
            </w:r>
          </w:p>
        </w:tc>
        <w:tc>
          <w:tcPr>
            <w:tcW w:w="652"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381,12</w:t>
            </w:r>
          </w:p>
        </w:tc>
        <w:tc>
          <w:tcPr>
            <w:tcW w:w="580"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1,35</w:t>
            </w:r>
          </w:p>
        </w:tc>
        <w:tc>
          <w:tcPr>
            <w:tcW w:w="643"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0,42</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p>
        </w:tc>
        <w:tc>
          <w:tcPr>
            <w:tcW w:w="1680" w:type="pct"/>
            <w:tcBorders>
              <w:top w:val="nil"/>
              <w:left w:val="nil"/>
              <w:bottom w:val="single" w:sz="4" w:space="0" w:color="auto"/>
              <w:right w:val="single" w:sz="4" w:space="0" w:color="auto"/>
            </w:tcBorders>
            <w:shd w:val="clear" w:color="auto" w:fill="auto"/>
            <w:noWrap/>
            <w:vAlign w:val="center"/>
            <w:hideMark/>
          </w:tcPr>
          <w:p w:rsidR="00E33A86" w:rsidRPr="00197892" w:rsidRDefault="00E33A86" w:rsidP="00E33A86">
            <w:pP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Đất cơ sở văn hóa</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DVH</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5,80</w:t>
            </w:r>
          </w:p>
        </w:tc>
        <w:tc>
          <w:tcPr>
            <w:tcW w:w="652"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8,82</w:t>
            </w:r>
          </w:p>
        </w:tc>
        <w:tc>
          <w:tcPr>
            <w:tcW w:w="580"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0,03</w:t>
            </w:r>
          </w:p>
        </w:tc>
        <w:tc>
          <w:tcPr>
            <w:tcW w:w="643"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3,02</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p>
        </w:tc>
        <w:tc>
          <w:tcPr>
            <w:tcW w:w="1680" w:type="pct"/>
            <w:tcBorders>
              <w:top w:val="nil"/>
              <w:left w:val="nil"/>
              <w:bottom w:val="single" w:sz="4" w:space="0" w:color="auto"/>
              <w:right w:val="single" w:sz="4" w:space="0" w:color="auto"/>
            </w:tcBorders>
            <w:shd w:val="clear" w:color="auto" w:fill="auto"/>
            <w:noWrap/>
            <w:vAlign w:val="center"/>
            <w:hideMark/>
          </w:tcPr>
          <w:p w:rsidR="00E33A86" w:rsidRPr="00197892" w:rsidRDefault="00E33A86" w:rsidP="00E33A86">
            <w:pP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Đất cơ sở y tế</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DYT</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4,00</w:t>
            </w:r>
          </w:p>
        </w:tc>
        <w:tc>
          <w:tcPr>
            <w:tcW w:w="652"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14,07</w:t>
            </w:r>
          </w:p>
        </w:tc>
        <w:tc>
          <w:tcPr>
            <w:tcW w:w="580"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0,05</w:t>
            </w:r>
          </w:p>
        </w:tc>
        <w:tc>
          <w:tcPr>
            <w:tcW w:w="643"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10,07</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p>
        </w:tc>
        <w:tc>
          <w:tcPr>
            <w:tcW w:w="1680" w:type="pct"/>
            <w:tcBorders>
              <w:top w:val="nil"/>
              <w:left w:val="nil"/>
              <w:bottom w:val="single" w:sz="4" w:space="0" w:color="auto"/>
              <w:right w:val="single" w:sz="4" w:space="0" w:color="auto"/>
            </w:tcBorders>
            <w:shd w:val="clear" w:color="auto" w:fill="auto"/>
            <w:noWrap/>
            <w:vAlign w:val="center"/>
            <w:hideMark/>
          </w:tcPr>
          <w:p w:rsidR="00E33A86" w:rsidRPr="00197892" w:rsidRDefault="00E33A86" w:rsidP="00E33A86">
            <w:pP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Đất cơ sở giáo dục-đào tạo</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DGD</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54,82</w:t>
            </w:r>
          </w:p>
        </w:tc>
        <w:tc>
          <w:tcPr>
            <w:tcW w:w="652"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62,49</w:t>
            </w:r>
          </w:p>
        </w:tc>
        <w:tc>
          <w:tcPr>
            <w:tcW w:w="580"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0,22</w:t>
            </w:r>
          </w:p>
        </w:tc>
        <w:tc>
          <w:tcPr>
            <w:tcW w:w="643"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7,67</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p>
        </w:tc>
        <w:tc>
          <w:tcPr>
            <w:tcW w:w="1680" w:type="pct"/>
            <w:tcBorders>
              <w:top w:val="nil"/>
              <w:left w:val="nil"/>
              <w:bottom w:val="single" w:sz="4" w:space="0" w:color="auto"/>
              <w:right w:val="single" w:sz="4" w:space="0" w:color="auto"/>
            </w:tcBorders>
            <w:shd w:val="clear" w:color="auto" w:fill="auto"/>
            <w:noWrap/>
            <w:vAlign w:val="center"/>
            <w:hideMark/>
          </w:tcPr>
          <w:p w:rsidR="00E33A86" w:rsidRPr="00197892" w:rsidRDefault="00E33A86" w:rsidP="00E33A86">
            <w:pP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Đất cơ sở thể dục-thể thao</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DTT</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13,90</w:t>
            </w:r>
          </w:p>
        </w:tc>
        <w:tc>
          <w:tcPr>
            <w:tcW w:w="652"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12,37</w:t>
            </w:r>
          </w:p>
        </w:tc>
        <w:tc>
          <w:tcPr>
            <w:tcW w:w="580"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0,04</w:t>
            </w:r>
          </w:p>
        </w:tc>
        <w:tc>
          <w:tcPr>
            <w:tcW w:w="643"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-1,53</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Đất công trình năng lượng</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DNL</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0,83</w:t>
            </w:r>
          </w:p>
        </w:tc>
        <w:tc>
          <w:tcPr>
            <w:tcW w:w="652"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14,80</w:t>
            </w:r>
          </w:p>
        </w:tc>
        <w:tc>
          <w:tcPr>
            <w:tcW w:w="580"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0,05</w:t>
            </w:r>
          </w:p>
        </w:tc>
        <w:tc>
          <w:tcPr>
            <w:tcW w:w="643"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13,97</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p>
        </w:tc>
        <w:tc>
          <w:tcPr>
            <w:tcW w:w="1680" w:type="pct"/>
            <w:tcBorders>
              <w:top w:val="nil"/>
              <w:left w:val="nil"/>
              <w:bottom w:val="single" w:sz="4" w:space="0" w:color="auto"/>
              <w:right w:val="single" w:sz="4" w:space="0" w:color="auto"/>
            </w:tcBorders>
            <w:shd w:val="clear" w:color="auto" w:fill="auto"/>
            <w:noWrap/>
            <w:vAlign w:val="center"/>
            <w:hideMark/>
          </w:tcPr>
          <w:p w:rsidR="00E33A86" w:rsidRPr="00197892" w:rsidRDefault="00E33A86" w:rsidP="00E33A86">
            <w:pP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Đất công trình bưu chính, viễn thông</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DBV</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1,10</w:t>
            </w:r>
          </w:p>
        </w:tc>
        <w:tc>
          <w:tcPr>
            <w:tcW w:w="652"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1,10</w:t>
            </w:r>
          </w:p>
        </w:tc>
        <w:tc>
          <w:tcPr>
            <w:tcW w:w="580"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0,00</w:t>
            </w:r>
          </w:p>
        </w:tc>
        <w:tc>
          <w:tcPr>
            <w:tcW w:w="643"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0,00</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Đất có di tích lịch sử - văn hóa</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DDT</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0,55</w:t>
            </w:r>
          </w:p>
        </w:tc>
        <w:tc>
          <w:tcPr>
            <w:tcW w:w="652"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0,55</w:t>
            </w:r>
          </w:p>
        </w:tc>
        <w:tc>
          <w:tcPr>
            <w:tcW w:w="580"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0,00</w:t>
            </w:r>
          </w:p>
        </w:tc>
        <w:tc>
          <w:tcPr>
            <w:tcW w:w="643"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0,00</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Đất bãi thải, xử lý chất thải</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DRA</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5,94</w:t>
            </w:r>
          </w:p>
        </w:tc>
        <w:tc>
          <w:tcPr>
            <w:tcW w:w="652"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7,94</w:t>
            </w:r>
          </w:p>
        </w:tc>
        <w:tc>
          <w:tcPr>
            <w:tcW w:w="58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0,03</w:t>
            </w:r>
          </w:p>
        </w:tc>
        <w:tc>
          <w:tcPr>
            <w:tcW w:w="643"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2,00</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Đất cơ sở tôn giáo</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TON</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13,05</w:t>
            </w:r>
          </w:p>
        </w:tc>
        <w:tc>
          <w:tcPr>
            <w:tcW w:w="652"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13,05</w:t>
            </w:r>
          </w:p>
        </w:tc>
        <w:tc>
          <w:tcPr>
            <w:tcW w:w="580"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0,05</w:t>
            </w:r>
          </w:p>
        </w:tc>
        <w:tc>
          <w:tcPr>
            <w:tcW w:w="643"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0,00</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Đất làm nghĩa trang, nghĩa địa…</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NTD</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82,84</w:t>
            </w:r>
          </w:p>
        </w:tc>
        <w:tc>
          <w:tcPr>
            <w:tcW w:w="652"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78,53</w:t>
            </w:r>
          </w:p>
        </w:tc>
        <w:tc>
          <w:tcPr>
            <w:tcW w:w="580"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0,28</w:t>
            </w:r>
          </w:p>
        </w:tc>
        <w:tc>
          <w:tcPr>
            <w:tcW w:w="643"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-4,31</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Đất chợ</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i/>
                <w:iCs/>
                <w:sz w:val="22"/>
                <w:szCs w:val="22"/>
              </w:rPr>
            </w:pPr>
            <w:r w:rsidRPr="00197892">
              <w:rPr>
                <w:rFonts w:ascii="Times New Roman" w:eastAsia="Times New Roman" w:hAnsi="Times New Roman" w:cs="Times New Roman"/>
                <w:i/>
                <w:iCs/>
                <w:sz w:val="22"/>
                <w:szCs w:val="22"/>
              </w:rPr>
              <w:t>DCH</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5,64</w:t>
            </w:r>
          </w:p>
        </w:tc>
        <w:tc>
          <w:tcPr>
            <w:tcW w:w="652"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7,74</w:t>
            </w:r>
          </w:p>
        </w:tc>
        <w:tc>
          <w:tcPr>
            <w:tcW w:w="580"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0,03</w:t>
            </w:r>
          </w:p>
        </w:tc>
        <w:tc>
          <w:tcPr>
            <w:tcW w:w="643"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i/>
                <w:iCs/>
                <w:sz w:val="22"/>
                <w:szCs w:val="22"/>
              </w:rPr>
            </w:pPr>
            <w:r w:rsidRPr="00E33A86">
              <w:rPr>
                <w:rFonts w:ascii="Times New Roman" w:hAnsi="Times New Roman" w:cs="Times New Roman"/>
                <w:i/>
                <w:iCs/>
                <w:sz w:val="22"/>
                <w:szCs w:val="22"/>
              </w:rPr>
              <w:t>2,10</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2.7</w:t>
            </w: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Đất sinh hoạt cộng đồng</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DSH</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7,56</w:t>
            </w:r>
          </w:p>
        </w:tc>
        <w:tc>
          <w:tcPr>
            <w:tcW w:w="652"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7,83</w:t>
            </w:r>
          </w:p>
        </w:tc>
        <w:tc>
          <w:tcPr>
            <w:tcW w:w="58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0,03</w:t>
            </w:r>
          </w:p>
        </w:tc>
        <w:tc>
          <w:tcPr>
            <w:tcW w:w="643"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0,27</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2.8</w:t>
            </w: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Đất khu vui chơi, giải trí công cộng</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DKV</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2,25</w:t>
            </w:r>
          </w:p>
        </w:tc>
        <w:tc>
          <w:tcPr>
            <w:tcW w:w="652"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5,35</w:t>
            </w:r>
          </w:p>
        </w:tc>
        <w:tc>
          <w:tcPr>
            <w:tcW w:w="58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0,02</w:t>
            </w:r>
          </w:p>
        </w:tc>
        <w:tc>
          <w:tcPr>
            <w:tcW w:w="643"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3,10</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2.9</w:t>
            </w: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Đất ở tại nông thôn</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ONT</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412,86</w:t>
            </w:r>
          </w:p>
        </w:tc>
        <w:tc>
          <w:tcPr>
            <w:tcW w:w="652"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418,05</w:t>
            </w:r>
          </w:p>
        </w:tc>
        <w:tc>
          <w:tcPr>
            <w:tcW w:w="58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1,48</w:t>
            </w:r>
          </w:p>
        </w:tc>
        <w:tc>
          <w:tcPr>
            <w:tcW w:w="643"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5,19</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2.10</w:t>
            </w: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Đất ở tại đô thị</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ODT</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443,47</w:t>
            </w:r>
          </w:p>
        </w:tc>
        <w:tc>
          <w:tcPr>
            <w:tcW w:w="652"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467,07</w:t>
            </w:r>
          </w:p>
        </w:tc>
        <w:tc>
          <w:tcPr>
            <w:tcW w:w="58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1,65</w:t>
            </w:r>
          </w:p>
        </w:tc>
        <w:tc>
          <w:tcPr>
            <w:tcW w:w="643"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23,60</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2.11</w:t>
            </w: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Đất xây dựng trụ sở cơ quan</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TSC</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10,53</w:t>
            </w:r>
          </w:p>
        </w:tc>
        <w:tc>
          <w:tcPr>
            <w:tcW w:w="652"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11,26</w:t>
            </w:r>
          </w:p>
        </w:tc>
        <w:tc>
          <w:tcPr>
            <w:tcW w:w="58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0,04</w:t>
            </w:r>
          </w:p>
        </w:tc>
        <w:tc>
          <w:tcPr>
            <w:tcW w:w="643"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0,73</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2.12</w:t>
            </w: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Đất xây dựng trụ sở của tổ chức sự nghiệp</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DTS</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2,39</w:t>
            </w:r>
          </w:p>
        </w:tc>
        <w:tc>
          <w:tcPr>
            <w:tcW w:w="652"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2,39</w:t>
            </w:r>
          </w:p>
        </w:tc>
        <w:tc>
          <w:tcPr>
            <w:tcW w:w="580"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0,01</w:t>
            </w:r>
          </w:p>
        </w:tc>
        <w:tc>
          <w:tcPr>
            <w:tcW w:w="643" w:type="pct"/>
            <w:tcBorders>
              <w:top w:val="nil"/>
              <w:left w:val="nil"/>
              <w:bottom w:val="single" w:sz="4" w:space="0" w:color="auto"/>
              <w:right w:val="single" w:sz="4" w:space="0" w:color="auto"/>
            </w:tcBorders>
            <w:shd w:val="clear" w:color="auto" w:fill="auto"/>
            <w:noWrap/>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0,00</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2.13</w:t>
            </w: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Đất cơ sở tín ngưỡng</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TIN</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0,03</w:t>
            </w:r>
          </w:p>
        </w:tc>
        <w:tc>
          <w:tcPr>
            <w:tcW w:w="652"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0,03</w:t>
            </w:r>
          </w:p>
        </w:tc>
        <w:tc>
          <w:tcPr>
            <w:tcW w:w="58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0,00</w:t>
            </w:r>
          </w:p>
        </w:tc>
        <w:tc>
          <w:tcPr>
            <w:tcW w:w="643"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0,00</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2.14</w:t>
            </w: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Đất sông, ngòi, kênh, rạch, suối</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sz w:val="22"/>
                <w:szCs w:val="22"/>
              </w:rPr>
            </w:pPr>
            <w:r w:rsidRPr="00197892">
              <w:rPr>
                <w:rFonts w:ascii="Times New Roman" w:eastAsia="Times New Roman" w:hAnsi="Times New Roman" w:cs="Times New Roman"/>
                <w:sz w:val="22"/>
                <w:szCs w:val="22"/>
              </w:rPr>
              <w:t>SON</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257,52</w:t>
            </w:r>
          </w:p>
        </w:tc>
        <w:tc>
          <w:tcPr>
            <w:tcW w:w="652"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257,52</w:t>
            </w:r>
          </w:p>
        </w:tc>
        <w:tc>
          <w:tcPr>
            <w:tcW w:w="58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0,91</w:t>
            </w:r>
          </w:p>
        </w:tc>
        <w:tc>
          <w:tcPr>
            <w:tcW w:w="643"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sz w:val="22"/>
                <w:szCs w:val="22"/>
              </w:rPr>
            </w:pPr>
            <w:r w:rsidRPr="00E33A86">
              <w:rPr>
                <w:rFonts w:ascii="Times New Roman" w:hAnsi="Times New Roman" w:cs="Times New Roman"/>
                <w:sz w:val="22"/>
                <w:szCs w:val="22"/>
              </w:rPr>
              <w:t>0,00</w:t>
            </w:r>
          </w:p>
        </w:tc>
      </w:tr>
      <w:tr w:rsidR="00E33A86" w:rsidRPr="00197892" w:rsidTr="00BB4915">
        <w:trPr>
          <w:trHeight w:val="28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b/>
                <w:bCs/>
                <w:sz w:val="22"/>
                <w:szCs w:val="22"/>
              </w:rPr>
            </w:pPr>
            <w:r w:rsidRPr="00197892">
              <w:rPr>
                <w:rFonts w:ascii="Times New Roman" w:eastAsia="Times New Roman" w:hAnsi="Times New Roman" w:cs="Times New Roman"/>
                <w:b/>
                <w:bCs/>
                <w:sz w:val="22"/>
                <w:szCs w:val="22"/>
              </w:rPr>
              <w:t>3</w:t>
            </w:r>
          </w:p>
        </w:tc>
        <w:tc>
          <w:tcPr>
            <w:tcW w:w="1680"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rPr>
                <w:rFonts w:ascii="Times New Roman" w:eastAsia="Times New Roman" w:hAnsi="Times New Roman" w:cs="Times New Roman"/>
                <w:b/>
                <w:bCs/>
                <w:sz w:val="22"/>
                <w:szCs w:val="22"/>
              </w:rPr>
            </w:pPr>
            <w:r w:rsidRPr="00197892">
              <w:rPr>
                <w:rFonts w:ascii="Times New Roman" w:eastAsia="Times New Roman" w:hAnsi="Times New Roman" w:cs="Times New Roman"/>
                <w:b/>
                <w:bCs/>
                <w:sz w:val="22"/>
                <w:szCs w:val="22"/>
              </w:rPr>
              <w:t>Đất chưa sử dụng</w:t>
            </w:r>
          </w:p>
        </w:tc>
        <w:tc>
          <w:tcPr>
            <w:tcW w:w="457" w:type="pct"/>
            <w:tcBorders>
              <w:top w:val="nil"/>
              <w:left w:val="nil"/>
              <w:bottom w:val="single" w:sz="4" w:space="0" w:color="auto"/>
              <w:right w:val="single" w:sz="4" w:space="0" w:color="auto"/>
            </w:tcBorders>
            <w:shd w:val="clear" w:color="auto" w:fill="auto"/>
            <w:vAlign w:val="center"/>
            <w:hideMark/>
          </w:tcPr>
          <w:p w:rsidR="00E33A86" w:rsidRPr="00197892" w:rsidRDefault="00E33A86" w:rsidP="00E33A86">
            <w:pPr>
              <w:jc w:val="center"/>
              <w:rPr>
                <w:rFonts w:ascii="Times New Roman" w:eastAsia="Times New Roman" w:hAnsi="Times New Roman" w:cs="Times New Roman"/>
                <w:b/>
                <w:bCs/>
                <w:sz w:val="22"/>
                <w:szCs w:val="22"/>
              </w:rPr>
            </w:pPr>
            <w:r w:rsidRPr="00197892">
              <w:rPr>
                <w:rFonts w:ascii="Times New Roman" w:eastAsia="Times New Roman" w:hAnsi="Times New Roman" w:cs="Times New Roman"/>
                <w:b/>
                <w:bCs/>
                <w:sz w:val="22"/>
                <w:szCs w:val="22"/>
              </w:rPr>
              <w:t>CSD</w:t>
            </w:r>
          </w:p>
        </w:tc>
        <w:tc>
          <w:tcPr>
            <w:tcW w:w="61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b/>
                <w:bCs/>
                <w:sz w:val="22"/>
                <w:szCs w:val="22"/>
              </w:rPr>
            </w:pPr>
            <w:r w:rsidRPr="00E33A86">
              <w:rPr>
                <w:rFonts w:ascii="Times New Roman" w:hAnsi="Times New Roman" w:cs="Times New Roman"/>
                <w:b/>
                <w:bCs/>
                <w:sz w:val="22"/>
                <w:szCs w:val="22"/>
              </w:rPr>
              <w:t>9,19</w:t>
            </w:r>
          </w:p>
        </w:tc>
        <w:tc>
          <w:tcPr>
            <w:tcW w:w="652"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b/>
                <w:bCs/>
                <w:sz w:val="22"/>
                <w:szCs w:val="22"/>
              </w:rPr>
            </w:pPr>
            <w:r w:rsidRPr="00E33A86">
              <w:rPr>
                <w:rFonts w:ascii="Times New Roman" w:hAnsi="Times New Roman" w:cs="Times New Roman"/>
                <w:b/>
                <w:bCs/>
                <w:sz w:val="22"/>
                <w:szCs w:val="22"/>
              </w:rPr>
              <w:t>9,03</w:t>
            </w:r>
          </w:p>
        </w:tc>
        <w:tc>
          <w:tcPr>
            <w:tcW w:w="580"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b/>
                <w:bCs/>
                <w:sz w:val="22"/>
                <w:szCs w:val="22"/>
              </w:rPr>
            </w:pPr>
            <w:r w:rsidRPr="00E33A86">
              <w:rPr>
                <w:rFonts w:ascii="Times New Roman" w:hAnsi="Times New Roman" w:cs="Times New Roman"/>
                <w:b/>
                <w:bCs/>
                <w:sz w:val="22"/>
                <w:szCs w:val="22"/>
              </w:rPr>
              <w:t>0,03</w:t>
            </w:r>
          </w:p>
        </w:tc>
        <w:tc>
          <w:tcPr>
            <w:tcW w:w="643" w:type="pct"/>
            <w:tcBorders>
              <w:top w:val="nil"/>
              <w:left w:val="nil"/>
              <w:bottom w:val="single" w:sz="4" w:space="0" w:color="auto"/>
              <w:right w:val="single" w:sz="4" w:space="0" w:color="auto"/>
            </w:tcBorders>
            <w:shd w:val="clear" w:color="auto" w:fill="auto"/>
            <w:vAlign w:val="center"/>
            <w:hideMark/>
          </w:tcPr>
          <w:p w:rsidR="00E33A86" w:rsidRPr="00E33A86" w:rsidRDefault="00E33A86" w:rsidP="00E33A86">
            <w:pPr>
              <w:jc w:val="right"/>
              <w:rPr>
                <w:rFonts w:ascii="Times New Roman" w:hAnsi="Times New Roman" w:cs="Times New Roman"/>
                <w:b/>
                <w:bCs/>
                <w:sz w:val="22"/>
                <w:szCs w:val="22"/>
              </w:rPr>
            </w:pPr>
            <w:r w:rsidRPr="00E33A86">
              <w:rPr>
                <w:rFonts w:ascii="Times New Roman" w:hAnsi="Times New Roman" w:cs="Times New Roman"/>
                <w:b/>
                <w:bCs/>
                <w:sz w:val="22"/>
                <w:szCs w:val="22"/>
              </w:rPr>
              <w:t>-0,16</w:t>
            </w:r>
          </w:p>
        </w:tc>
      </w:tr>
    </w:tbl>
    <w:p w:rsidR="00197892" w:rsidRPr="00197892" w:rsidRDefault="00197892" w:rsidP="00370654">
      <w:pPr>
        <w:widowControl w:val="0"/>
        <w:spacing w:before="80" w:after="60"/>
        <w:jc w:val="right"/>
        <w:rPr>
          <w:rFonts w:ascii="Times New Roman" w:hAnsi="Times New Roman" w:cs="Times New Roman"/>
          <w:i/>
          <w:sz w:val="28"/>
          <w:szCs w:val="28"/>
          <w:lang w:val="nl-NL"/>
        </w:rPr>
      </w:pPr>
      <w:r w:rsidRPr="00197892">
        <w:rPr>
          <w:rFonts w:ascii="Times New Roman" w:hAnsi="Times New Roman" w:cs="Times New Roman"/>
          <w:i/>
          <w:sz w:val="28"/>
          <w:szCs w:val="28"/>
          <w:lang w:val="nl-NL"/>
        </w:rPr>
        <w:t xml:space="preserve">Ghi chú: </w:t>
      </w:r>
      <w:r w:rsidRPr="00197892">
        <w:rPr>
          <w:rFonts w:ascii="Times New Roman" w:hAnsi="Times New Roman" w:cs="Times New Roman"/>
          <w:i/>
          <w:sz w:val="28"/>
          <w:szCs w:val="28"/>
          <w:lang w:val="nl-NL"/>
        </w:rPr>
        <w:tab/>
        <w:t xml:space="preserve">Chi tiết chia theo các đơn vị cấp xã, phường xem </w:t>
      </w:r>
      <w:r w:rsidR="00370654">
        <w:rPr>
          <w:rFonts w:ascii="Times New Roman" w:hAnsi="Times New Roman" w:cs="Times New Roman"/>
          <w:i/>
          <w:sz w:val="28"/>
          <w:szCs w:val="28"/>
          <w:lang w:val="nl-NL"/>
        </w:rPr>
        <w:t xml:space="preserve">Phụ </w:t>
      </w:r>
      <w:r w:rsidRPr="00197892">
        <w:rPr>
          <w:rFonts w:ascii="Times New Roman" w:hAnsi="Times New Roman" w:cs="Times New Roman"/>
          <w:i/>
          <w:sz w:val="28"/>
          <w:szCs w:val="28"/>
          <w:lang w:val="nl-NL"/>
        </w:rPr>
        <w:t>biểu 06/CH.</w:t>
      </w:r>
    </w:p>
    <w:p w:rsidR="003C2CC2" w:rsidRPr="004441C0" w:rsidRDefault="003C2CC2" w:rsidP="00B839CE">
      <w:pPr>
        <w:keepNext/>
        <w:spacing w:before="120" w:after="120"/>
        <w:ind w:firstLine="709"/>
        <w:outlineLvl w:val="2"/>
        <w:rPr>
          <w:rFonts w:ascii="Times New Roman" w:eastAsia="Times New Roman" w:hAnsi="Times New Roman" w:cs="Times New Roman"/>
          <w:b/>
          <w:bCs/>
          <w:sz w:val="28"/>
          <w:szCs w:val="28"/>
        </w:rPr>
      </w:pPr>
      <w:r w:rsidRPr="004441C0">
        <w:rPr>
          <w:rFonts w:ascii="Times New Roman" w:eastAsia="Times New Roman" w:hAnsi="Times New Roman" w:cs="Times New Roman"/>
          <w:b/>
          <w:bCs/>
          <w:sz w:val="28"/>
          <w:szCs w:val="28"/>
        </w:rPr>
        <w:lastRenderedPageBreak/>
        <w:t>III. GIẢI PHÁP</w:t>
      </w:r>
      <w:r w:rsidR="007A5358" w:rsidRPr="004441C0">
        <w:rPr>
          <w:rFonts w:ascii="Times New Roman" w:eastAsia="Times New Roman" w:hAnsi="Times New Roman" w:cs="Times New Roman"/>
          <w:b/>
          <w:bCs/>
          <w:sz w:val="28"/>
          <w:szCs w:val="28"/>
        </w:rPr>
        <w:t xml:space="preserve"> THỰC HIỆN KẾ HOẠCH SDĐ </w:t>
      </w:r>
      <w:r w:rsidR="00DD4784">
        <w:rPr>
          <w:rFonts w:ascii="Times New Roman" w:eastAsia="Times New Roman" w:hAnsi="Times New Roman" w:cs="Times New Roman"/>
          <w:b/>
          <w:bCs/>
          <w:sz w:val="28"/>
          <w:szCs w:val="28"/>
        </w:rPr>
        <w:t>NĂM 2024</w:t>
      </w:r>
    </w:p>
    <w:p w:rsidR="00575E8F" w:rsidRPr="00575E8F" w:rsidRDefault="00575E8F" w:rsidP="00575E8F">
      <w:pPr>
        <w:spacing w:before="60"/>
        <w:ind w:firstLine="709"/>
        <w:jc w:val="both"/>
        <w:rPr>
          <w:rFonts w:ascii="Times New Roman" w:eastAsia="Times New Roman" w:hAnsi="Times New Roman" w:cs="Times New Roman"/>
          <w:sz w:val="28"/>
          <w:szCs w:val="28"/>
          <w:lang w:val="vi-VN"/>
        </w:rPr>
      </w:pPr>
      <w:r w:rsidRPr="00575E8F">
        <w:rPr>
          <w:rFonts w:ascii="Times New Roman" w:eastAsia="Times New Roman" w:hAnsi="Times New Roman" w:cs="Times New Roman"/>
          <w:sz w:val="28"/>
          <w:szCs w:val="28"/>
          <w:lang w:val="vi-VN"/>
        </w:rPr>
        <w:t xml:space="preserve">- Thực hiện việc công bố công khai Kế hoạch sử dụng đất </w:t>
      </w:r>
      <w:r w:rsidRPr="00575E8F">
        <w:rPr>
          <w:rFonts w:ascii="Times New Roman" w:eastAsia="Times New Roman" w:hAnsi="Times New Roman" w:cs="Times New Roman"/>
          <w:sz w:val="28"/>
          <w:szCs w:val="28"/>
        </w:rPr>
        <w:t>theo quy định</w:t>
      </w:r>
      <w:r w:rsidRPr="00575E8F">
        <w:rPr>
          <w:rFonts w:ascii="Times New Roman" w:eastAsia="Times New Roman" w:hAnsi="Times New Roman" w:cs="Times New Roman"/>
          <w:sz w:val="28"/>
          <w:szCs w:val="28"/>
          <w:lang w:val="vi-VN"/>
        </w:rPr>
        <w:t xml:space="preserve"> sau khi được UBND tỉnh phê duyệt và tăng cường thanh tra, kiểm tra, giám sát việc thực hiện kế hoạch sử dụng đất đã được phê duyệt.</w:t>
      </w:r>
    </w:p>
    <w:p w:rsidR="00575E8F" w:rsidRPr="00575E8F" w:rsidRDefault="00575E8F" w:rsidP="00575E8F">
      <w:pPr>
        <w:shd w:val="clear" w:color="auto" w:fill="FFFFFF"/>
        <w:spacing w:before="60" w:line="24" w:lineRule="atLeast"/>
        <w:ind w:firstLine="567"/>
        <w:jc w:val="both"/>
        <w:rPr>
          <w:rFonts w:ascii="Times New Roman" w:eastAsia="Times New Roman" w:hAnsi="Times New Roman" w:cs="Times New Roman"/>
          <w:sz w:val="28"/>
          <w:szCs w:val="28"/>
          <w:lang w:val="vi-VN"/>
        </w:rPr>
      </w:pPr>
      <w:r w:rsidRPr="00575E8F">
        <w:rPr>
          <w:rFonts w:ascii="Times New Roman" w:eastAsia="Times New Roman" w:hAnsi="Times New Roman" w:cs="Times New Roman"/>
          <w:sz w:val="28"/>
          <w:szCs w:val="28"/>
          <w:lang w:val="vi-VN"/>
        </w:rPr>
        <w:t xml:space="preserve">- UBND các xã, phường căn cứ theo kế hoạch sử dụng đất của thị xã đã được duyệt, tổ chức </w:t>
      </w:r>
      <w:r>
        <w:rPr>
          <w:rFonts w:ascii="Times New Roman" w:eastAsia="Times New Roman" w:hAnsi="Times New Roman" w:cs="Times New Roman"/>
          <w:sz w:val="28"/>
          <w:szCs w:val="28"/>
        </w:rPr>
        <w:t xml:space="preserve">thông báo, </w:t>
      </w:r>
      <w:r w:rsidRPr="00575E8F">
        <w:rPr>
          <w:rFonts w:ascii="Times New Roman" w:eastAsia="Times New Roman" w:hAnsi="Times New Roman" w:cs="Times New Roman"/>
          <w:sz w:val="28"/>
          <w:szCs w:val="28"/>
          <w:lang w:val="vi-VN"/>
        </w:rPr>
        <w:t>triển khai thực hiện kế hoạch sử dụng đất thuộc phạm vi ranh giới hành chính cấp mình, thực hiện kế hoạch sử dụng đất theo đúng quy định pháp luật.</w:t>
      </w:r>
    </w:p>
    <w:p w:rsidR="00575E8F" w:rsidRPr="00575E8F" w:rsidRDefault="00575E8F" w:rsidP="00575E8F">
      <w:pPr>
        <w:shd w:val="clear" w:color="auto" w:fill="FFFFFF"/>
        <w:spacing w:before="40" w:after="40" w:line="24" w:lineRule="atLeast"/>
        <w:ind w:firstLine="54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Các chủ đầu tư </w:t>
      </w:r>
      <w:r w:rsidRPr="00575E8F">
        <w:rPr>
          <w:rFonts w:ascii="Times New Roman" w:eastAsia="Times New Roman" w:hAnsi="Times New Roman" w:cs="Times New Roman"/>
          <w:sz w:val="28"/>
          <w:szCs w:val="28"/>
          <w:lang w:val="vi-VN"/>
        </w:rPr>
        <w:t>công trình</w:t>
      </w:r>
      <w:r>
        <w:rPr>
          <w:rFonts w:ascii="Times New Roman" w:eastAsia="Times New Roman" w:hAnsi="Times New Roman" w:cs="Times New Roman"/>
          <w:sz w:val="28"/>
          <w:szCs w:val="28"/>
        </w:rPr>
        <w:t>,</w:t>
      </w:r>
      <w:r w:rsidRPr="00575E8F">
        <w:rPr>
          <w:rFonts w:ascii="Times New Roman" w:eastAsia="Times New Roman" w:hAnsi="Times New Roman" w:cs="Times New Roman"/>
          <w:sz w:val="28"/>
          <w:szCs w:val="28"/>
          <w:lang w:val="vi-VN"/>
        </w:rPr>
        <w:t xml:space="preserve"> dự án cần phối hợp chặt chẽ với Phòng Tài nguyên và Môi trường thị xã Buôn Hồ</w:t>
      </w:r>
      <w:r w:rsidRPr="00575E8F">
        <w:rPr>
          <w:rFonts w:ascii="Times New Roman" w:eastAsia="Times New Roman" w:hAnsi="Times New Roman" w:cs="Times New Roman"/>
          <w:sz w:val="28"/>
          <w:szCs w:val="28"/>
        </w:rPr>
        <w:t>, đơn vị có liên quan</w:t>
      </w:r>
      <w:r w:rsidRPr="00575E8F">
        <w:rPr>
          <w:rFonts w:ascii="Times New Roman" w:eastAsia="Times New Roman" w:hAnsi="Times New Roman" w:cs="Times New Roman"/>
          <w:sz w:val="28"/>
          <w:szCs w:val="28"/>
          <w:lang w:val="vi-VN"/>
        </w:rPr>
        <w:t xml:space="preserve"> để thực hiện đo đạc, kiểm đếm tài sản, cây cối, hoa màu trên đất và ứng vốn kịp thời để chi trả các đối tượng bị thu hồi đất.</w:t>
      </w:r>
    </w:p>
    <w:p w:rsidR="00575E8F" w:rsidRPr="00575E8F" w:rsidRDefault="00575E8F" w:rsidP="00575E8F">
      <w:pPr>
        <w:widowControl w:val="0"/>
        <w:spacing w:before="60"/>
        <w:ind w:firstLine="567"/>
        <w:jc w:val="both"/>
        <w:rPr>
          <w:rFonts w:ascii="Times New Roman" w:eastAsia="Times New Roman" w:hAnsi="Times New Roman" w:cs="Times New Roman"/>
          <w:sz w:val="28"/>
          <w:lang w:val="vi-VN"/>
        </w:rPr>
      </w:pPr>
      <w:r w:rsidRPr="00575E8F">
        <w:rPr>
          <w:rFonts w:ascii="Times New Roman" w:eastAsia="Times New Roman" w:hAnsi="Times New Roman" w:cs="Times New Roman"/>
          <w:sz w:val="28"/>
          <w:lang w:val="vi-VN"/>
        </w:rPr>
        <w:t>- Phòng Tài nguyên và Môi trường thị xã thông báo cho Chủ đầu tư công trình, dự án (người sử dụng đất) thực hiện đầy đủ về trình tự thủ tục về giao đất, cho thuê đất, cho phép chuyển mục đích sử dụng đất theo thẩm quyền và quy định của pháp luật về đất đai.</w:t>
      </w:r>
    </w:p>
    <w:p w:rsidR="00575E8F" w:rsidRPr="00575E8F" w:rsidRDefault="00575E8F" w:rsidP="00575E8F">
      <w:pPr>
        <w:widowControl w:val="0"/>
        <w:spacing w:before="60"/>
        <w:ind w:firstLine="709"/>
        <w:jc w:val="both"/>
        <w:rPr>
          <w:rFonts w:ascii="Times New Roman" w:eastAsia="Times New Roman" w:hAnsi="Times New Roman" w:cs="Times New Roman"/>
          <w:sz w:val="28"/>
          <w:szCs w:val="28"/>
          <w:lang w:val="vi-VN"/>
        </w:rPr>
      </w:pPr>
      <w:r w:rsidRPr="00575E8F">
        <w:rPr>
          <w:rFonts w:ascii="Times New Roman" w:eastAsia="Times New Roman" w:hAnsi="Times New Roman" w:cs="Times New Roman"/>
          <w:sz w:val="28"/>
          <w:szCs w:val="28"/>
          <w:lang w:val="vi-VN"/>
        </w:rPr>
        <w:t xml:space="preserve">- </w:t>
      </w:r>
      <w:r w:rsidRPr="00575E8F">
        <w:rPr>
          <w:rFonts w:ascii="Times New Roman" w:eastAsia="Times New Roman" w:hAnsi="Times New Roman" w:cs="Times New Roman"/>
          <w:sz w:val="28"/>
          <w:szCs w:val="28"/>
        </w:rPr>
        <w:t>Trung tâm Phát triển quỹ đất tham mưu x</w:t>
      </w:r>
      <w:r w:rsidRPr="00575E8F">
        <w:rPr>
          <w:rFonts w:ascii="Times New Roman" w:eastAsia="Times New Roman" w:hAnsi="Times New Roman" w:cs="Times New Roman"/>
          <w:sz w:val="28"/>
          <w:szCs w:val="28"/>
          <w:lang w:val="vi-VN"/>
        </w:rPr>
        <w:t>ây dựng phương án </w:t>
      </w:r>
      <w:r w:rsidRPr="00575E8F">
        <w:rPr>
          <w:rFonts w:ascii="Times New Roman" w:eastAsia="Times New Roman" w:hAnsi="Times New Roman" w:cs="Times New Roman"/>
          <w:sz w:val="28"/>
          <w:szCs w:val="28"/>
        </w:rPr>
        <w:t>các hạng mục Đ</w:t>
      </w:r>
      <w:r w:rsidRPr="00575E8F">
        <w:rPr>
          <w:rFonts w:ascii="Times New Roman" w:eastAsia="Times New Roman" w:hAnsi="Times New Roman" w:cs="Times New Roman"/>
          <w:sz w:val="28"/>
          <w:szCs w:val="28"/>
          <w:lang w:val="vi-VN"/>
        </w:rPr>
        <w:t xml:space="preserve">ấu giá quyền sử dụng đất đối với đất ở </w:t>
      </w:r>
      <w:r w:rsidRPr="00575E8F">
        <w:rPr>
          <w:rFonts w:ascii="Times New Roman" w:eastAsia="Times New Roman" w:hAnsi="Times New Roman" w:cs="Times New Roman"/>
          <w:sz w:val="28"/>
          <w:szCs w:val="28"/>
        </w:rPr>
        <w:t>nông thôn (</w:t>
      </w:r>
      <w:r>
        <w:rPr>
          <w:rFonts w:ascii="Times New Roman" w:eastAsia="Times New Roman" w:hAnsi="Times New Roman" w:cs="Times New Roman"/>
          <w:sz w:val="28"/>
          <w:szCs w:val="28"/>
        </w:rPr>
        <w:t xml:space="preserve">Ea Blang, </w:t>
      </w:r>
      <w:r w:rsidRPr="00575E8F">
        <w:rPr>
          <w:rFonts w:ascii="Times New Roman" w:eastAsia="Times New Roman" w:hAnsi="Times New Roman" w:cs="Times New Roman"/>
          <w:sz w:val="28"/>
          <w:szCs w:val="28"/>
        </w:rPr>
        <w:t xml:space="preserve">Cư Bao), đất ở </w:t>
      </w:r>
      <w:r w:rsidRPr="00575E8F">
        <w:rPr>
          <w:rFonts w:ascii="Times New Roman" w:eastAsia="Times New Roman" w:hAnsi="Times New Roman" w:cs="Times New Roman"/>
          <w:sz w:val="28"/>
          <w:szCs w:val="28"/>
          <w:lang w:val="vi-VN"/>
        </w:rPr>
        <w:t>đô thị</w:t>
      </w:r>
      <w:r w:rsidRPr="00575E8F">
        <w:rPr>
          <w:rFonts w:ascii="Times New Roman" w:eastAsia="Times New Roman" w:hAnsi="Times New Roman" w:cs="Times New Roman"/>
          <w:sz w:val="28"/>
          <w:szCs w:val="28"/>
        </w:rPr>
        <w:t>, đất thương mại dịch vụ</w:t>
      </w:r>
      <w:r w:rsidRPr="00575E8F">
        <w:rPr>
          <w:rFonts w:ascii="Times New Roman" w:eastAsia="Times New Roman" w:hAnsi="Times New Roman" w:cs="Times New Roman"/>
          <w:sz w:val="28"/>
          <w:szCs w:val="28"/>
          <w:lang w:val="vi-VN"/>
        </w:rPr>
        <w:t xml:space="preserve"> tại phường An Lạc,</w:t>
      </w:r>
      <w:r w:rsidRPr="00575E8F">
        <w:rPr>
          <w:rFonts w:ascii="Times New Roman" w:eastAsia="Times New Roman" w:hAnsi="Times New Roman" w:cs="Times New Roman"/>
          <w:sz w:val="28"/>
          <w:szCs w:val="28"/>
        </w:rPr>
        <w:t xml:space="preserve"> An Bình,</w:t>
      </w:r>
      <w:r w:rsidRPr="00575E8F">
        <w:rPr>
          <w:rFonts w:ascii="Times New Roman" w:eastAsia="Times New Roman" w:hAnsi="Times New Roman" w:cs="Times New Roman"/>
          <w:sz w:val="28"/>
          <w:szCs w:val="28"/>
          <w:lang w:val="vi-VN"/>
        </w:rPr>
        <w:t xml:space="preserve"> Đạt Hiếu</w:t>
      </w:r>
      <w:r w:rsidRPr="00575E8F">
        <w:rPr>
          <w:rFonts w:ascii="Times New Roman" w:eastAsia="Times New Roman" w:hAnsi="Times New Roman" w:cs="Times New Roman"/>
          <w:sz w:val="28"/>
          <w:szCs w:val="28"/>
        </w:rPr>
        <w:t>, Thiện An, Thống Nhất, Bình Tân</w:t>
      </w:r>
      <w:r w:rsidRPr="00575E8F">
        <w:rPr>
          <w:rFonts w:ascii="Times New Roman" w:eastAsia="Times New Roman" w:hAnsi="Times New Roman" w:cs="Times New Roman"/>
          <w:sz w:val="28"/>
          <w:szCs w:val="28"/>
          <w:lang w:val="vi-VN"/>
        </w:rPr>
        <w:t xml:space="preserve"> để tăng nguồn thu ngân sách.</w:t>
      </w:r>
    </w:p>
    <w:p w:rsidR="00575E8F" w:rsidRPr="00575E8F" w:rsidRDefault="00575E8F" w:rsidP="00575E8F">
      <w:pPr>
        <w:shd w:val="clear" w:color="auto" w:fill="FFFFFF"/>
        <w:spacing w:before="60" w:line="24" w:lineRule="atLeast"/>
        <w:ind w:firstLine="567"/>
        <w:jc w:val="both"/>
        <w:rPr>
          <w:rFonts w:ascii="Times New Roman" w:eastAsia="Times New Roman" w:hAnsi="Times New Roman" w:cs="Times New Roman"/>
          <w:spacing w:val="-2"/>
          <w:sz w:val="28"/>
          <w:szCs w:val="28"/>
          <w:lang w:val="vi-VN"/>
        </w:rPr>
      </w:pPr>
      <w:r w:rsidRPr="00575E8F">
        <w:rPr>
          <w:rFonts w:ascii="Times New Roman" w:eastAsia="Times New Roman" w:hAnsi="Times New Roman" w:cs="Times New Roman"/>
          <w:sz w:val="28"/>
          <w:szCs w:val="28"/>
          <w:lang w:val="vi-VN"/>
        </w:rPr>
        <w:t>-</w:t>
      </w:r>
      <w:r w:rsidRPr="00575E8F">
        <w:rPr>
          <w:rFonts w:ascii="Times New Roman" w:eastAsia="Times New Roman" w:hAnsi="Times New Roman" w:cs="Times New Roman"/>
          <w:spacing w:val="-2"/>
          <w:sz w:val="28"/>
          <w:szCs w:val="28"/>
          <w:lang w:val="vi-VN"/>
        </w:rPr>
        <w:t xml:space="preserve"> Kế hoạch sử dụng đất 202</w:t>
      </w:r>
      <w:r w:rsidRPr="00575E8F">
        <w:rPr>
          <w:rFonts w:ascii="Times New Roman" w:eastAsia="Times New Roman" w:hAnsi="Times New Roman" w:cs="Times New Roman"/>
          <w:spacing w:val="-2"/>
          <w:sz w:val="28"/>
          <w:szCs w:val="28"/>
        </w:rPr>
        <w:t>3</w:t>
      </w:r>
      <w:r w:rsidRPr="00575E8F">
        <w:rPr>
          <w:rFonts w:ascii="Times New Roman" w:eastAsia="Times New Roman" w:hAnsi="Times New Roman" w:cs="Times New Roman"/>
          <w:spacing w:val="-2"/>
          <w:sz w:val="28"/>
          <w:szCs w:val="28"/>
          <w:lang w:val="vi-VN"/>
        </w:rPr>
        <w:t xml:space="preserve"> phải thực hiện thu hồi đất nông nghiệp với diện tích lớn</w:t>
      </w:r>
      <w:r w:rsidRPr="00575E8F">
        <w:rPr>
          <w:rFonts w:ascii="Times New Roman" w:eastAsia="Times New Roman" w:hAnsi="Times New Roman" w:cs="Times New Roman"/>
          <w:color w:val="FF0000"/>
          <w:spacing w:val="-2"/>
          <w:sz w:val="28"/>
          <w:szCs w:val="28"/>
          <w:lang w:val="vi-VN"/>
        </w:rPr>
        <w:t xml:space="preserve">, </w:t>
      </w:r>
      <w:r w:rsidRPr="00575E8F">
        <w:rPr>
          <w:rFonts w:ascii="Times New Roman" w:eastAsia="Times New Roman" w:hAnsi="Times New Roman" w:cs="Times New Roman"/>
          <w:spacing w:val="-2"/>
          <w:sz w:val="28"/>
          <w:szCs w:val="28"/>
        </w:rPr>
        <w:t>thu hồi đất ở,</w:t>
      </w:r>
      <w:r w:rsidRPr="00575E8F">
        <w:rPr>
          <w:rFonts w:ascii="Times New Roman" w:eastAsia="Times New Roman" w:hAnsi="Times New Roman" w:cs="Times New Roman"/>
          <w:spacing w:val="-2"/>
          <w:sz w:val="28"/>
          <w:szCs w:val="28"/>
          <w:lang w:val="vi-VN"/>
        </w:rPr>
        <w:t xml:space="preserve"> cần phải </w:t>
      </w:r>
      <w:r w:rsidRPr="00575E8F">
        <w:rPr>
          <w:rFonts w:ascii="Times New Roman" w:eastAsia="Times New Roman" w:hAnsi="Times New Roman" w:cs="Times New Roman"/>
          <w:sz w:val="28"/>
          <w:szCs w:val="28"/>
          <w:lang w:val="vi-VN"/>
        </w:rPr>
        <w:t xml:space="preserve">thông báo đến tổ chức, người dân bị thu hồi đất, </w:t>
      </w:r>
      <w:r w:rsidRPr="00575E8F">
        <w:rPr>
          <w:rFonts w:ascii="Times New Roman" w:eastAsia="Times New Roman" w:hAnsi="Times New Roman" w:cs="Times New Roman"/>
          <w:spacing w:val="-2"/>
          <w:sz w:val="28"/>
          <w:szCs w:val="28"/>
          <w:lang w:val="vi-VN"/>
        </w:rPr>
        <w:t>thực hiện đúng trình tự theo qu</w:t>
      </w:r>
      <w:r w:rsidRPr="00575E8F">
        <w:rPr>
          <w:rFonts w:ascii="Times New Roman" w:eastAsia="Times New Roman" w:hAnsi="Times New Roman" w:cs="Times New Roman"/>
          <w:spacing w:val="-2"/>
          <w:sz w:val="28"/>
          <w:szCs w:val="28"/>
        </w:rPr>
        <w:t>y</w:t>
      </w:r>
      <w:r w:rsidRPr="00575E8F">
        <w:rPr>
          <w:rFonts w:ascii="Times New Roman" w:eastAsia="Times New Roman" w:hAnsi="Times New Roman" w:cs="Times New Roman"/>
          <w:spacing w:val="-2"/>
          <w:sz w:val="28"/>
          <w:szCs w:val="28"/>
          <w:lang w:val="vi-VN"/>
        </w:rPr>
        <w:t xml:space="preserve"> định pháp luật, xác định đúng nguồn gốc sử dụng</w:t>
      </w:r>
      <w:r w:rsidRPr="00575E8F">
        <w:rPr>
          <w:rFonts w:ascii="Times New Roman" w:eastAsia="Times New Roman" w:hAnsi="Times New Roman" w:cs="Times New Roman"/>
          <w:spacing w:val="-2"/>
          <w:sz w:val="28"/>
          <w:szCs w:val="28"/>
        </w:rPr>
        <w:t xml:space="preserve"> đất</w:t>
      </w:r>
      <w:r w:rsidRPr="00575E8F">
        <w:rPr>
          <w:rFonts w:ascii="Times New Roman" w:eastAsia="Times New Roman" w:hAnsi="Times New Roman" w:cs="Times New Roman"/>
          <w:spacing w:val="-2"/>
          <w:sz w:val="28"/>
          <w:szCs w:val="28"/>
          <w:lang w:val="vi-VN"/>
        </w:rPr>
        <w:t>, kiểm đếm chính xác, chi trả đúng đối tượng và đúng quy định bảng giá của nhà nước.</w:t>
      </w:r>
    </w:p>
    <w:p w:rsidR="00575E8F" w:rsidRPr="00575E8F" w:rsidRDefault="00575E8F" w:rsidP="00500AEE">
      <w:pPr>
        <w:shd w:val="clear" w:color="auto" w:fill="FFFFFF"/>
        <w:spacing w:before="60" w:line="24" w:lineRule="atLeast"/>
        <w:ind w:firstLine="567"/>
        <w:jc w:val="both"/>
        <w:rPr>
          <w:rFonts w:ascii="Times New Roman" w:eastAsia="Times New Roman" w:hAnsi="Times New Roman" w:cs="Times New Roman"/>
          <w:sz w:val="28"/>
          <w:szCs w:val="28"/>
          <w:lang w:val="vi-VN"/>
        </w:rPr>
      </w:pPr>
      <w:r w:rsidRPr="00575E8F">
        <w:rPr>
          <w:rFonts w:ascii="Times New Roman" w:eastAsia="Times New Roman" w:hAnsi="Times New Roman" w:cs="Times New Roman"/>
          <w:sz w:val="28"/>
          <w:szCs w:val="28"/>
          <w:lang w:val="vi-VN"/>
        </w:rPr>
        <w:t xml:space="preserve">- Cập </w:t>
      </w:r>
      <w:r w:rsidRPr="00575E8F">
        <w:rPr>
          <w:rFonts w:ascii="Times New Roman" w:eastAsia="Times New Roman" w:hAnsi="Times New Roman" w:cs="Times New Roman"/>
          <w:spacing w:val="-2"/>
          <w:sz w:val="28"/>
          <w:szCs w:val="28"/>
          <w:lang w:val="vi-VN"/>
        </w:rPr>
        <w:t>nhật</w:t>
      </w:r>
      <w:r w:rsidRPr="00575E8F">
        <w:rPr>
          <w:rFonts w:ascii="Times New Roman" w:eastAsia="Times New Roman" w:hAnsi="Times New Roman" w:cs="Times New Roman"/>
          <w:sz w:val="28"/>
          <w:szCs w:val="28"/>
          <w:lang w:val="vi-VN"/>
        </w:rPr>
        <w:t xml:space="preserve"> dữ liệu vào hệ thống thông tin quản lý đất đai tại cơ sở để giúp cho UBND các cấp, cơ quan Tài nguyên Môi trường làm tốt công tác quản lý nhà nước về đất đai.</w:t>
      </w:r>
    </w:p>
    <w:p w:rsidR="003C2CC2" w:rsidRPr="004441C0" w:rsidRDefault="00575E8F" w:rsidP="00575E8F">
      <w:pPr>
        <w:ind w:firstLine="709"/>
        <w:jc w:val="both"/>
        <w:rPr>
          <w:rFonts w:ascii="Times New Roman" w:eastAsia="Times New Roman" w:hAnsi="Times New Roman" w:cs="Times New Roman"/>
          <w:sz w:val="28"/>
          <w:szCs w:val="24"/>
        </w:rPr>
      </w:pPr>
      <w:r w:rsidRPr="00575E8F">
        <w:rPr>
          <w:rFonts w:ascii="Times New Roman" w:eastAsia="Times New Roman" w:hAnsi="Times New Roman" w:cs="Times New Roman"/>
          <w:sz w:val="28"/>
          <w:szCs w:val="28"/>
          <w:lang w:val="vi-VN"/>
        </w:rPr>
        <w:t xml:space="preserve">- </w:t>
      </w:r>
      <w:r w:rsidRPr="00575E8F">
        <w:rPr>
          <w:rFonts w:ascii="Times New Roman" w:eastAsia="Times New Roman" w:hAnsi="Times New Roman" w:cs="Times New Roman"/>
          <w:sz w:val="28"/>
          <w:szCs w:val="28"/>
        </w:rPr>
        <w:t>P</w:t>
      </w:r>
      <w:r w:rsidRPr="00575E8F">
        <w:rPr>
          <w:rFonts w:ascii="Times New Roman" w:eastAsia="Times New Roman" w:hAnsi="Times New Roman" w:cs="Times New Roman"/>
          <w:sz w:val="28"/>
          <w:szCs w:val="28"/>
          <w:lang w:val="vi-VN"/>
        </w:rPr>
        <w:t xml:space="preserve">hòng Tài nguyên và Môi trường có trách nhiệm tổng hợp, báo cáo tiến độ thực hiện kế hoạch sử dụng đất cho UBND </w:t>
      </w:r>
      <w:r w:rsidRPr="00575E8F">
        <w:rPr>
          <w:rFonts w:ascii="Times New Roman" w:eastAsia="Times New Roman" w:hAnsi="Times New Roman" w:cs="Times New Roman"/>
          <w:sz w:val="28"/>
          <w:szCs w:val="28"/>
        </w:rPr>
        <w:t>thị xã</w:t>
      </w:r>
      <w:r w:rsidRPr="00575E8F">
        <w:rPr>
          <w:rFonts w:ascii="Times New Roman" w:eastAsia="Times New Roman" w:hAnsi="Times New Roman" w:cs="Times New Roman"/>
          <w:sz w:val="28"/>
          <w:szCs w:val="28"/>
          <w:lang w:val="vi-VN"/>
        </w:rPr>
        <w:t>, để làm cơ sở điều chỉnh lập kế hoạch sử dụng đất cho năm sau</w:t>
      </w:r>
      <w:r w:rsidR="00811AB8" w:rsidRPr="004441C0">
        <w:rPr>
          <w:rFonts w:ascii="Times New Roman" w:eastAsia="Times New Roman" w:hAnsi="Times New Roman" w:cs="Times New Roman"/>
          <w:sz w:val="28"/>
          <w:szCs w:val="28"/>
          <w:lang w:val="vi-VN"/>
        </w:rPr>
        <w:t>.</w:t>
      </w:r>
      <w:r w:rsidR="00811AB8" w:rsidRPr="004441C0">
        <w:rPr>
          <w:rFonts w:ascii="Times New Roman" w:eastAsia="Times New Roman" w:hAnsi="Times New Roman" w:cs="Times New Roman"/>
          <w:sz w:val="28"/>
          <w:szCs w:val="24"/>
        </w:rPr>
        <w:tab/>
      </w:r>
    </w:p>
    <w:p w:rsidR="00B839CE" w:rsidRPr="004441C0" w:rsidRDefault="00BA444F" w:rsidP="00F2764E">
      <w:pPr>
        <w:keepNext/>
        <w:spacing w:before="120" w:after="120"/>
        <w:ind w:firstLine="709"/>
        <w:outlineLvl w:val="2"/>
        <w:rPr>
          <w:rFonts w:ascii="Times New Roman" w:eastAsia="Times New Roman" w:hAnsi="Times New Roman" w:cs="Times New Roman"/>
          <w:b/>
          <w:bCs/>
          <w:sz w:val="28"/>
          <w:szCs w:val="28"/>
        </w:rPr>
      </w:pPr>
      <w:r w:rsidRPr="004441C0">
        <w:rPr>
          <w:rFonts w:ascii="Times New Roman" w:eastAsia="Times New Roman" w:hAnsi="Times New Roman" w:cs="Times New Roman"/>
          <w:b/>
          <w:bCs/>
          <w:sz w:val="28"/>
          <w:szCs w:val="28"/>
        </w:rPr>
        <w:t>IV. KẾT LUẬN</w:t>
      </w:r>
    </w:p>
    <w:p w:rsidR="00B839CE" w:rsidRPr="004441C0" w:rsidRDefault="007A5358" w:rsidP="00B839CE">
      <w:pPr>
        <w:spacing w:before="60"/>
        <w:ind w:firstLine="720"/>
        <w:jc w:val="both"/>
        <w:rPr>
          <w:rFonts w:ascii="Times New Roman" w:eastAsia="Times New Roman" w:hAnsi="Times New Roman" w:cs="Times New Roman"/>
          <w:i/>
          <w:sz w:val="28"/>
          <w:szCs w:val="28"/>
        </w:rPr>
      </w:pPr>
      <w:r w:rsidRPr="004441C0">
        <w:rPr>
          <w:rFonts w:ascii="Times New Roman" w:eastAsia="Times New Roman" w:hAnsi="Times New Roman" w:cs="Times New Roman"/>
          <w:sz w:val="28"/>
          <w:szCs w:val="28"/>
          <w:lang w:val="vi-VN"/>
        </w:rPr>
        <w:t xml:space="preserve">Kế hoạch sử dụng đất </w:t>
      </w:r>
      <w:r w:rsidR="00DD4784">
        <w:rPr>
          <w:rFonts w:ascii="Times New Roman" w:eastAsia="Times New Roman" w:hAnsi="Times New Roman" w:cs="Times New Roman"/>
          <w:sz w:val="28"/>
          <w:szCs w:val="28"/>
          <w:lang w:val="vi-VN"/>
        </w:rPr>
        <w:t>năm 2024</w:t>
      </w:r>
      <w:r w:rsidR="00B839CE" w:rsidRPr="004441C0">
        <w:rPr>
          <w:rFonts w:ascii="Times New Roman" w:eastAsia="Times New Roman" w:hAnsi="Times New Roman" w:cs="Times New Roman"/>
          <w:sz w:val="28"/>
          <w:szCs w:val="28"/>
          <w:lang w:val="vi-VN"/>
        </w:rPr>
        <w:t xml:space="preserve"> của thị xã Buôn Hồ được xây dựng </w:t>
      </w:r>
      <w:r w:rsidR="00B839CE" w:rsidRPr="004441C0">
        <w:rPr>
          <w:rFonts w:ascii="Times New Roman" w:eastAsia="Times New Roman" w:hAnsi="Times New Roman" w:cs="Times New Roman"/>
          <w:sz w:val="28"/>
          <w:szCs w:val="28"/>
        </w:rPr>
        <w:t xml:space="preserve">căn cứ vào Quy hoạch sử dụng đất giai đoạn 2021-2030 của thị xã Buôn Hồ, Nghị Quyết của Hội đồng nhân dân tỉnh Đắk Lắk về Danh mục dự án phải thu hồi đất để phát triển kinh tế - xã hội vì lợi ích quốc gia, công cộng; dự án đầu tư có sử dụng đất phải chuyển mục đích dưới 10 ha đất trồng lúa, dưới 20 ha đất rừng phòng </w:t>
      </w:r>
      <w:r w:rsidRPr="004441C0">
        <w:rPr>
          <w:rFonts w:ascii="Times New Roman" w:eastAsia="Times New Roman" w:hAnsi="Times New Roman" w:cs="Times New Roman"/>
          <w:sz w:val="28"/>
          <w:szCs w:val="28"/>
        </w:rPr>
        <w:t xml:space="preserve">hộ, rừng đặc dụng trong </w:t>
      </w:r>
      <w:r w:rsidR="00DD4784">
        <w:rPr>
          <w:rFonts w:ascii="Times New Roman" w:eastAsia="Times New Roman" w:hAnsi="Times New Roman" w:cs="Times New Roman"/>
          <w:sz w:val="28"/>
          <w:szCs w:val="28"/>
        </w:rPr>
        <w:t>năm 2024</w:t>
      </w:r>
      <w:r w:rsidR="00B839CE" w:rsidRPr="004441C0">
        <w:rPr>
          <w:rFonts w:ascii="Times New Roman" w:eastAsia="Times New Roman" w:hAnsi="Times New Roman" w:cs="Times New Roman"/>
          <w:sz w:val="28"/>
          <w:szCs w:val="28"/>
        </w:rPr>
        <w:t xml:space="preserve"> trên địa bàn tỉnh Đắk Lắk; đăng ký dan</w:t>
      </w:r>
      <w:r w:rsidRPr="004441C0">
        <w:rPr>
          <w:rFonts w:ascii="Times New Roman" w:eastAsia="Times New Roman" w:hAnsi="Times New Roman" w:cs="Times New Roman"/>
          <w:sz w:val="28"/>
          <w:szCs w:val="28"/>
        </w:rPr>
        <w:t xml:space="preserve">h mục công trình, dự án </w:t>
      </w:r>
      <w:r w:rsidR="00DD4784">
        <w:rPr>
          <w:rFonts w:ascii="Times New Roman" w:eastAsia="Times New Roman" w:hAnsi="Times New Roman" w:cs="Times New Roman"/>
          <w:sz w:val="28"/>
          <w:szCs w:val="28"/>
        </w:rPr>
        <w:t>năm 2024</w:t>
      </w:r>
      <w:r w:rsidR="00B839CE" w:rsidRPr="004441C0">
        <w:rPr>
          <w:rFonts w:ascii="Times New Roman" w:eastAsia="Times New Roman" w:hAnsi="Times New Roman" w:cs="Times New Roman"/>
          <w:sz w:val="28"/>
          <w:szCs w:val="28"/>
        </w:rPr>
        <w:t xml:space="preserve"> của các cơ quan, đơn vị, tổ chức, hộ gia đình</w:t>
      </w:r>
      <w:r w:rsidR="00500AEE">
        <w:rPr>
          <w:rFonts w:ascii="Times New Roman" w:eastAsia="Times New Roman" w:hAnsi="Times New Roman" w:cs="Times New Roman"/>
          <w:sz w:val="28"/>
          <w:szCs w:val="28"/>
        </w:rPr>
        <w:t>,</w:t>
      </w:r>
      <w:r w:rsidR="00B839CE" w:rsidRPr="004441C0">
        <w:rPr>
          <w:rFonts w:ascii="Times New Roman" w:eastAsia="Times New Roman" w:hAnsi="Times New Roman" w:cs="Times New Roman"/>
          <w:sz w:val="28"/>
          <w:szCs w:val="28"/>
        </w:rPr>
        <w:t xml:space="preserve"> cá nhân có nhu cầu sử dụng đất theo quy định của Luật đất đai trên </w:t>
      </w:r>
      <w:r w:rsidR="00BA444F" w:rsidRPr="004441C0">
        <w:rPr>
          <w:rFonts w:ascii="Times New Roman" w:eastAsia="Times New Roman" w:hAnsi="Times New Roman" w:cs="Times New Roman"/>
          <w:sz w:val="28"/>
          <w:szCs w:val="28"/>
        </w:rPr>
        <w:t>địa bàn thị xã</w:t>
      </w:r>
      <w:r w:rsidR="00B839CE" w:rsidRPr="004441C0">
        <w:rPr>
          <w:rFonts w:ascii="Times New Roman" w:eastAsia="Times New Roman" w:hAnsi="Times New Roman" w:cs="Times New Roman"/>
          <w:sz w:val="28"/>
          <w:szCs w:val="28"/>
        </w:rPr>
        <w:t xml:space="preserve"> để đưa v</w:t>
      </w:r>
      <w:r w:rsidRPr="004441C0">
        <w:rPr>
          <w:rFonts w:ascii="Times New Roman" w:eastAsia="Times New Roman" w:hAnsi="Times New Roman" w:cs="Times New Roman"/>
          <w:sz w:val="28"/>
          <w:szCs w:val="28"/>
        </w:rPr>
        <w:t xml:space="preserve">ào Kế hoạch sử dụng đất </w:t>
      </w:r>
      <w:r w:rsidR="00DD4784">
        <w:rPr>
          <w:rFonts w:ascii="Times New Roman" w:eastAsia="Times New Roman" w:hAnsi="Times New Roman" w:cs="Times New Roman"/>
          <w:sz w:val="28"/>
          <w:szCs w:val="28"/>
        </w:rPr>
        <w:t>năm 2024</w:t>
      </w:r>
      <w:r w:rsidR="00B839CE" w:rsidRPr="004441C0">
        <w:rPr>
          <w:rFonts w:ascii="Times New Roman" w:eastAsia="Times New Roman" w:hAnsi="Times New Roman" w:cs="Times New Roman"/>
          <w:sz w:val="28"/>
          <w:szCs w:val="28"/>
        </w:rPr>
        <w:t xml:space="preserve"> thị xã Buôn Hồ.</w:t>
      </w:r>
    </w:p>
    <w:p w:rsidR="008156C8" w:rsidRDefault="008156C8" w:rsidP="008156C8">
      <w:pPr>
        <w:spacing w:before="120"/>
        <w:ind w:firstLine="709"/>
        <w:jc w:val="both"/>
        <w:rPr>
          <w:rFonts w:ascii="Times New Roman" w:eastAsia="Times New Roman" w:hAnsi="Times New Roman" w:cs="Times New Roman"/>
          <w:sz w:val="28"/>
          <w:szCs w:val="28"/>
          <w:lang w:val="vi-VN"/>
        </w:rPr>
      </w:pPr>
      <w:r w:rsidRPr="004441C0">
        <w:rPr>
          <w:rFonts w:ascii="Times New Roman" w:eastAsia="Times New Roman" w:hAnsi="Times New Roman" w:cs="Times New Roman"/>
          <w:sz w:val="28"/>
          <w:szCs w:val="28"/>
          <w:lang w:val="vi-VN"/>
        </w:rPr>
        <w:t xml:space="preserve">Trên cơ sở đánh giá kết quả </w:t>
      </w:r>
      <w:r w:rsidRPr="004441C0">
        <w:rPr>
          <w:rFonts w:ascii="Times New Roman" w:eastAsia="Times New Roman" w:hAnsi="Times New Roman" w:cs="Times New Roman"/>
          <w:sz w:val="28"/>
          <w:szCs w:val="28"/>
        </w:rPr>
        <w:t xml:space="preserve">thực hiện Kế hoạch sử dụng đất </w:t>
      </w:r>
      <w:r w:rsidR="00DD4784">
        <w:rPr>
          <w:rFonts w:ascii="Times New Roman" w:eastAsia="Times New Roman" w:hAnsi="Times New Roman" w:cs="Times New Roman"/>
          <w:sz w:val="28"/>
          <w:szCs w:val="28"/>
        </w:rPr>
        <w:t>năm 2023</w:t>
      </w:r>
      <w:r w:rsidRPr="004441C0">
        <w:rPr>
          <w:rFonts w:ascii="Times New Roman" w:eastAsia="Times New Roman" w:hAnsi="Times New Roman" w:cs="Times New Roman"/>
          <w:sz w:val="28"/>
          <w:szCs w:val="28"/>
        </w:rPr>
        <w:t xml:space="preserve"> kết hợp với </w:t>
      </w:r>
      <w:r w:rsidRPr="004441C0">
        <w:rPr>
          <w:rFonts w:ascii="Times New Roman" w:eastAsia="Times New Roman" w:hAnsi="Times New Roman" w:cs="Times New Roman"/>
          <w:sz w:val="28"/>
          <w:szCs w:val="28"/>
          <w:lang w:val="vi-VN"/>
        </w:rPr>
        <w:t xml:space="preserve">đăng ký nhu cầu sử dụng đất của các ngành, các tổ chức, hộ gia đình cá </w:t>
      </w:r>
      <w:r w:rsidRPr="004441C0">
        <w:rPr>
          <w:rFonts w:ascii="Times New Roman" w:eastAsia="Times New Roman" w:hAnsi="Times New Roman" w:cs="Times New Roman"/>
          <w:sz w:val="28"/>
          <w:szCs w:val="28"/>
          <w:lang w:val="vi-VN"/>
        </w:rPr>
        <w:lastRenderedPageBreak/>
        <w:t xml:space="preserve">nhân </w:t>
      </w:r>
      <w:r w:rsidR="00DD4784">
        <w:rPr>
          <w:rFonts w:ascii="Times New Roman" w:eastAsia="Times New Roman" w:hAnsi="Times New Roman" w:cs="Times New Roman"/>
          <w:sz w:val="28"/>
          <w:szCs w:val="28"/>
          <w:lang w:val="vi-VN"/>
        </w:rPr>
        <w:t>năm 2024</w:t>
      </w:r>
      <w:r w:rsidRPr="004441C0">
        <w:rPr>
          <w:rFonts w:ascii="Times New Roman" w:eastAsia="Times New Roman" w:hAnsi="Times New Roman" w:cs="Times New Roman"/>
          <w:sz w:val="28"/>
          <w:szCs w:val="28"/>
        </w:rPr>
        <w:t>,</w:t>
      </w:r>
      <w:r w:rsidRPr="004441C0">
        <w:rPr>
          <w:rFonts w:ascii="Times New Roman" w:eastAsia="Times New Roman" w:hAnsi="Times New Roman" w:cs="Times New Roman"/>
          <w:sz w:val="28"/>
          <w:szCs w:val="28"/>
          <w:lang w:val="vi-VN"/>
        </w:rPr>
        <w:t xml:space="preserve"> đối chiếu với </w:t>
      </w:r>
      <w:r w:rsidRPr="004441C0">
        <w:rPr>
          <w:rFonts w:ascii="Times New Roman" w:eastAsia="Times New Roman" w:hAnsi="Times New Roman" w:cs="Times New Roman"/>
          <w:sz w:val="28"/>
          <w:szCs w:val="28"/>
        </w:rPr>
        <w:t>Q</w:t>
      </w:r>
      <w:r w:rsidRPr="004441C0">
        <w:rPr>
          <w:rFonts w:ascii="Times New Roman" w:eastAsia="Times New Roman" w:hAnsi="Times New Roman" w:cs="Times New Roman"/>
          <w:sz w:val="28"/>
          <w:szCs w:val="28"/>
          <w:lang w:val="vi-VN"/>
        </w:rPr>
        <w:t>uy hoạch sử dụng đất đến năm 20</w:t>
      </w:r>
      <w:r w:rsidRPr="004441C0">
        <w:rPr>
          <w:rFonts w:ascii="Times New Roman" w:eastAsia="Times New Roman" w:hAnsi="Times New Roman" w:cs="Times New Roman"/>
          <w:sz w:val="28"/>
          <w:szCs w:val="28"/>
        </w:rPr>
        <w:t>30</w:t>
      </w:r>
      <w:r w:rsidRPr="004441C0">
        <w:rPr>
          <w:rFonts w:ascii="Times New Roman" w:eastAsia="Times New Roman" w:hAnsi="Times New Roman" w:cs="Times New Roman"/>
          <w:sz w:val="28"/>
          <w:szCs w:val="28"/>
          <w:lang w:val="vi-VN"/>
        </w:rPr>
        <w:t xml:space="preserve"> của thị xã Buôn Hồ. Các công trình, dự án trong kế hoạch 20</w:t>
      </w:r>
      <w:r w:rsidRPr="004441C0">
        <w:rPr>
          <w:rFonts w:ascii="Times New Roman" w:eastAsia="Times New Roman" w:hAnsi="Times New Roman" w:cs="Times New Roman"/>
          <w:sz w:val="28"/>
          <w:szCs w:val="28"/>
        </w:rPr>
        <w:t>2</w:t>
      </w:r>
      <w:r w:rsidR="007A5358" w:rsidRPr="004441C0">
        <w:rPr>
          <w:rFonts w:ascii="Times New Roman" w:eastAsia="Times New Roman" w:hAnsi="Times New Roman" w:cs="Times New Roman"/>
          <w:sz w:val="28"/>
          <w:szCs w:val="28"/>
        </w:rPr>
        <w:t>3</w:t>
      </w:r>
      <w:r w:rsidRPr="004441C0">
        <w:rPr>
          <w:rFonts w:ascii="Times New Roman" w:eastAsia="Times New Roman" w:hAnsi="Times New Roman" w:cs="Times New Roman"/>
          <w:sz w:val="28"/>
          <w:szCs w:val="28"/>
          <w:lang w:val="vi-VN"/>
        </w:rPr>
        <w:t xml:space="preserve"> của các ngành có phân tích, lựa chọn những công trình, dự án có tính khả thi cao </w:t>
      </w:r>
      <w:r w:rsidRPr="004441C0">
        <w:rPr>
          <w:rFonts w:ascii="Times New Roman" w:eastAsia="Times New Roman" w:hAnsi="Times New Roman" w:cs="Times New Roman"/>
          <w:i/>
          <w:sz w:val="28"/>
          <w:szCs w:val="28"/>
          <w:lang w:val="vi-VN"/>
        </w:rPr>
        <w:t>(có kế hoạch bố trí vốn đầu tư</w:t>
      </w:r>
      <w:r w:rsidRPr="004441C0">
        <w:rPr>
          <w:rFonts w:ascii="Times New Roman" w:eastAsia="Times New Roman" w:hAnsi="Times New Roman" w:cs="Times New Roman"/>
          <w:i/>
          <w:sz w:val="28"/>
          <w:szCs w:val="28"/>
        </w:rPr>
        <w:t>, có Q</w:t>
      </w:r>
      <w:r w:rsidR="00500AEE">
        <w:rPr>
          <w:rFonts w:ascii="Times New Roman" w:eastAsia="Times New Roman" w:hAnsi="Times New Roman" w:cs="Times New Roman"/>
          <w:i/>
          <w:sz w:val="28"/>
          <w:szCs w:val="28"/>
        </w:rPr>
        <w:t xml:space="preserve">uyết định </w:t>
      </w:r>
      <w:r w:rsidRPr="004441C0">
        <w:rPr>
          <w:rFonts w:ascii="Times New Roman" w:eastAsia="Times New Roman" w:hAnsi="Times New Roman" w:cs="Times New Roman"/>
          <w:i/>
          <w:sz w:val="28"/>
          <w:szCs w:val="28"/>
        </w:rPr>
        <w:t>chấp thuận chủ trương đầu tư</w:t>
      </w:r>
      <w:r w:rsidRPr="004441C0">
        <w:rPr>
          <w:rFonts w:ascii="Times New Roman" w:eastAsia="Times New Roman" w:hAnsi="Times New Roman" w:cs="Times New Roman"/>
          <w:i/>
          <w:sz w:val="28"/>
          <w:szCs w:val="28"/>
          <w:lang w:val="vi-VN"/>
        </w:rPr>
        <w:t>)</w:t>
      </w:r>
      <w:r w:rsidRPr="004441C0">
        <w:rPr>
          <w:rFonts w:ascii="Times New Roman" w:eastAsia="Times New Roman" w:hAnsi="Times New Roman" w:cs="Times New Roman"/>
          <w:sz w:val="28"/>
          <w:szCs w:val="28"/>
          <w:lang w:val="vi-VN"/>
        </w:rPr>
        <w:t xml:space="preserve"> để tính nhu cầu sử dụng đất cho các ngành </w:t>
      </w:r>
      <w:r w:rsidR="00DD4784">
        <w:rPr>
          <w:rFonts w:ascii="Times New Roman" w:eastAsia="Times New Roman" w:hAnsi="Times New Roman" w:cs="Times New Roman"/>
          <w:sz w:val="28"/>
          <w:szCs w:val="28"/>
          <w:lang w:val="vi-VN"/>
        </w:rPr>
        <w:t>năm 2024</w:t>
      </w:r>
      <w:r w:rsidRPr="004441C0">
        <w:rPr>
          <w:rFonts w:ascii="Times New Roman" w:eastAsia="Times New Roman" w:hAnsi="Times New Roman" w:cs="Times New Roman"/>
          <w:sz w:val="28"/>
          <w:szCs w:val="28"/>
          <w:lang w:val="vi-VN"/>
        </w:rPr>
        <w:t xml:space="preserve"> nên phù hợp với thực tiễn của địa phương. Quá trình xây dựng kế hoạch </w:t>
      </w:r>
      <w:r w:rsidRPr="004441C0">
        <w:rPr>
          <w:rFonts w:ascii="Times New Roman" w:eastAsia="Times New Roman" w:hAnsi="Times New Roman" w:cs="Times New Roman"/>
          <w:sz w:val="28"/>
          <w:szCs w:val="28"/>
        </w:rPr>
        <w:t xml:space="preserve">sử dụng đất </w:t>
      </w:r>
      <w:r w:rsidR="00500AEE">
        <w:rPr>
          <w:rFonts w:ascii="Times New Roman" w:eastAsia="Times New Roman" w:hAnsi="Times New Roman" w:cs="Times New Roman"/>
          <w:sz w:val="28"/>
          <w:szCs w:val="28"/>
        </w:rPr>
        <w:t>sẽ</w:t>
      </w:r>
      <w:r w:rsidRPr="004441C0">
        <w:rPr>
          <w:rFonts w:ascii="Times New Roman" w:eastAsia="Times New Roman" w:hAnsi="Times New Roman" w:cs="Times New Roman"/>
          <w:sz w:val="28"/>
          <w:szCs w:val="28"/>
        </w:rPr>
        <w:t xml:space="preserve"> lấy ý kiến góp ý của các cơ quan, đơn vị, tổ chức theo quy đinh và thông qua Hội đồng thẩm định của tỉnh Đắk Lắk nên đảm bảo tính khả thi</w:t>
      </w:r>
      <w:r w:rsidRPr="004441C0">
        <w:rPr>
          <w:rFonts w:ascii="Times New Roman" w:eastAsia="Times New Roman" w:hAnsi="Times New Roman" w:cs="Times New Roman"/>
          <w:sz w:val="28"/>
          <w:szCs w:val="28"/>
          <w:lang w:val="vi-VN"/>
        </w:rPr>
        <w:t>.</w:t>
      </w:r>
    </w:p>
    <w:p w:rsidR="00B839CE" w:rsidRPr="004441C0" w:rsidRDefault="00C80695" w:rsidP="00B839CE">
      <w:pPr>
        <w:spacing w:before="120"/>
        <w:ind w:firstLine="709"/>
        <w:jc w:val="both"/>
        <w:rPr>
          <w:rFonts w:ascii="Times New Roman" w:eastAsia="Times New Roman" w:hAnsi="Times New Roman" w:cs="Times New Roman"/>
          <w:sz w:val="28"/>
          <w:szCs w:val="28"/>
        </w:rPr>
      </w:pPr>
      <w:r w:rsidRPr="004441C0">
        <w:rPr>
          <w:rFonts w:ascii="Times New Roman" w:eastAsia="Times New Roman" w:hAnsi="Times New Roman" w:cs="Times New Roman"/>
          <w:sz w:val="28"/>
          <w:szCs w:val="28"/>
        </w:rPr>
        <w:t>Phương án</w:t>
      </w:r>
      <w:r w:rsidR="00B839CE" w:rsidRPr="004441C0">
        <w:rPr>
          <w:rFonts w:ascii="Times New Roman" w:eastAsia="Times New Roman" w:hAnsi="Times New Roman" w:cs="Times New Roman"/>
          <w:sz w:val="28"/>
          <w:szCs w:val="28"/>
          <w:lang w:val="vi-VN"/>
        </w:rPr>
        <w:t xml:space="preserve"> </w:t>
      </w:r>
      <w:r w:rsidRPr="004441C0">
        <w:rPr>
          <w:rFonts w:ascii="Times New Roman" w:eastAsia="Times New Roman" w:hAnsi="Times New Roman" w:cs="Times New Roman"/>
          <w:sz w:val="28"/>
          <w:szCs w:val="28"/>
        </w:rPr>
        <w:t>K</w:t>
      </w:r>
      <w:r w:rsidR="00B839CE" w:rsidRPr="004441C0">
        <w:rPr>
          <w:rFonts w:ascii="Times New Roman" w:eastAsia="Times New Roman" w:hAnsi="Times New Roman" w:cs="Times New Roman"/>
          <w:sz w:val="28"/>
          <w:szCs w:val="28"/>
          <w:lang w:val="vi-VN"/>
        </w:rPr>
        <w:t xml:space="preserve">ế hoạch sử dụng đất </w:t>
      </w:r>
      <w:r w:rsidR="00DD4784">
        <w:rPr>
          <w:rFonts w:ascii="Times New Roman" w:eastAsia="Times New Roman" w:hAnsi="Times New Roman" w:cs="Times New Roman"/>
          <w:sz w:val="28"/>
          <w:szCs w:val="28"/>
          <w:lang w:val="vi-VN"/>
        </w:rPr>
        <w:t>năm 2024</w:t>
      </w:r>
      <w:r w:rsidR="00B839CE" w:rsidRPr="004441C0">
        <w:rPr>
          <w:rFonts w:ascii="Times New Roman" w:eastAsia="Times New Roman" w:hAnsi="Times New Roman" w:cs="Times New Roman"/>
          <w:sz w:val="28"/>
          <w:szCs w:val="28"/>
          <w:lang w:val="vi-VN"/>
        </w:rPr>
        <w:t xml:space="preserve"> đã xác định được ranh giới sử dụng các loại đất theo Thông tư </w:t>
      </w:r>
      <w:r w:rsidR="00B839CE" w:rsidRPr="004441C0">
        <w:rPr>
          <w:rFonts w:ascii="Times New Roman" w:eastAsia="Times New Roman" w:hAnsi="Times New Roman" w:cs="Times New Roman"/>
          <w:sz w:val="28"/>
          <w:szCs w:val="28"/>
        </w:rPr>
        <w:t>01</w:t>
      </w:r>
      <w:r w:rsidR="00B839CE" w:rsidRPr="004441C0">
        <w:rPr>
          <w:rFonts w:ascii="Times New Roman" w:eastAsia="Times New Roman" w:hAnsi="Times New Roman" w:cs="Times New Roman"/>
          <w:sz w:val="28"/>
          <w:szCs w:val="28"/>
          <w:lang w:val="vi-VN"/>
        </w:rPr>
        <w:t>/20</w:t>
      </w:r>
      <w:r w:rsidR="00B839CE" w:rsidRPr="004441C0">
        <w:rPr>
          <w:rFonts w:ascii="Times New Roman" w:eastAsia="Times New Roman" w:hAnsi="Times New Roman" w:cs="Times New Roman"/>
          <w:sz w:val="28"/>
          <w:szCs w:val="28"/>
        </w:rPr>
        <w:t>21</w:t>
      </w:r>
      <w:r w:rsidR="00B839CE" w:rsidRPr="004441C0">
        <w:rPr>
          <w:rFonts w:ascii="Times New Roman" w:eastAsia="Times New Roman" w:hAnsi="Times New Roman" w:cs="Times New Roman"/>
          <w:sz w:val="28"/>
          <w:szCs w:val="28"/>
          <w:lang w:val="vi-VN"/>
        </w:rPr>
        <w:t>/TT-BTNMT</w:t>
      </w:r>
      <w:r w:rsidRPr="004441C0">
        <w:rPr>
          <w:rFonts w:ascii="Times New Roman" w:eastAsia="Times New Roman" w:hAnsi="Times New Roman" w:cs="Times New Roman"/>
          <w:sz w:val="28"/>
          <w:szCs w:val="28"/>
          <w:lang w:val="vi-VN"/>
        </w:rPr>
        <w:t>, ngày 12 tháng 4 năm 2021</w:t>
      </w:r>
      <w:r w:rsidR="00B839CE" w:rsidRPr="004441C0">
        <w:rPr>
          <w:rFonts w:ascii="Times New Roman" w:eastAsia="Times New Roman" w:hAnsi="Times New Roman" w:cs="Times New Roman"/>
          <w:sz w:val="28"/>
          <w:szCs w:val="28"/>
          <w:lang w:val="vi-VN"/>
        </w:rPr>
        <w:t>. Phương án đã xác định được quỹ đất đáp ứng nhu cầu p</w:t>
      </w:r>
      <w:r w:rsidR="007A5358" w:rsidRPr="004441C0">
        <w:rPr>
          <w:rFonts w:ascii="Times New Roman" w:eastAsia="Times New Roman" w:hAnsi="Times New Roman" w:cs="Times New Roman"/>
          <w:sz w:val="28"/>
          <w:szCs w:val="28"/>
          <w:lang w:val="vi-VN"/>
        </w:rPr>
        <w:t xml:space="preserve">hát triển của các ngành </w:t>
      </w:r>
      <w:r w:rsidR="00DD4784">
        <w:rPr>
          <w:rFonts w:ascii="Times New Roman" w:eastAsia="Times New Roman" w:hAnsi="Times New Roman" w:cs="Times New Roman"/>
          <w:sz w:val="28"/>
          <w:szCs w:val="28"/>
          <w:lang w:val="vi-VN"/>
        </w:rPr>
        <w:t>năm 2024</w:t>
      </w:r>
      <w:r w:rsidR="00B839CE" w:rsidRPr="004441C0">
        <w:rPr>
          <w:rFonts w:ascii="Times New Roman" w:eastAsia="Times New Roman" w:hAnsi="Times New Roman" w:cs="Times New Roman"/>
          <w:sz w:val="28"/>
          <w:szCs w:val="28"/>
          <w:lang w:val="vi-VN"/>
        </w:rPr>
        <w:t xml:space="preserve"> như nhu cầu đất </w:t>
      </w:r>
      <w:r w:rsidR="00CB3E1D" w:rsidRPr="004441C0">
        <w:rPr>
          <w:rFonts w:ascii="Times New Roman" w:eastAsia="Times New Roman" w:hAnsi="Times New Roman" w:cs="Times New Roman"/>
          <w:sz w:val="28"/>
          <w:szCs w:val="28"/>
        </w:rPr>
        <w:t xml:space="preserve">an ninh, đất quốc phòng, đất thương mại dịch vụ, </w:t>
      </w:r>
      <w:r w:rsidR="00CC5026" w:rsidRPr="004441C0">
        <w:rPr>
          <w:rFonts w:ascii="Times New Roman" w:eastAsia="Times New Roman" w:hAnsi="Times New Roman" w:cs="Times New Roman"/>
          <w:sz w:val="28"/>
          <w:szCs w:val="28"/>
        </w:rPr>
        <w:t xml:space="preserve">đất trụ sở cơ quan, </w:t>
      </w:r>
      <w:r w:rsidR="00B839CE" w:rsidRPr="004441C0">
        <w:rPr>
          <w:rFonts w:ascii="Times New Roman" w:eastAsia="Times New Roman" w:hAnsi="Times New Roman" w:cs="Times New Roman"/>
          <w:sz w:val="28"/>
          <w:szCs w:val="28"/>
          <w:lang w:val="vi-VN"/>
        </w:rPr>
        <w:t xml:space="preserve">phát triển giao thông, </w:t>
      </w:r>
      <w:r w:rsidR="00CB3E1D" w:rsidRPr="004441C0">
        <w:rPr>
          <w:rFonts w:ascii="Times New Roman" w:eastAsia="Times New Roman" w:hAnsi="Times New Roman" w:cs="Times New Roman"/>
          <w:sz w:val="28"/>
          <w:szCs w:val="28"/>
        </w:rPr>
        <w:t xml:space="preserve">giáo dục, </w:t>
      </w:r>
      <w:r w:rsidR="00CC5026" w:rsidRPr="004441C0">
        <w:rPr>
          <w:rFonts w:ascii="Times New Roman" w:eastAsia="Times New Roman" w:hAnsi="Times New Roman" w:cs="Times New Roman"/>
          <w:sz w:val="28"/>
          <w:szCs w:val="28"/>
        </w:rPr>
        <w:t xml:space="preserve">đất y tế, đất văn hóa, </w:t>
      </w:r>
      <w:r w:rsidR="00CB3E1D" w:rsidRPr="004441C0">
        <w:rPr>
          <w:rFonts w:ascii="Times New Roman" w:eastAsia="Times New Roman" w:hAnsi="Times New Roman" w:cs="Times New Roman"/>
          <w:sz w:val="28"/>
          <w:szCs w:val="28"/>
        </w:rPr>
        <w:t xml:space="preserve">đất năng lượng, </w:t>
      </w:r>
      <w:r w:rsidR="00CC5026" w:rsidRPr="004441C0">
        <w:rPr>
          <w:rFonts w:ascii="Times New Roman" w:eastAsia="Times New Roman" w:hAnsi="Times New Roman" w:cs="Times New Roman"/>
          <w:sz w:val="28"/>
          <w:szCs w:val="28"/>
        </w:rPr>
        <w:t>đất chợ, đất xử lý rác thải,</w:t>
      </w:r>
      <w:r w:rsidR="00CB3E1D" w:rsidRPr="004441C0">
        <w:rPr>
          <w:rFonts w:ascii="Times New Roman" w:eastAsia="Times New Roman" w:hAnsi="Times New Roman" w:cs="Times New Roman"/>
          <w:sz w:val="28"/>
          <w:szCs w:val="28"/>
        </w:rPr>
        <w:t>….</w:t>
      </w:r>
    </w:p>
    <w:p w:rsidR="00B839CE" w:rsidRPr="004441C0" w:rsidRDefault="00B839CE" w:rsidP="00B839CE">
      <w:pPr>
        <w:spacing w:before="120"/>
        <w:ind w:firstLine="709"/>
        <w:jc w:val="both"/>
        <w:rPr>
          <w:rFonts w:ascii="Times New Roman" w:eastAsia="Times New Roman" w:hAnsi="Times New Roman" w:cs="Times New Roman"/>
          <w:sz w:val="28"/>
          <w:szCs w:val="28"/>
        </w:rPr>
      </w:pPr>
      <w:r w:rsidRPr="004441C0">
        <w:rPr>
          <w:rFonts w:ascii="Times New Roman" w:eastAsia="Times New Roman" w:hAnsi="Times New Roman" w:cs="Times New Roman"/>
          <w:sz w:val="28"/>
          <w:szCs w:val="28"/>
          <w:lang w:val="vi-VN"/>
        </w:rPr>
        <w:t>Thực hi</w:t>
      </w:r>
      <w:r w:rsidR="007A5358" w:rsidRPr="004441C0">
        <w:rPr>
          <w:rFonts w:ascii="Times New Roman" w:eastAsia="Times New Roman" w:hAnsi="Times New Roman" w:cs="Times New Roman"/>
          <w:sz w:val="28"/>
          <w:szCs w:val="28"/>
          <w:lang w:val="vi-VN"/>
        </w:rPr>
        <w:t xml:space="preserve">ện kế hoạch sử dụng đất </w:t>
      </w:r>
      <w:r w:rsidR="00DD4784">
        <w:rPr>
          <w:rFonts w:ascii="Times New Roman" w:eastAsia="Times New Roman" w:hAnsi="Times New Roman" w:cs="Times New Roman"/>
          <w:sz w:val="28"/>
          <w:szCs w:val="28"/>
          <w:lang w:val="vi-VN"/>
        </w:rPr>
        <w:t>năm 2024</w:t>
      </w:r>
      <w:r w:rsidR="002E2A7A" w:rsidRPr="004441C0">
        <w:rPr>
          <w:rFonts w:ascii="Times New Roman" w:eastAsia="Times New Roman" w:hAnsi="Times New Roman" w:cs="Times New Roman"/>
          <w:sz w:val="28"/>
          <w:szCs w:val="28"/>
          <w:lang w:val="vi-VN"/>
        </w:rPr>
        <w:t xml:space="preserve"> của</w:t>
      </w:r>
      <w:r w:rsidRPr="004441C0">
        <w:rPr>
          <w:rFonts w:ascii="Times New Roman" w:eastAsia="Times New Roman" w:hAnsi="Times New Roman" w:cs="Times New Roman"/>
          <w:sz w:val="28"/>
          <w:szCs w:val="28"/>
          <w:lang w:val="vi-VN"/>
        </w:rPr>
        <w:t xml:space="preserve"> thị xã Buôn Hồ sẽ góp phần đạt được các mục tiêu phát</w:t>
      </w:r>
      <w:r w:rsidR="007A5358" w:rsidRPr="004441C0">
        <w:rPr>
          <w:rFonts w:ascii="Times New Roman" w:eastAsia="Times New Roman" w:hAnsi="Times New Roman" w:cs="Times New Roman"/>
          <w:sz w:val="28"/>
          <w:szCs w:val="28"/>
          <w:lang w:val="vi-VN"/>
        </w:rPr>
        <w:t xml:space="preserve"> triển kinh tế - xã hội </w:t>
      </w:r>
      <w:r w:rsidR="00DD4784">
        <w:rPr>
          <w:rFonts w:ascii="Times New Roman" w:eastAsia="Times New Roman" w:hAnsi="Times New Roman" w:cs="Times New Roman"/>
          <w:sz w:val="28"/>
          <w:szCs w:val="28"/>
          <w:lang w:val="vi-VN"/>
        </w:rPr>
        <w:t>năm 2024</w:t>
      </w:r>
      <w:r w:rsidRPr="004441C0">
        <w:rPr>
          <w:rFonts w:ascii="Times New Roman" w:eastAsia="Times New Roman" w:hAnsi="Times New Roman" w:cs="Times New Roman"/>
          <w:sz w:val="28"/>
          <w:szCs w:val="28"/>
          <w:lang w:val="vi-VN"/>
        </w:rPr>
        <w:t xml:space="preserve"> do </w:t>
      </w:r>
      <w:r w:rsidR="002E2A7A" w:rsidRPr="004441C0">
        <w:rPr>
          <w:rFonts w:ascii="Times New Roman" w:eastAsia="Times New Roman" w:hAnsi="Times New Roman" w:cs="Times New Roman"/>
          <w:sz w:val="28"/>
          <w:szCs w:val="28"/>
        </w:rPr>
        <w:t xml:space="preserve">thị xã </w:t>
      </w:r>
      <w:r w:rsidRPr="004441C0">
        <w:rPr>
          <w:rFonts w:ascii="Times New Roman" w:eastAsia="Times New Roman" w:hAnsi="Times New Roman" w:cs="Times New Roman"/>
          <w:sz w:val="28"/>
          <w:szCs w:val="28"/>
          <w:lang w:val="vi-VN"/>
        </w:rPr>
        <w:t>đề ra.</w:t>
      </w:r>
    </w:p>
    <w:p w:rsidR="00B839CE" w:rsidRPr="004441C0" w:rsidRDefault="00B839CE" w:rsidP="00B839CE">
      <w:pPr>
        <w:spacing w:before="120" w:after="120"/>
        <w:ind w:firstLine="709"/>
        <w:jc w:val="both"/>
        <w:rPr>
          <w:rFonts w:ascii="Times New Roman" w:eastAsia="Times New Roman" w:hAnsi="Times New Roman" w:cs="Times New Roman"/>
          <w:sz w:val="28"/>
          <w:szCs w:val="24"/>
          <w:lang w:val="nl-NL"/>
        </w:rPr>
      </w:pPr>
      <w:r w:rsidRPr="004441C0">
        <w:rPr>
          <w:rFonts w:ascii="Times New Roman" w:eastAsia="Times New Roman" w:hAnsi="Times New Roman" w:cs="Times New Roman"/>
          <w:sz w:val="28"/>
          <w:szCs w:val="28"/>
          <w:lang w:val="vi-VN"/>
        </w:rPr>
        <w:t xml:space="preserve">UBND </w:t>
      </w:r>
      <w:r w:rsidR="002E2A7A" w:rsidRPr="004441C0">
        <w:rPr>
          <w:rFonts w:ascii="Times New Roman" w:eastAsia="Times New Roman" w:hAnsi="Times New Roman" w:cs="Times New Roman"/>
          <w:sz w:val="28"/>
          <w:szCs w:val="28"/>
        </w:rPr>
        <w:t>thị xã</w:t>
      </w:r>
      <w:r w:rsidRPr="004441C0">
        <w:rPr>
          <w:rFonts w:ascii="Times New Roman" w:eastAsia="Times New Roman" w:hAnsi="Times New Roman" w:cs="Times New Roman"/>
          <w:sz w:val="28"/>
          <w:szCs w:val="28"/>
          <w:lang w:val="vi-VN"/>
        </w:rPr>
        <w:t xml:space="preserve"> </w:t>
      </w:r>
      <w:r w:rsidRPr="004441C0">
        <w:rPr>
          <w:rFonts w:ascii="Times New Roman" w:eastAsia="Times New Roman" w:hAnsi="Times New Roman" w:cs="Times New Roman"/>
          <w:sz w:val="28"/>
          <w:szCs w:val="28"/>
        </w:rPr>
        <w:t xml:space="preserve">đánh giá kết quả thực hiện Kế hoạch sử dụng đất </w:t>
      </w:r>
      <w:r w:rsidR="00DD4784">
        <w:rPr>
          <w:rFonts w:ascii="Times New Roman" w:eastAsia="Times New Roman" w:hAnsi="Times New Roman" w:cs="Times New Roman"/>
          <w:sz w:val="28"/>
          <w:szCs w:val="28"/>
        </w:rPr>
        <w:t>năm 2023</w:t>
      </w:r>
      <w:r w:rsidRPr="004441C0">
        <w:rPr>
          <w:rFonts w:ascii="Times New Roman" w:eastAsia="Times New Roman" w:hAnsi="Times New Roman" w:cs="Times New Roman"/>
          <w:sz w:val="28"/>
          <w:szCs w:val="28"/>
        </w:rPr>
        <w:t xml:space="preserve">, tổng hợp danh mục công trình dự án đưa vào Kế hoạch sử dụng đất </w:t>
      </w:r>
      <w:r w:rsidR="00DD4784">
        <w:rPr>
          <w:rFonts w:ascii="Times New Roman" w:eastAsia="Times New Roman" w:hAnsi="Times New Roman" w:cs="Times New Roman"/>
          <w:sz w:val="28"/>
          <w:szCs w:val="28"/>
        </w:rPr>
        <w:t>năm 2024</w:t>
      </w:r>
      <w:r w:rsidRPr="004441C0">
        <w:rPr>
          <w:rFonts w:ascii="Times New Roman" w:eastAsia="Times New Roman" w:hAnsi="Times New Roman" w:cs="Times New Roman"/>
          <w:sz w:val="28"/>
          <w:szCs w:val="28"/>
        </w:rPr>
        <w:t xml:space="preserve"> để lấy ý kiến góp ý của các cơ quan, đơn vị, hộ gia đình cá nhân có nhu cầu giao đất, cho thuê đất, xin chuyển mục đích sử dụng đất, cấp giấy chứng nhận quyền sử dụng đất </w:t>
      </w:r>
      <w:r w:rsidR="00DD4784">
        <w:rPr>
          <w:rFonts w:ascii="Times New Roman" w:eastAsia="Times New Roman" w:hAnsi="Times New Roman" w:cs="Times New Roman"/>
          <w:sz w:val="28"/>
          <w:szCs w:val="28"/>
          <w:lang w:val="nl-NL"/>
        </w:rPr>
        <w:t>năm 2024</w:t>
      </w:r>
      <w:r w:rsidRPr="004441C0">
        <w:rPr>
          <w:rFonts w:ascii="Times New Roman" w:eastAsia="Times New Roman" w:hAnsi="Times New Roman" w:cs="Times New Roman"/>
          <w:sz w:val="28"/>
          <w:szCs w:val="28"/>
          <w:lang w:val="nl-NL"/>
        </w:rPr>
        <w:t xml:space="preserve"> trên địa bàn thị xã Buôn Hồ</w:t>
      </w:r>
      <w:r w:rsidRPr="004441C0">
        <w:rPr>
          <w:rFonts w:ascii="Times New Roman" w:eastAsia="Times New Roman" w:hAnsi="Times New Roman" w:cs="Times New Roman"/>
          <w:sz w:val="28"/>
          <w:szCs w:val="24"/>
          <w:lang w:val="nl-NL"/>
        </w:rPr>
        <w:t xml:space="preserve">. Căn cứ vào nội dung góp ý của các cơ quan, đơn vị, hộ gia đình, cá nhân, UBND </w:t>
      </w:r>
      <w:r w:rsidR="00E47E26" w:rsidRPr="004441C0">
        <w:rPr>
          <w:rFonts w:ascii="Times New Roman" w:eastAsia="Times New Roman" w:hAnsi="Times New Roman" w:cs="Times New Roman"/>
          <w:sz w:val="28"/>
          <w:szCs w:val="24"/>
          <w:lang w:val="nl-NL"/>
        </w:rPr>
        <w:t xml:space="preserve">thị xã </w:t>
      </w:r>
      <w:r w:rsidRPr="004441C0">
        <w:rPr>
          <w:rFonts w:ascii="Times New Roman" w:eastAsia="Times New Roman" w:hAnsi="Times New Roman" w:cs="Times New Roman"/>
          <w:sz w:val="28"/>
          <w:szCs w:val="24"/>
          <w:lang w:val="nl-NL"/>
        </w:rPr>
        <w:t>chỉ đạo phòng Tài nguyên và Môi trường chỉnh sửa bổ sung, hoàn thiện trình Sở Tài nguyên và Môi trường thẩm định, trình UBND tỉnh phê duyệt để triển khai thực hiện./.</w:t>
      </w:r>
    </w:p>
    <w:tbl>
      <w:tblPr>
        <w:tblW w:w="0" w:type="auto"/>
        <w:tblLayout w:type="fixed"/>
        <w:tblLook w:val="0000" w:firstRow="0" w:lastRow="0" w:firstColumn="0" w:lastColumn="0" w:noHBand="0" w:noVBand="0"/>
      </w:tblPr>
      <w:tblGrid>
        <w:gridCol w:w="4729"/>
        <w:gridCol w:w="4593"/>
      </w:tblGrid>
      <w:tr w:rsidR="00B839CE" w:rsidRPr="004441C0" w:rsidTr="007638EC">
        <w:tc>
          <w:tcPr>
            <w:tcW w:w="4729" w:type="dxa"/>
          </w:tcPr>
          <w:p w:rsidR="00B839CE" w:rsidRPr="004441C0" w:rsidRDefault="00B839CE" w:rsidP="00B839CE">
            <w:pPr>
              <w:rPr>
                <w:rFonts w:ascii="Times New Roman" w:eastAsia="Times New Roman" w:hAnsi="Times New Roman" w:cs="Times New Roman"/>
                <w:b/>
                <w:bCs/>
                <w:i/>
                <w:iCs/>
                <w:sz w:val="28"/>
                <w:szCs w:val="24"/>
                <w:lang w:val="nl-NL"/>
              </w:rPr>
            </w:pPr>
            <w:r w:rsidRPr="004441C0">
              <w:rPr>
                <w:rFonts w:ascii="Times New Roman" w:eastAsia="Times New Roman" w:hAnsi="Times New Roman" w:cs="Times New Roman"/>
                <w:b/>
                <w:bCs/>
                <w:i/>
                <w:iCs/>
                <w:sz w:val="28"/>
                <w:szCs w:val="24"/>
                <w:lang w:val="nl-NL"/>
              </w:rPr>
              <w:t>Nơi nhận:</w:t>
            </w:r>
          </w:p>
          <w:p w:rsidR="00B839CE" w:rsidRPr="004441C0" w:rsidRDefault="00B839CE" w:rsidP="00B839CE">
            <w:pPr>
              <w:rPr>
                <w:rFonts w:ascii="Times New Roman" w:eastAsia="Times New Roman" w:hAnsi="Times New Roman" w:cs="Times New Roman"/>
                <w:sz w:val="22"/>
                <w:szCs w:val="22"/>
                <w:lang w:val="nl-NL"/>
              </w:rPr>
            </w:pPr>
            <w:r w:rsidRPr="004441C0">
              <w:rPr>
                <w:rFonts w:ascii="Times New Roman" w:eastAsia="Times New Roman" w:hAnsi="Times New Roman" w:cs="Times New Roman"/>
                <w:i/>
                <w:sz w:val="22"/>
                <w:szCs w:val="22"/>
                <w:lang w:val="nl-NL"/>
              </w:rPr>
              <w:t xml:space="preserve">- </w:t>
            </w:r>
            <w:r w:rsidRPr="004441C0">
              <w:rPr>
                <w:rFonts w:ascii="Times New Roman" w:eastAsia="Times New Roman" w:hAnsi="Times New Roman" w:cs="Times New Roman"/>
                <w:sz w:val="22"/>
                <w:szCs w:val="22"/>
                <w:lang w:val="nl-NL"/>
              </w:rPr>
              <w:t>UBND tỉnh (B/c);</w:t>
            </w:r>
          </w:p>
          <w:p w:rsidR="00B839CE" w:rsidRDefault="00336CBC" w:rsidP="00B839CE">
            <w:pPr>
              <w:rPr>
                <w:rFonts w:ascii="Times New Roman" w:eastAsia="Times New Roman" w:hAnsi="Times New Roman" w:cs="Times New Roman"/>
                <w:sz w:val="22"/>
                <w:szCs w:val="22"/>
                <w:lang w:val="nl-NL"/>
              </w:rPr>
            </w:pPr>
            <w:r>
              <w:rPr>
                <w:rFonts w:ascii="Times New Roman" w:eastAsia="Times New Roman" w:hAnsi="Times New Roman" w:cs="Times New Roman"/>
                <w:sz w:val="22"/>
                <w:szCs w:val="22"/>
                <w:lang w:val="nl-NL"/>
              </w:rPr>
              <w:t>- Sở TN-MT (B/c);</w:t>
            </w:r>
          </w:p>
          <w:p w:rsidR="00336CBC" w:rsidRPr="004441C0" w:rsidRDefault="00336CBC" w:rsidP="00B839CE">
            <w:pPr>
              <w:rPr>
                <w:rFonts w:ascii="Times New Roman" w:eastAsia="Times New Roman" w:hAnsi="Times New Roman" w:cs="Times New Roman"/>
                <w:sz w:val="22"/>
                <w:szCs w:val="22"/>
                <w:lang w:val="nl-NL"/>
              </w:rPr>
            </w:pPr>
            <w:r>
              <w:rPr>
                <w:rFonts w:ascii="Times New Roman" w:eastAsia="Times New Roman" w:hAnsi="Times New Roman" w:cs="Times New Roman"/>
                <w:sz w:val="22"/>
                <w:szCs w:val="22"/>
                <w:lang w:val="nl-NL"/>
              </w:rPr>
              <w:t xml:space="preserve">- </w:t>
            </w:r>
            <w:r w:rsidRPr="00336CBC">
              <w:rPr>
                <w:rFonts w:ascii="Times New Roman" w:eastAsia="Times New Roman" w:hAnsi="Times New Roman" w:cs="Times New Roman"/>
                <w:sz w:val="22"/>
                <w:szCs w:val="22"/>
                <w:lang w:val="nl-NL"/>
              </w:rPr>
              <w:t>Thường trực Thị uỷ, TT. HĐND thị xã</w:t>
            </w:r>
            <w:r>
              <w:rPr>
                <w:rFonts w:ascii="Times New Roman" w:eastAsia="Times New Roman" w:hAnsi="Times New Roman" w:cs="Times New Roman"/>
                <w:sz w:val="22"/>
                <w:szCs w:val="22"/>
                <w:lang w:val="nl-NL"/>
              </w:rPr>
              <w:t>;</w:t>
            </w:r>
          </w:p>
          <w:p w:rsidR="00B839CE" w:rsidRPr="004441C0" w:rsidRDefault="00B839CE" w:rsidP="00B839CE">
            <w:pPr>
              <w:rPr>
                <w:rFonts w:ascii="Times New Roman" w:eastAsia="Times New Roman" w:hAnsi="Times New Roman" w:cs="Times New Roman"/>
                <w:sz w:val="22"/>
                <w:szCs w:val="22"/>
                <w:lang w:val="nl-NL"/>
              </w:rPr>
            </w:pPr>
            <w:r w:rsidRPr="004441C0">
              <w:rPr>
                <w:rFonts w:ascii="Times New Roman" w:eastAsia="Times New Roman" w:hAnsi="Times New Roman" w:cs="Times New Roman"/>
                <w:sz w:val="22"/>
                <w:szCs w:val="22"/>
                <w:lang w:val="nl-NL"/>
              </w:rPr>
              <w:t xml:space="preserve">- CT, PCT UBND thị xã; </w:t>
            </w:r>
          </w:p>
          <w:p w:rsidR="00B839CE" w:rsidRPr="004441C0" w:rsidRDefault="00B839CE" w:rsidP="00B839CE">
            <w:pPr>
              <w:rPr>
                <w:rFonts w:ascii="Times New Roman" w:eastAsia="Times New Roman" w:hAnsi="Times New Roman" w:cs="Times New Roman"/>
                <w:sz w:val="22"/>
                <w:szCs w:val="22"/>
                <w:lang w:val="nl-NL"/>
              </w:rPr>
            </w:pPr>
            <w:r w:rsidRPr="004441C0">
              <w:rPr>
                <w:rFonts w:ascii="Times New Roman" w:eastAsia="Times New Roman" w:hAnsi="Times New Roman" w:cs="Times New Roman"/>
                <w:sz w:val="22"/>
                <w:szCs w:val="22"/>
                <w:lang w:val="nl-NL"/>
              </w:rPr>
              <w:t>- Đăng công thôn tin điện tử UBND thị xã;</w:t>
            </w:r>
          </w:p>
          <w:p w:rsidR="00B839CE" w:rsidRPr="004441C0" w:rsidRDefault="00B839CE" w:rsidP="00B839CE">
            <w:pPr>
              <w:rPr>
                <w:rFonts w:ascii="Times New Roman" w:eastAsia="Times New Roman" w:hAnsi="Times New Roman" w:cs="Times New Roman"/>
                <w:sz w:val="22"/>
                <w:szCs w:val="22"/>
                <w:lang w:val="nl-NL"/>
              </w:rPr>
            </w:pPr>
            <w:r w:rsidRPr="004441C0">
              <w:rPr>
                <w:rFonts w:ascii="Times New Roman" w:eastAsia="Times New Roman" w:hAnsi="Times New Roman" w:cs="Times New Roman"/>
                <w:sz w:val="22"/>
                <w:szCs w:val="22"/>
                <w:lang w:val="nl-NL"/>
              </w:rPr>
              <w:t xml:space="preserve"> - Lưu VT.</w:t>
            </w:r>
          </w:p>
        </w:tc>
        <w:tc>
          <w:tcPr>
            <w:tcW w:w="4593" w:type="dxa"/>
          </w:tcPr>
          <w:p w:rsidR="00B839CE" w:rsidRPr="004441C0" w:rsidRDefault="00B839CE" w:rsidP="00B839CE">
            <w:pPr>
              <w:autoSpaceDE w:val="0"/>
              <w:autoSpaceDN w:val="0"/>
              <w:spacing w:line="256" w:lineRule="auto"/>
              <w:jc w:val="center"/>
              <w:rPr>
                <w:rFonts w:ascii="Times New Roman" w:eastAsia="Times New Roman" w:hAnsi="Times New Roman" w:cs="Times New Roman"/>
                <w:b/>
                <w:bCs/>
                <w:sz w:val="28"/>
                <w:szCs w:val="24"/>
              </w:rPr>
            </w:pPr>
            <w:r w:rsidRPr="004441C0">
              <w:rPr>
                <w:rFonts w:ascii="Times New Roman" w:eastAsia="Times New Roman" w:hAnsi="Times New Roman" w:cs="Times New Roman"/>
                <w:b/>
                <w:bCs/>
                <w:sz w:val="28"/>
                <w:szCs w:val="24"/>
              </w:rPr>
              <w:t xml:space="preserve">                         CHỦ TỊCH</w:t>
            </w:r>
          </w:p>
        </w:tc>
      </w:tr>
    </w:tbl>
    <w:p w:rsidR="00B839CE" w:rsidRPr="004441C0" w:rsidRDefault="00B839CE" w:rsidP="00E47E26">
      <w:pPr>
        <w:spacing w:before="120"/>
        <w:ind w:firstLine="709"/>
        <w:jc w:val="both"/>
        <w:rPr>
          <w:rFonts w:ascii="Times New Roman" w:eastAsia="Times New Roman" w:hAnsi="Times New Roman" w:cs="Times New Roman"/>
          <w:sz w:val="28"/>
          <w:szCs w:val="28"/>
        </w:rPr>
      </w:pPr>
    </w:p>
    <w:sectPr w:rsidR="00B839CE" w:rsidRPr="004441C0" w:rsidSect="00792876">
      <w:pgSz w:w="11909" w:h="16834" w:code="9"/>
      <w:pgMar w:top="1077" w:right="1134" w:bottom="1077" w:left="1474" w:header="426" w:footer="61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0BA" w:rsidRDefault="000940BA">
      <w:r>
        <w:separator/>
      </w:r>
    </w:p>
  </w:endnote>
  <w:endnote w:type="continuationSeparator" w:id="0">
    <w:p w:rsidR="000940BA" w:rsidRDefault="0009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H">
    <w:panose1 w:val="020B7200000000000000"/>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Reference Specialty">
    <w:panose1 w:val="05000500000000000000"/>
    <w:charset w:val="02"/>
    <w:family w:val="auto"/>
    <w:pitch w:val="variable"/>
    <w:sig w:usb0="00000000" w:usb1="10000000" w:usb2="00000000" w:usb3="00000000" w:csb0="80000000" w:csb1="00000000"/>
  </w:font>
  <w:font w:name=".VnArial Narrow">
    <w:panose1 w:val="020B7200000000000000"/>
    <w:charset w:val="00"/>
    <w:family w:val="swiss"/>
    <w:pitch w:val="variable"/>
    <w:sig w:usb0="00000007" w:usb1="00000000" w:usb2="00000000" w:usb3="00000000" w:csb0="00000003" w:csb1="00000000"/>
  </w:font>
  <w:font w:name="VNI-Times">
    <w:panose1 w:val="00000000000000000000"/>
    <w:charset w:val="00"/>
    <w:family w:val="auto"/>
    <w:pitch w:val="variable"/>
    <w:sig w:usb0="00000007" w:usb1="00000000" w:usb2="00000000" w:usb3="00000000" w:csb0="00000013" w:csb1="00000000"/>
  </w:font>
  <w:font w:name="Microsoft Sans Serif">
    <w:panose1 w:val="020B0604020202020204"/>
    <w:charset w:val="00"/>
    <w:family w:val="swiss"/>
    <w:pitch w:val="variable"/>
    <w:sig w:usb0="E5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NI-Arist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C7" w:rsidRDefault="00893AC7">
    <w:pPr>
      <w:pStyle w:val="Footer"/>
      <w:jc w:val="right"/>
    </w:pPr>
    <w:r>
      <w:fldChar w:fldCharType="begin"/>
    </w:r>
    <w:r>
      <w:instrText xml:space="preserve"> PAGE   \* MERGEFORMAT </w:instrText>
    </w:r>
    <w:r>
      <w:fldChar w:fldCharType="separate"/>
    </w:r>
    <w:r w:rsidR="00174778">
      <w:rPr>
        <w:noProof/>
      </w:rPr>
      <w:t>19</w:t>
    </w:r>
    <w:r>
      <w:rPr>
        <w:noProof/>
      </w:rPr>
      <w:fldChar w:fldCharType="end"/>
    </w:r>
  </w:p>
  <w:p w:rsidR="00893AC7" w:rsidRPr="00041D9A" w:rsidRDefault="00893AC7">
    <w:pPr>
      <w:pStyle w:val="Footer"/>
      <w:rPr>
        <w:rFonts w:ascii="Times New Roman" w:hAnsi="Times New Roman" w:cs="Times New Roman"/>
        <w:sz w:val="28"/>
        <w:szCs w:val="28"/>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0BA" w:rsidRDefault="000940BA">
      <w:r>
        <w:separator/>
      </w:r>
    </w:p>
  </w:footnote>
  <w:footnote w:type="continuationSeparator" w:id="0">
    <w:p w:rsidR="000940BA" w:rsidRDefault="000940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738C550"/>
    <w:lvl w:ilvl="0">
      <w:start w:val="1"/>
      <w:numFmt w:val="bullet"/>
      <w:pStyle w:val="ListNumber5"/>
      <w:lvlText w:val=""/>
      <w:lvlJc w:val="left"/>
      <w:pPr>
        <w:tabs>
          <w:tab w:val="num" w:pos="1800"/>
        </w:tabs>
        <w:ind w:left="1800" w:hanging="360"/>
      </w:pPr>
      <w:rPr>
        <w:rFonts w:ascii=".VnTimeH" w:hAnsi=".VnTimeH" w:hint="default"/>
        <w:b/>
        <w:i w:val="0"/>
        <w:sz w:val="28"/>
      </w:rPr>
    </w:lvl>
  </w:abstractNum>
  <w:abstractNum w:abstractNumId="1" w15:restartNumberingAfterBreak="0">
    <w:nsid w:val="FFFFFF81"/>
    <w:multiLevelType w:val="singleLevel"/>
    <w:tmpl w:val="44C6D91E"/>
    <w:lvl w:ilvl="0">
      <w:start w:val="1"/>
      <w:numFmt w:val="bullet"/>
      <w:pStyle w:val="ListNumber4"/>
      <w:lvlText w:val=""/>
      <w:lvlJc w:val="left"/>
      <w:pPr>
        <w:tabs>
          <w:tab w:val="num" w:pos="1440"/>
        </w:tabs>
        <w:ind w:left="1440" w:hanging="360"/>
      </w:pPr>
      <w:rPr>
        <w:rFonts w:ascii=".VnTimeH" w:hAnsi=".VnTimeH" w:hint="default"/>
        <w:b/>
        <w:i w:val="0"/>
        <w:sz w:val="28"/>
      </w:rPr>
    </w:lvl>
  </w:abstractNum>
  <w:abstractNum w:abstractNumId="2" w15:restartNumberingAfterBreak="0">
    <w:nsid w:val="FFFFFF82"/>
    <w:multiLevelType w:val="singleLevel"/>
    <w:tmpl w:val="886630B6"/>
    <w:lvl w:ilvl="0">
      <w:start w:val="1"/>
      <w:numFmt w:val="bullet"/>
      <w:pStyle w:val="ListNumber2"/>
      <w:lvlText w:val=""/>
      <w:lvlJc w:val="left"/>
      <w:pPr>
        <w:tabs>
          <w:tab w:val="num" w:pos="1440"/>
        </w:tabs>
        <w:ind w:left="1440" w:hanging="360"/>
      </w:pPr>
      <w:rPr>
        <w:rFonts w:ascii=".VnTimeH" w:hAnsi=".VnTimeH" w:hint="default"/>
        <w:b w:val="0"/>
        <w:i w:val="0"/>
        <w:sz w:val="28"/>
      </w:rPr>
    </w:lvl>
  </w:abstractNum>
  <w:abstractNum w:abstractNumId="3" w15:restartNumberingAfterBreak="0">
    <w:nsid w:val="FFFFFF83"/>
    <w:multiLevelType w:val="singleLevel"/>
    <w:tmpl w:val="D7A692C4"/>
    <w:lvl w:ilvl="0">
      <w:start w:val="1"/>
      <w:numFmt w:val="bullet"/>
      <w:pStyle w:val="TOAHeading1"/>
      <w:lvlText w:val=""/>
      <w:lvlJc w:val="left"/>
      <w:pPr>
        <w:tabs>
          <w:tab w:val="num" w:pos="644"/>
        </w:tabs>
        <w:ind w:left="644" w:hanging="360"/>
      </w:pPr>
      <w:rPr>
        <w:rFonts w:ascii=".VnTimeH" w:hAnsi=".VnTimeH" w:hint="default"/>
      </w:rPr>
    </w:lvl>
  </w:abstractNum>
  <w:abstractNum w:abstractNumId="4" w15:restartNumberingAfterBreak="0">
    <w:nsid w:val="058457A9"/>
    <w:multiLevelType w:val="hybridMultilevel"/>
    <w:tmpl w:val="7DC69C6A"/>
    <w:lvl w:ilvl="0" w:tplc="670474C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0B16EC"/>
    <w:multiLevelType w:val="hybridMultilevel"/>
    <w:tmpl w:val="47AA9A5A"/>
    <w:lvl w:ilvl="0" w:tplc="C24C597A">
      <w:start w:val="1"/>
      <w:numFmt w:val="bullet"/>
      <w:pStyle w:val="ListContinue2"/>
      <w:lvlText w:val=""/>
      <w:lvlJc w:val="left"/>
      <w:pPr>
        <w:tabs>
          <w:tab w:val="num" w:pos="720"/>
        </w:tabs>
        <w:ind w:left="720" w:hanging="360"/>
      </w:pPr>
      <w:rPr>
        <w:rFonts w:ascii=".VnTimeH" w:hAnsi=".VnTimeH" w:hint="default"/>
      </w:rPr>
    </w:lvl>
    <w:lvl w:ilvl="1" w:tplc="04090003" w:tentative="1">
      <w:start w:val="1"/>
      <w:numFmt w:val="bullet"/>
      <w:lvlText w:val="o"/>
      <w:lvlJc w:val="left"/>
      <w:pPr>
        <w:tabs>
          <w:tab w:val="num" w:pos="1440"/>
        </w:tabs>
        <w:ind w:left="1440" w:hanging="360"/>
      </w:pPr>
      <w:rPr>
        <w:rFonts w:ascii="Tahoma" w:hAnsi="Tahoma" w:cs="Tahoma" w:hint="default"/>
      </w:rPr>
    </w:lvl>
    <w:lvl w:ilvl="2" w:tplc="04090005" w:tentative="1">
      <w:start w:val="1"/>
      <w:numFmt w:val="bullet"/>
      <w:lvlText w:val=""/>
      <w:lvlJc w:val="left"/>
      <w:pPr>
        <w:tabs>
          <w:tab w:val="num" w:pos="2160"/>
        </w:tabs>
        <w:ind w:left="2160" w:hanging="360"/>
      </w:pPr>
      <w:rPr>
        <w:rFonts w:ascii="Arial Unicode MS" w:hAnsi="Arial Unicode MS" w:hint="default"/>
      </w:rPr>
    </w:lvl>
    <w:lvl w:ilvl="3" w:tplc="04090001" w:tentative="1">
      <w:start w:val="1"/>
      <w:numFmt w:val="bullet"/>
      <w:lvlText w:val=""/>
      <w:lvlJc w:val="left"/>
      <w:pPr>
        <w:tabs>
          <w:tab w:val="num" w:pos="2880"/>
        </w:tabs>
        <w:ind w:left="2880" w:hanging="360"/>
      </w:pPr>
      <w:rPr>
        <w:rFonts w:ascii=".VnTimeH" w:hAnsi=".VnTimeH" w:hint="default"/>
      </w:rPr>
    </w:lvl>
    <w:lvl w:ilvl="4" w:tplc="04090003" w:tentative="1">
      <w:start w:val="1"/>
      <w:numFmt w:val="bullet"/>
      <w:lvlText w:val="o"/>
      <w:lvlJc w:val="left"/>
      <w:pPr>
        <w:tabs>
          <w:tab w:val="num" w:pos="3600"/>
        </w:tabs>
        <w:ind w:left="3600" w:hanging="360"/>
      </w:pPr>
      <w:rPr>
        <w:rFonts w:ascii="Tahoma" w:hAnsi="Tahoma" w:cs="Tahoma" w:hint="default"/>
      </w:rPr>
    </w:lvl>
    <w:lvl w:ilvl="5" w:tplc="04090005" w:tentative="1">
      <w:start w:val="1"/>
      <w:numFmt w:val="bullet"/>
      <w:lvlText w:val=""/>
      <w:lvlJc w:val="left"/>
      <w:pPr>
        <w:tabs>
          <w:tab w:val="num" w:pos="4320"/>
        </w:tabs>
        <w:ind w:left="4320" w:hanging="360"/>
      </w:pPr>
      <w:rPr>
        <w:rFonts w:ascii="Arial Unicode MS" w:hAnsi="Arial Unicode MS" w:hint="default"/>
      </w:rPr>
    </w:lvl>
    <w:lvl w:ilvl="6" w:tplc="04090001" w:tentative="1">
      <w:start w:val="1"/>
      <w:numFmt w:val="bullet"/>
      <w:lvlText w:val=""/>
      <w:lvlJc w:val="left"/>
      <w:pPr>
        <w:tabs>
          <w:tab w:val="num" w:pos="5040"/>
        </w:tabs>
        <w:ind w:left="5040" w:hanging="360"/>
      </w:pPr>
      <w:rPr>
        <w:rFonts w:ascii=".VnTimeH" w:hAnsi=".VnTimeH" w:hint="default"/>
      </w:rPr>
    </w:lvl>
    <w:lvl w:ilvl="7" w:tplc="04090003" w:tentative="1">
      <w:start w:val="1"/>
      <w:numFmt w:val="bullet"/>
      <w:lvlText w:val="o"/>
      <w:lvlJc w:val="left"/>
      <w:pPr>
        <w:tabs>
          <w:tab w:val="num" w:pos="5760"/>
        </w:tabs>
        <w:ind w:left="5760" w:hanging="360"/>
      </w:pPr>
      <w:rPr>
        <w:rFonts w:ascii="Tahoma" w:hAnsi="Tahoma" w:cs="Tahoma" w:hint="default"/>
      </w:rPr>
    </w:lvl>
    <w:lvl w:ilvl="8" w:tplc="04090005" w:tentative="1">
      <w:start w:val="1"/>
      <w:numFmt w:val="bullet"/>
      <w:lvlText w:val=""/>
      <w:lvlJc w:val="left"/>
      <w:pPr>
        <w:tabs>
          <w:tab w:val="num" w:pos="6480"/>
        </w:tabs>
        <w:ind w:left="6480" w:hanging="360"/>
      </w:pPr>
      <w:rPr>
        <w:rFonts w:ascii="Arial Unicode MS" w:hAnsi="Arial Unicode MS" w:hint="default"/>
      </w:rPr>
    </w:lvl>
  </w:abstractNum>
  <w:abstractNum w:abstractNumId="6" w15:restartNumberingAfterBreak="0">
    <w:nsid w:val="16CF4985"/>
    <w:multiLevelType w:val="hybridMultilevel"/>
    <w:tmpl w:val="D488056E"/>
    <w:lvl w:ilvl="0" w:tplc="523056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935EA"/>
    <w:multiLevelType w:val="singleLevel"/>
    <w:tmpl w:val="A3C43A62"/>
    <w:lvl w:ilvl="0">
      <w:start w:val="1"/>
      <w:numFmt w:val="decimal"/>
      <w:pStyle w:val="Normald"/>
      <w:lvlText w:val="%1."/>
      <w:lvlJc w:val="left"/>
      <w:pPr>
        <w:tabs>
          <w:tab w:val="num" w:pos="360"/>
        </w:tabs>
        <w:ind w:left="360" w:hanging="360"/>
      </w:pPr>
    </w:lvl>
  </w:abstractNum>
  <w:abstractNum w:abstractNumId="8" w15:restartNumberingAfterBreak="0">
    <w:nsid w:val="290F61BA"/>
    <w:multiLevelType w:val="singleLevel"/>
    <w:tmpl w:val="E2428BCA"/>
    <w:lvl w:ilvl="0">
      <w:start w:val="1"/>
      <w:numFmt w:val="ordinal"/>
      <w:pStyle w:val="Normali"/>
      <w:lvlText w:val="%1."/>
      <w:lvlJc w:val="left"/>
      <w:pPr>
        <w:tabs>
          <w:tab w:val="num" w:pos="1080"/>
        </w:tabs>
        <w:ind w:left="720" w:hanging="720"/>
      </w:pPr>
    </w:lvl>
  </w:abstractNum>
  <w:abstractNum w:abstractNumId="9" w15:restartNumberingAfterBreak="0">
    <w:nsid w:val="3D5D50EC"/>
    <w:multiLevelType w:val="singleLevel"/>
    <w:tmpl w:val="FAC856FC"/>
    <w:lvl w:ilvl="0">
      <w:start w:val="1"/>
      <w:numFmt w:val="upperRoman"/>
      <w:pStyle w:val="Heading2"/>
      <w:lvlText w:val="%1."/>
      <w:lvlJc w:val="left"/>
      <w:pPr>
        <w:tabs>
          <w:tab w:val="num" w:pos="720"/>
        </w:tabs>
        <w:ind w:left="720" w:hanging="720"/>
      </w:pPr>
      <w:rPr>
        <w:rFonts w:hint="default"/>
      </w:rPr>
    </w:lvl>
  </w:abstractNum>
  <w:abstractNum w:abstractNumId="10" w15:restartNumberingAfterBreak="0">
    <w:nsid w:val="42557D7B"/>
    <w:multiLevelType w:val="singleLevel"/>
    <w:tmpl w:val="B3D0DEA2"/>
    <w:lvl w:ilvl="0">
      <w:start w:val="1"/>
      <w:numFmt w:val="ordinalText"/>
      <w:pStyle w:val="normali0"/>
      <w:lvlText w:val="%1."/>
      <w:lvlJc w:val="left"/>
      <w:pPr>
        <w:tabs>
          <w:tab w:val="num" w:pos="720"/>
        </w:tabs>
        <w:ind w:left="720" w:hanging="720"/>
      </w:pPr>
    </w:lvl>
  </w:abstractNum>
  <w:abstractNum w:abstractNumId="11" w15:restartNumberingAfterBreak="0">
    <w:nsid w:val="57C0168D"/>
    <w:multiLevelType w:val="singleLevel"/>
    <w:tmpl w:val="6C546818"/>
    <w:lvl w:ilvl="0">
      <w:start w:val="1"/>
      <w:numFmt w:val="decimal"/>
      <w:pStyle w:val="Normalddong"/>
      <w:lvlText w:val="%1)"/>
      <w:lvlJc w:val="left"/>
      <w:pPr>
        <w:tabs>
          <w:tab w:val="num" w:pos="500"/>
        </w:tabs>
        <w:ind w:left="500" w:hanging="360"/>
      </w:pPr>
      <w:rPr>
        <w:b w:val="0"/>
      </w:rPr>
    </w:lvl>
  </w:abstractNum>
  <w:abstractNum w:abstractNumId="12" w15:restartNumberingAfterBreak="0">
    <w:nsid w:val="63C0050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67E51971"/>
    <w:multiLevelType w:val="hybridMultilevel"/>
    <w:tmpl w:val="BF1E82D0"/>
    <w:lvl w:ilvl="0" w:tplc="BC521AF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173174"/>
    <w:multiLevelType w:val="hybridMultilevel"/>
    <w:tmpl w:val="D488056E"/>
    <w:lvl w:ilvl="0" w:tplc="523056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44810"/>
    <w:multiLevelType w:val="hybridMultilevel"/>
    <w:tmpl w:val="16703F16"/>
    <w:lvl w:ilvl="0" w:tplc="92BE127A">
      <w:start w:val="1"/>
      <w:numFmt w:val="bullet"/>
      <w:pStyle w:val="muc"/>
      <w:lvlText w:val="+"/>
      <w:lvlJc w:val="left"/>
      <w:pPr>
        <w:tabs>
          <w:tab w:val="num" w:pos="857"/>
        </w:tabs>
        <w:ind w:left="120" w:firstLine="680"/>
      </w:pPr>
      <w:rPr>
        <w:rFonts w:ascii="Times New Roman" w:hAnsi="Times New Roman" w:hint="default"/>
        <w:b w:val="0"/>
        <w:i w:val="0"/>
        <w:caps w:val="0"/>
        <w:smallCaps w:val="0"/>
        <w:strike w:val="0"/>
        <w:dstrike w:val="0"/>
        <w:snapToGrid w:val="0"/>
        <w:vanish w:val="0"/>
        <w:color w:val="000000"/>
        <w:spacing w:val="0"/>
        <w:w w:val="0"/>
        <w:kern w:val="0"/>
        <w:position w:val="0"/>
        <w:sz w:val="2"/>
        <w:u w:val="none"/>
        <w:vertAlign w:val="baseline"/>
      </w:rPr>
    </w:lvl>
    <w:lvl w:ilvl="1" w:tplc="C1F67D0E">
      <w:start w:val="1"/>
      <w:numFmt w:val="bullet"/>
      <w:lvlText w:val=""/>
      <w:lvlJc w:val="left"/>
      <w:pPr>
        <w:tabs>
          <w:tab w:val="num" w:pos="360"/>
        </w:tabs>
        <w:ind w:left="360" w:hanging="360"/>
      </w:pPr>
      <w:rPr>
        <w:rFonts w:ascii="Wingdings" w:hAnsi="Wingdings" w:hint="default"/>
        <w:b/>
      </w:rPr>
    </w:lvl>
    <w:lvl w:ilvl="2" w:tplc="F9BC6D78" w:tentative="1">
      <w:start w:val="1"/>
      <w:numFmt w:val="bullet"/>
      <w:lvlText w:val=""/>
      <w:lvlJc w:val="left"/>
      <w:pPr>
        <w:ind w:left="2869" w:hanging="360"/>
      </w:pPr>
      <w:rPr>
        <w:rFonts w:ascii="Wingdings" w:hAnsi="Wingdings" w:hint="default"/>
      </w:rPr>
    </w:lvl>
    <w:lvl w:ilvl="3" w:tplc="F1E80122" w:tentative="1">
      <w:start w:val="1"/>
      <w:numFmt w:val="bullet"/>
      <w:lvlText w:val=""/>
      <w:lvlJc w:val="left"/>
      <w:pPr>
        <w:ind w:left="3589" w:hanging="360"/>
      </w:pPr>
      <w:rPr>
        <w:rFonts w:ascii="Symbol" w:hAnsi="Symbol" w:hint="default"/>
      </w:rPr>
    </w:lvl>
    <w:lvl w:ilvl="4" w:tplc="B364918E" w:tentative="1">
      <w:start w:val="1"/>
      <w:numFmt w:val="bullet"/>
      <w:lvlText w:val="o"/>
      <w:lvlJc w:val="left"/>
      <w:pPr>
        <w:ind w:left="4309" w:hanging="360"/>
      </w:pPr>
      <w:rPr>
        <w:rFonts w:ascii="Courier New" w:hAnsi="Courier New" w:hint="default"/>
      </w:rPr>
    </w:lvl>
    <w:lvl w:ilvl="5" w:tplc="9F3AF1CE" w:tentative="1">
      <w:start w:val="1"/>
      <w:numFmt w:val="bullet"/>
      <w:lvlText w:val=""/>
      <w:lvlJc w:val="left"/>
      <w:pPr>
        <w:ind w:left="5029" w:hanging="360"/>
      </w:pPr>
      <w:rPr>
        <w:rFonts w:ascii="Wingdings" w:hAnsi="Wingdings" w:hint="default"/>
      </w:rPr>
    </w:lvl>
    <w:lvl w:ilvl="6" w:tplc="1180C776" w:tentative="1">
      <w:start w:val="1"/>
      <w:numFmt w:val="bullet"/>
      <w:lvlText w:val=""/>
      <w:lvlJc w:val="left"/>
      <w:pPr>
        <w:ind w:left="5749" w:hanging="360"/>
      </w:pPr>
      <w:rPr>
        <w:rFonts w:ascii="Symbol" w:hAnsi="Symbol" w:hint="default"/>
      </w:rPr>
    </w:lvl>
    <w:lvl w:ilvl="7" w:tplc="81866294" w:tentative="1">
      <w:start w:val="1"/>
      <w:numFmt w:val="bullet"/>
      <w:lvlText w:val="o"/>
      <w:lvlJc w:val="left"/>
      <w:pPr>
        <w:ind w:left="6469" w:hanging="360"/>
      </w:pPr>
      <w:rPr>
        <w:rFonts w:ascii="Courier New" w:hAnsi="Courier New" w:hint="default"/>
      </w:rPr>
    </w:lvl>
    <w:lvl w:ilvl="8" w:tplc="5DC27A4A" w:tentative="1">
      <w:start w:val="1"/>
      <w:numFmt w:val="bullet"/>
      <w:lvlText w:val=""/>
      <w:lvlJc w:val="left"/>
      <w:pPr>
        <w:ind w:left="7189" w:hanging="360"/>
      </w:pPr>
      <w:rPr>
        <w:rFonts w:ascii="Wingdings" w:hAnsi="Wingdings" w:hint="default"/>
      </w:rPr>
    </w:lvl>
  </w:abstractNum>
  <w:abstractNum w:abstractNumId="16" w15:restartNumberingAfterBreak="0">
    <w:nsid w:val="798A700E"/>
    <w:multiLevelType w:val="hybridMultilevel"/>
    <w:tmpl w:val="EC5C245C"/>
    <w:lvl w:ilvl="0" w:tplc="4950CEF4">
      <w:start w:val="1"/>
      <w:numFmt w:val="bullet"/>
      <w:pStyle w:val="ListBullet5"/>
      <w:lvlText w:val="*"/>
      <w:lvlJc w:val="left"/>
      <w:pPr>
        <w:tabs>
          <w:tab w:val="num" w:pos="720"/>
        </w:tabs>
        <w:ind w:left="720" w:hanging="360"/>
      </w:pPr>
      <w:rPr>
        <w:rFonts w:ascii="MS Reference Specialty" w:hAnsi="MS Reference Specialty" w:hint="default"/>
      </w:rPr>
    </w:lvl>
    <w:lvl w:ilvl="1" w:tplc="2264A96C" w:tentative="1">
      <w:start w:val="1"/>
      <w:numFmt w:val="bullet"/>
      <w:lvlText w:val="o"/>
      <w:lvlJc w:val="left"/>
      <w:pPr>
        <w:tabs>
          <w:tab w:val="num" w:pos="1440"/>
        </w:tabs>
        <w:ind w:left="1440" w:hanging="360"/>
      </w:pPr>
      <w:rPr>
        <w:rFonts w:ascii="Tahoma" w:hAnsi="Tahoma" w:cs="Tahoma" w:hint="default"/>
      </w:rPr>
    </w:lvl>
    <w:lvl w:ilvl="2" w:tplc="3C28579C" w:tentative="1">
      <w:start w:val="1"/>
      <w:numFmt w:val="bullet"/>
      <w:lvlText w:val=""/>
      <w:lvlJc w:val="left"/>
      <w:pPr>
        <w:tabs>
          <w:tab w:val="num" w:pos="2160"/>
        </w:tabs>
        <w:ind w:left="2160" w:hanging="360"/>
      </w:pPr>
      <w:rPr>
        <w:rFonts w:ascii="Arial Unicode MS" w:hAnsi="Arial Unicode MS" w:hint="default"/>
      </w:rPr>
    </w:lvl>
    <w:lvl w:ilvl="3" w:tplc="588C87AE" w:tentative="1">
      <w:start w:val="1"/>
      <w:numFmt w:val="bullet"/>
      <w:lvlText w:val=""/>
      <w:lvlJc w:val="left"/>
      <w:pPr>
        <w:tabs>
          <w:tab w:val="num" w:pos="2880"/>
        </w:tabs>
        <w:ind w:left="2880" w:hanging="360"/>
      </w:pPr>
      <w:rPr>
        <w:rFonts w:ascii=".VnTimeH" w:hAnsi=".VnTimeH" w:hint="default"/>
      </w:rPr>
    </w:lvl>
    <w:lvl w:ilvl="4" w:tplc="A0705332" w:tentative="1">
      <w:start w:val="1"/>
      <w:numFmt w:val="bullet"/>
      <w:lvlText w:val="o"/>
      <w:lvlJc w:val="left"/>
      <w:pPr>
        <w:tabs>
          <w:tab w:val="num" w:pos="3600"/>
        </w:tabs>
        <w:ind w:left="3600" w:hanging="360"/>
      </w:pPr>
      <w:rPr>
        <w:rFonts w:ascii="Tahoma" w:hAnsi="Tahoma" w:cs="Tahoma" w:hint="default"/>
      </w:rPr>
    </w:lvl>
    <w:lvl w:ilvl="5" w:tplc="11C654D8" w:tentative="1">
      <w:start w:val="1"/>
      <w:numFmt w:val="bullet"/>
      <w:lvlText w:val=""/>
      <w:lvlJc w:val="left"/>
      <w:pPr>
        <w:tabs>
          <w:tab w:val="num" w:pos="4320"/>
        </w:tabs>
        <w:ind w:left="4320" w:hanging="360"/>
      </w:pPr>
      <w:rPr>
        <w:rFonts w:ascii="Arial Unicode MS" w:hAnsi="Arial Unicode MS" w:hint="default"/>
      </w:rPr>
    </w:lvl>
    <w:lvl w:ilvl="6" w:tplc="5D76ECCA" w:tentative="1">
      <w:start w:val="1"/>
      <w:numFmt w:val="bullet"/>
      <w:lvlText w:val=""/>
      <w:lvlJc w:val="left"/>
      <w:pPr>
        <w:tabs>
          <w:tab w:val="num" w:pos="5040"/>
        </w:tabs>
        <w:ind w:left="5040" w:hanging="360"/>
      </w:pPr>
      <w:rPr>
        <w:rFonts w:ascii=".VnTimeH" w:hAnsi=".VnTimeH" w:hint="default"/>
      </w:rPr>
    </w:lvl>
    <w:lvl w:ilvl="7" w:tplc="9738AD82" w:tentative="1">
      <w:start w:val="1"/>
      <w:numFmt w:val="bullet"/>
      <w:lvlText w:val="o"/>
      <w:lvlJc w:val="left"/>
      <w:pPr>
        <w:tabs>
          <w:tab w:val="num" w:pos="5760"/>
        </w:tabs>
        <w:ind w:left="5760" w:hanging="360"/>
      </w:pPr>
      <w:rPr>
        <w:rFonts w:ascii="Tahoma" w:hAnsi="Tahoma" w:cs="Tahoma" w:hint="default"/>
      </w:rPr>
    </w:lvl>
    <w:lvl w:ilvl="8" w:tplc="076C1B06" w:tentative="1">
      <w:start w:val="1"/>
      <w:numFmt w:val="bullet"/>
      <w:lvlText w:val=""/>
      <w:lvlJc w:val="left"/>
      <w:pPr>
        <w:tabs>
          <w:tab w:val="num" w:pos="6480"/>
        </w:tabs>
        <w:ind w:left="6480" w:hanging="360"/>
      </w:pPr>
      <w:rPr>
        <w:rFonts w:ascii="Arial Unicode MS" w:hAnsi="Arial Unicode MS" w:hint="default"/>
      </w:rPr>
    </w:lvl>
  </w:abstractNum>
  <w:abstractNum w:abstractNumId="17" w15:restartNumberingAfterBreak="0">
    <w:nsid w:val="7BCF76F0"/>
    <w:multiLevelType w:val="hybridMultilevel"/>
    <w:tmpl w:val="3F32B91E"/>
    <w:lvl w:ilvl="0" w:tplc="294A4F56">
      <w:start w:val="1"/>
      <w:numFmt w:val="bullet"/>
      <w:pStyle w:val="Muc-"/>
      <w:lvlText w:val="-"/>
      <w:lvlJc w:val="left"/>
      <w:pPr>
        <w:tabs>
          <w:tab w:val="num" w:pos="403"/>
        </w:tabs>
        <w:ind w:left="0" w:firstLine="567"/>
      </w:pPr>
      <w:rPr>
        <w:rFonts w:ascii="Times New Roman" w:hAnsi="Times New Roman" w:hint="default"/>
        <w:b w:val="0"/>
        <w:i w:val="0"/>
        <w:sz w:val="26"/>
      </w:rPr>
    </w:lvl>
    <w:lvl w:ilvl="1" w:tplc="39BAE394">
      <w:start w:val="1"/>
      <w:numFmt w:val="bullet"/>
      <w:lvlText w:val="o"/>
      <w:lvlJc w:val="left"/>
      <w:pPr>
        <w:tabs>
          <w:tab w:val="num" w:pos="1467"/>
        </w:tabs>
        <w:ind w:left="1467" w:hanging="360"/>
      </w:pPr>
      <w:rPr>
        <w:rFonts w:ascii="Courier New" w:hAnsi="Courier New" w:hint="default"/>
      </w:rPr>
    </w:lvl>
    <w:lvl w:ilvl="2" w:tplc="4B8C94C8">
      <w:start w:val="1"/>
      <w:numFmt w:val="bullet"/>
      <w:lvlText w:val=""/>
      <w:lvlJc w:val="left"/>
      <w:pPr>
        <w:tabs>
          <w:tab w:val="num" w:pos="2187"/>
        </w:tabs>
        <w:ind w:left="2187" w:hanging="360"/>
      </w:pPr>
      <w:rPr>
        <w:rFonts w:ascii="Wingdings" w:hAnsi="Wingdings" w:hint="default"/>
      </w:rPr>
    </w:lvl>
    <w:lvl w:ilvl="3" w:tplc="2CA287E8" w:tentative="1">
      <w:start w:val="1"/>
      <w:numFmt w:val="bullet"/>
      <w:lvlText w:val=""/>
      <w:lvlJc w:val="left"/>
      <w:pPr>
        <w:tabs>
          <w:tab w:val="num" w:pos="2907"/>
        </w:tabs>
        <w:ind w:left="2907" w:hanging="360"/>
      </w:pPr>
      <w:rPr>
        <w:rFonts w:ascii="Symbol" w:hAnsi="Symbol" w:hint="default"/>
      </w:rPr>
    </w:lvl>
    <w:lvl w:ilvl="4" w:tplc="63984F7E" w:tentative="1">
      <w:start w:val="1"/>
      <w:numFmt w:val="bullet"/>
      <w:lvlText w:val="o"/>
      <w:lvlJc w:val="left"/>
      <w:pPr>
        <w:tabs>
          <w:tab w:val="num" w:pos="3627"/>
        </w:tabs>
        <w:ind w:left="3627" w:hanging="360"/>
      </w:pPr>
      <w:rPr>
        <w:rFonts w:ascii="Courier New" w:hAnsi="Courier New" w:hint="default"/>
      </w:rPr>
    </w:lvl>
    <w:lvl w:ilvl="5" w:tplc="FD74D65E" w:tentative="1">
      <w:start w:val="1"/>
      <w:numFmt w:val="bullet"/>
      <w:lvlText w:val=""/>
      <w:lvlJc w:val="left"/>
      <w:pPr>
        <w:tabs>
          <w:tab w:val="num" w:pos="4347"/>
        </w:tabs>
        <w:ind w:left="4347" w:hanging="360"/>
      </w:pPr>
      <w:rPr>
        <w:rFonts w:ascii="Wingdings" w:hAnsi="Wingdings" w:hint="default"/>
      </w:rPr>
    </w:lvl>
    <w:lvl w:ilvl="6" w:tplc="688C3618" w:tentative="1">
      <w:start w:val="1"/>
      <w:numFmt w:val="bullet"/>
      <w:lvlText w:val=""/>
      <w:lvlJc w:val="left"/>
      <w:pPr>
        <w:tabs>
          <w:tab w:val="num" w:pos="5067"/>
        </w:tabs>
        <w:ind w:left="5067" w:hanging="360"/>
      </w:pPr>
      <w:rPr>
        <w:rFonts w:ascii="Symbol" w:hAnsi="Symbol" w:hint="default"/>
      </w:rPr>
    </w:lvl>
    <w:lvl w:ilvl="7" w:tplc="A4642270" w:tentative="1">
      <w:start w:val="1"/>
      <w:numFmt w:val="bullet"/>
      <w:lvlText w:val="o"/>
      <w:lvlJc w:val="left"/>
      <w:pPr>
        <w:tabs>
          <w:tab w:val="num" w:pos="5787"/>
        </w:tabs>
        <w:ind w:left="5787" w:hanging="360"/>
      </w:pPr>
      <w:rPr>
        <w:rFonts w:ascii="Courier New" w:hAnsi="Courier New" w:hint="default"/>
      </w:rPr>
    </w:lvl>
    <w:lvl w:ilvl="8" w:tplc="9EDAB996" w:tentative="1">
      <w:start w:val="1"/>
      <w:numFmt w:val="bullet"/>
      <w:lvlText w:val=""/>
      <w:lvlJc w:val="left"/>
      <w:pPr>
        <w:tabs>
          <w:tab w:val="num" w:pos="6507"/>
        </w:tabs>
        <w:ind w:left="6507" w:hanging="360"/>
      </w:pPr>
      <w:rPr>
        <w:rFonts w:ascii="Wingdings" w:hAnsi="Wingdings" w:hint="default"/>
      </w:rPr>
    </w:lvl>
  </w:abstractNum>
  <w:num w:numId="1">
    <w:abstractNumId w:val="9"/>
  </w:num>
  <w:num w:numId="2">
    <w:abstractNumId w:val="12"/>
  </w:num>
  <w:num w:numId="3">
    <w:abstractNumId w:val="16"/>
  </w:num>
  <w:num w:numId="4">
    <w:abstractNumId w:val="3"/>
  </w:num>
  <w:num w:numId="5">
    <w:abstractNumId w:val="5"/>
  </w:num>
  <w:num w:numId="6">
    <w:abstractNumId w:val="2"/>
  </w:num>
  <w:num w:numId="7">
    <w:abstractNumId w:val="1"/>
  </w:num>
  <w:num w:numId="8">
    <w:abstractNumId w:val="0"/>
  </w:num>
  <w:num w:numId="9">
    <w:abstractNumId w:val="7"/>
  </w:num>
  <w:num w:numId="10">
    <w:abstractNumId w:val="11"/>
  </w:num>
  <w:num w:numId="11">
    <w:abstractNumId w:val="10"/>
  </w:num>
  <w:num w:numId="12">
    <w:abstractNumId w:val="8"/>
  </w:num>
  <w:num w:numId="13">
    <w:abstractNumId w:val="15"/>
  </w:num>
  <w:num w:numId="14">
    <w:abstractNumId w:val="17"/>
  </w:num>
  <w:num w:numId="15">
    <w:abstractNumId w:val="4"/>
  </w:num>
  <w:num w:numId="16">
    <w:abstractNumId w:val="13"/>
  </w:num>
  <w:num w:numId="17">
    <w:abstractNumId w:val="6"/>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hideSpellingErrors/>
  <w:hideGrammaticalErrors/>
  <w:activeWritingStyle w:appName="MSWord" w:lang="en-US" w:vendorID="64" w:dllVersion="131078" w:nlCheck="1" w:checkStyle="0"/>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DF"/>
    <w:rsid w:val="00000015"/>
    <w:rsid w:val="0000036B"/>
    <w:rsid w:val="000003C7"/>
    <w:rsid w:val="000004F0"/>
    <w:rsid w:val="0000067C"/>
    <w:rsid w:val="00000784"/>
    <w:rsid w:val="000008AB"/>
    <w:rsid w:val="00000CD7"/>
    <w:rsid w:val="00000D99"/>
    <w:rsid w:val="000010F9"/>
    <w:rsid w:val="0000133B"/>
    <w:rsid w:val="000016AF"/>
    <w:rsid w:val="000016F0"/>
    <w:rsid w:val="00001795"/>
    <w:rsid w:val="000017D9"/>
    <w:rsid w:val="000018CA"/>
    <w:rsid w:val="00001955"/>
    <w:rsid w:val="00001EDD"/>
    <w:rsid w:val="000022E7"/>
    <w:rsid w:val="00002351"/>
    <w:rsid w:val="0000245D"/>
    <w:rsid w:val="00002569"/>
    <w:rsid w:val="00002675"/>
    <w:rsid w:val="000027D9"/>
    <w:rsid w:val="00002AFB"/>
    <w:rsid w:val="00002C49"/>
    <w:rsid w:val="00002CAC"/>
    <w:rsid w:val="00002E2E"/>
    <w:rsid w:val="00002E74"/>
    <w:rsid w:val="00002FA7"/>
    <w:rsid w:val="0000310C"/>
    <w:rsid w:val="00003150"/>
    <w:rsid w:val="00003229"/>
    <w:rsid w:val="0000333F"/>
    <w:rsid w:val="000034B5"/>
    <w:rsid w:val="000037EE"/>
    <w:rsid w:val="00003824"/>
    <w:rsid w:val="00003AB4"/>
    <w:rsid w:val="000040E5"/>
    <w:rsid w:val="00004659"/>
    <w:rsid w:val="000048AD"/>
    <w:rsid w:val="000049BE"/>
    <w:rsid w:val="00004DD4"/>
    <w:rsid w:val="00004E47"/>
    <w:rsid w:val="00004E9E"/>
    <w:rsid w:val="00005A70"/>
    <w:rsid w:val="00005B24"/>
    <w:rsid w:val="00005C78"/>
    <w:rsid w:val="00005D93"/>
    <w:rsid w:val="00005E6D"/>
    <w:rsid w:val="00005FE8"/>
    <w:rsid w:val="00005FEC"/>
    <w:rsid w:val="000061ED"/>
    <w:rsid w:val="00006207"/>
    <w:rsid w:val="00006289"/>
    <w:rsid w:val="0000675E"/>
    <w:rsid w:val="00006A25"/>
    <w:rsid w:val="00006B9E"/>
    <w:rsid w:val="0000712F"/>
    <w:rsid w:val="00007255"/>
    <w:rsid w:val="000072EE"/>
    <w:rsid w:val="000074E9"/>
    <w:rsid w:val="00007794"/>
    <w:rsid w:val="00007C90"/>
    <w:rsid w:val="00007D5A"/>
    <w:rsid w:val="00007D62"/>
    <w:rsid w:val="00007EFA"/>
    <w:rsid w:val="0001016F"/>
    <w:rsid w:val="0001046D"/>
    <w:rsid w:val="000106D8"/>
    <w:rsid w:val="000106F4"/>
    <w:rsid w:val="0001083A"/>
    <w:rsid w:val="000108B6"/>
    <w:rsid w:val="00010B10"/>
    <w:rsid w:val="00011205"/>
    <w:rsid w:val="000113DD"/>
    <w:rsid w:val="000115AC"/>
    <w:rsid w:val="000115F2"/>
    <w:rsid w:val="000115FA"/>
    <w:rsid w:val="000118CC"/>
    <w:rsid w:val="00011B08"/>
    <w:rsid w:val="00011B87"/>
    <w:rsid w:val="00011E0A"/>
    <w:rsid w:val="0001273B"/>
    <w:rsid w:val="00012776"/>
    <w:rsid w:val="00012899"/>
    <w:rsid w:val="000128D7"/>
    <w:rsid w:val="0001298F"/>
    <w:rsid w:val="00012B86"/>
    <w:rsid w:val="00012CD6"/>
    <w:rsid w:val="00012E72"/>
    <w:rsid w:val="000131CF"/>
    <w:rsid w:val="00013565"/>
    <w:rsid w:val="0001357B"/>
    <w:rsid w:val="000135D7"/>
    <w:rsid w:val="0001364A"/>
    <w:rsid w:val="000136D0"/>
    <w:rsid w:val="0001370A"/>
    <w:rsid w:val="000137DA"/>
    <w:rsid w:val="000138D9"/>
    <w:rsid w:val="00013915"/>
    <w:rsid w:val="00013925"/>
    <w:rsid w:val="00013D98"/>
    <w:rsid w:val="00013DB1"/>
    <w:rsid w:val="00013DE8"/>
    <w:rsid w:val="00013FD7"/>
    <w:rsid w:val="00014367"/>
    <w:rsid w:val="00014431"/>
    <w:rsid w:val="000144FB"/>
    <w:rsid w:val="00014587"/>
    <w:rsid w:val="0001475E"/>
    <w:rsid w:val="00014B40"/>
    <w:rsid w:val="00014FA5"/>
    <w:rsid w:val="000154B9"/>
    <w:rsid w:val="00015581"/>
    <w:rsid w:val="000156D8"/>
    <w:rsid w:val="000157B7"/>
    <w:rsid w:val="00015967"/>
    <w:rsid w:val="00015A9A"/>
    <w:rsid w:val="00015AB5"/>
    <w:rsid w:val="00015C25"/>
    <w:rsid w:val="00015C39"/>
    <w:rsid w:val="000160C7"/>
    <w:rsid w:val="0001614B"/>
    <w:rsid w:val="000162AE"/>
    <w:rsid w:val="0001653D"/>
    <w:rsid w:val="00016609"/>
    <w:rsid w:val="00016838"/>
    <w:rsid w:val="000168C8"/>
    <w:rsid w:val="000168DB"/>
    <w:rsid w:val="0001693B"/>
    <w:rsid w:val="000169DF"/>
    <w:rsid w:val="00016FC2"/>
    <w:rsid w:val="000172A8"/>
    <w:rsid w:val="00017746"/>
    <w:rsid w:val="000178B4"/>
    <w:rsid w:val="00017CA6"/>
    <w:rsid w:val="00017DB7"/>
    <w:rsid w:val="00017DBC"/>
    <w:rsid w:val="00020020"/>
    <w:rsid w:val="000201DF"/>
    <w:rsid w:val="00020200"/>
    <w:rsid w:val="0002058A"/>
    <w:rsid w:val="000207F0"/>
    <w:rsid w:val="000208C8"/>
    <w:rsid w:val="000209B1"/>
    <w:rsid w:val="00020AA8"/>
    <w:rsid w:val="00020B2F"/>
    <w:rsid w:val="00020B8E"/>
    <w:rsid w:val="00020E0C"/>
    <w:rsid w:val="00020F02"/>
    <w:rsid w:val="000212F1"/>
    <w:rsid w:val="00021626"/>
    <w:rsid w:val="000216C9"/>
    <w:rsid w:val="00021871"/>
    <w:rsid w:val="000218B2"/>
    <w:rsid w:val="00021BDE"/>
    <w:rsid w:val="00021DD3"/>
    <w:rsid w:val="00021EE0"/>
    <w:rsid w:val="000222F1"/>
    <w:rsid w:val="000223DB"/>
    <w:rsid w:val="00022401"/>
    <w:rsid w:val="000226B2"/>
    <w:rsid w:val="000226E4"/>
    <w:rsid w:val="0002272A"/>
    <w:rsid w:val="00022747"/>
    <w:rsid w:val="0002283E"/>
    <w:rsid w:val="00022957"/>
    <w:rsid w:val="000229A3"/>
    <w:rsid w:val="00022B38"/>
    <w:rsid w:val="00022B3D"/>
    <w:rsid w:val="00022C2E"/>
    <w:rsid w:val="00022D17"/>
    <w:rsid w:val="00022D30"/>
    <w:rsid w:val="00022D76"/>
    <w:rsid w:val="000230E3"/>
    <w:rsid w:val="000232A1"/>
    <w:rsid w:val="00023326"/>
    <w:rsid w:val="00023412"/>
    <w:rsid w:val="000238B0"/>
    <w:rsid w:val="000238B8"/>
    <w:rsid w:val="00023AE8"/>
    <w:rsid w:val="00023B59"/>
    <w:rsid w:val="00023B8E"/>
    <w:rsid w:val="00023D7F"/>
    <w:rsid w:val="00023D89"/>
    <w:rsid w:val="0002407D"/>
    <w:rsid w:val="00024086"/>
    <w:rsid w:val="000240B2"/>
    <w:rsid w:val="000242CF"/>
    <w:rsid w:val="00024331"/>
    <w:rsid w:val="00024386"/>
    <w:rsid w:val="000243A8"/>
    <w:rsid w:val="000244D2"/>
    <w:rsid w:val="000244EF"/>
    <w:rsid w:val="00024684"/>
    <w:rsid w:val="000247D1"/>
    <w:rsid w:val="000248DA"/>
    <w:rsid w:val="00024BD7"/>
    <w:rsid w:val="00025367"/>
    <w:rsid w:val="000253E5"/>
    <w:rsid w:val="0002563D"/>
    <w:rsid w:val="000256AA"/>
    <w:rsid w:val="000257D1"/>
    <w:rsid w:val="00025831"/>
    <w:rsid w:val="00025D98"/>
    <w:rsid w:val="00025F37"/>
    <w:rsid w:val="000260F1"/>
    <w:rsid w:val="00026152"/>
    <w:rsid w:val="000262A8"/>
    <w:rsid w:val="0002672C"/>
    <w:rsid w:val="00026ABA"/>
    <w:rsid w:val="00026B39"/>
    <w:rsid w:val="00026B6C"/>
    <w:rsid w:val="00027290"/>
    <w:rsid w:val="000273D5"/>
    <w:rsid w:val="00027474"/>
    <w:rsid w:val="0002764D"/>
    <w:rsid w:val="000276A6"/>
    <w:rsid w:val="00027726"/>
    <w:rsid w:val="0002781E"/>
    <w:rsid w:val="00027D7E"/>
    <w:rsid w:val="00030259"/>
    <w:rsid w:val="0003035E"/>
    <w:rsid w:val="000304A3"/>
    <w:rsid w:val="0003061E"/>
    <w:rsid w:val="0003079C"/>
    <w:rsid w:val="00030B2D"/>
    <w:rsid w:val="00030BE0"/>
    <w:rsid w:val="00030D14"/>
    <w:rsid w:val="00030E36"/>
    <w:rsid w:val="0003189C"/>
    <w:rsid w:val="00031909"/>
    <w:rsid w:val="0003193A"/>
    <w:rsid w:val="00031A4D"/>
    <w:rsid w:val="00031B29"/>
    <w:rsid w:val="00031C1E"/>
    <w:rsid w:val="00031C5F"/>
    <w:rsid w:val="00031CC4"/>
    <w:rsid w:val="00031D21"/>
    <w:rsid w:val="000321C1"/>
    <w:rsid w:val="000323F7"/>
    <w:rsid w:val="00032575"/>
    <w:rsid w:val="00032942"/>
    <w:rsid w:val="00032C4F"/>
    <w:rsid w:val="000330EF"/>
    <w:rsid w:val="00033267"/>
    <w:rsid w:val="00033335"/>
    <w:rsid w:val="000333F2"/>
    <w:rsid w:val="0003341A"/>
    <w:rsid w:val="00033653"/>
    <w:rsid w:val="0003365E"/>
    <w:rsid w:val="0003387C"/>
    <w:rsid w:val="0003397B"/>
    <w:rsid w:val="000339E8"/>
    <w:rsid w:val="00033AF1"/>
    <w:rsid w:val="00033B18"/>
    <w:rsid w:val="00033BE8"/>
    <w:rsid w:val="00033C58"/>
    <w:rsid w:val="00033D85"/>
    <w:rsid w:val="00033E02"/>
    <w:rsid w:val="00033E1B"/>
    <w:rsid w:val="00034078"/>
    <w:rsid w:val="000341C5"/>
    <w:rsid w:val="00034242"/>
    <w:rsid w:val="00034417"/>
    <w:rsid w:val="0003444D"/>
    <w:rsid w:val="000346CE"/>
    <w:rsid w:val="000348E0"/>
    <w:rsid w:val="0003492D"/>
    <w:rsid w:val="0003498C"/>
    <w:rsid w:val="000349D6"/>
    <w:rsid w:val="00034A4D"/>
    <w:rsid w:val="00034BC1"/>
    <w:rsid w:val="00034CEA"/>
    <w:rsid w:val="0003524D"/>
    <w:rsid w:val="000353AE"/>
    <w:rsid w:val="0003579B"/>
    <w:rsid w:val="0003595C"/>
    <w:rsid w:val="00035D92"/>
    <w:rsid w:val="00035DBC"/>
    <w:rsid w:val="00035E40"/>
    <w:rsid w:val="00035F65"/>
    <w:rsid w:val="0003635C"/>
    <w:rsid w:val="000363C6"/>
    <w:rsid w:val="00036553"/>
    <w:rsid w:val="00036819"/>
    <w:rsid w:val="000368A9"/>
    <w:rsid w:val="00036C14"/>
    <w:rsid w:val="00036CEF"/>
    <w:rsid w:val="00036DDF"/>
    <w:rsid w:val="00036F04"/>
    <w:rsid w:val="0003732C"/>
    <w:rsid w:val="0003737D"/>
    <w:rsid w:val="0003746C"/>
    <w:rsid w:val="00037671"/>
    <w:rsid w:val="00037704"/>
    <w:rsid w:val="000377BC"/>
    <w:rsid w:val="00037A06"/>
    <w:rsid w:val="00037AF5"/>
    <w:rsid w:val="00037D8D"/>
    <w:rsid w:val="00037E2B"/>
    <w:rsid w:val="00037E5D"/>
    <w:rsid w:val="00037F30"/>
    <w:rsid w:val="00040004"/>
    <w:rsid w:val="000400C4"/>
    <w:rsid w:val="00040226"/>
    <w:rsid w:val="000403D3"/>
    <w:rsid w:val="000407C4"/>
    <w:rsid w:val="000407CF"/>
    <w:rsid w:val="00040895"/>
    <w:rsid w:val="000409A2"/>
    <w:rsid w:val="000409BF"/>
    <w:rsid w:val="00040C92"/>
    <w:rsid w:val="00040E30"/>
    <w:rsid w:val="00041047"/>
    <w:rsid w:val="000415F2"/>
    <w:rsid w:val="000417A8"/>
    <w:rsid w:val="00041AE1"/>
    <w:rsid w:val="00041D9A"/>
    <w:rsid w:val="00041EB9"/>
    <w:rsid w:val="00041ECE"/>
    <w:rsid w:val="00041FAD"/>
    <w:rsid w:val="00042003"/>
    <w:rsid w:val="00042015"/>
    <w:rsid w:val="00042083"/>
    <w:rsid w:val="000422E6"/>
    <w:rsid w:val="000422F6"/>
    <w:rsid w:val="00042300"/>
    <w:rsid w:val="0004249F"/>
    <w:rsid w:val="000426D6"/>
    <w:rsid w:val="000428DF"/>
    <w:rsid w:val="00042A03"/>
    <w:rsid w:val="000431A8"/>
    <w:rsid w:val="000433C2"/>
    <w:rsid w:val="000434B4"/>
    <w:rsid w:val="000435F6"/>
    <w:rsid w:val="000437AA"/>
    <w:rsid w:val="00043C89"/>
    <w:rsid w:val="00043CDB"/>
    <w:rsid w:val="00043D1F"/>
    <w:rsid w:val="00043F4E"/>
    <w:rsid w:val="00044243"/>
    <w:rsid w:val="000442FC"/>
    <w:rsid w:val="000444A6"/>
    <w:rsid w:val="000448D7"/>
    <w:rsid w:val="0004491F"/>
    <w:rsid w:val="000449D6"/>
    <w:rsid w:val="00044C2F"/>
    <w:rsid w:val="00044D92"/>
    <w:rsid w:val="00044E1A"/>
    <w:rsid w:val="00045087"/>
    <w:rsid w:val="000454AE"/>
    <w:rsid w:val="0004551F"/>
    <w:rsid w:val="0004562D"/>
    <w:rsid w:val="0004570F"/>
    <w:rsid w:val="00045AEA"/>
    <w:rsid w:val="00045D97"/>
    <w:rsid w:val="00045DF4"/>
    <w:rsid w:val="00045E63"/>
    <w:rsid w:val="00045F59"/>
    <w:rsid w:val="000460C4"/>
    <w:rsid w:val="00046200"/>
    <w:rsid w:val="000462BA"/>
    <w:rsid w:val="000463F7"/>
    <w:rsid w:val="00046468"/>
    <w:rsid w:val="00046739"/>
    <w:rsid w:val="00046A35"/>
    <w:rsid w:val="00046D8C"/>
    <w:rsid w:val="00046DD6"/>
    <w:rsid w:val="000470A4"/>
    <w:rsid w:val="000473E5"/>
    <w:rsid w:val="0004740F"/>
    <w:rsid w:val="000476FE"/>
    <w:rsid w:val="00047846"/>
    <w:rsid w:val="0004792B"/>
    <w:rsid w:val="00047DF5"/>
    <w:rsid w:val="00047E45"/>
    <w:rsid w:val="00047ECD"/>
    <w:rsid w:val="00047EEC"/>
    <w:rsid w:val="0005016B"/>
    <w:rsid w:val="000507A1"/>
    <w:rsid w:val="000509EA"/>
    <w:rsid w:val="00050D29"/>
    <w:rsid w:val="00050F2B"/>
    <w:rsid w:val="00051377"/>
    <w:rsid w:val="00051378"/>
    <w:rsid w:val="00051387"/>
    <w:rsid w:val="00051431"/>
    <w:rsid w:val="000515DA"/>
    <w:rsid w:val="00051A5A"/>
    <w:rsid w:val="00051B58"/>
    <w:rsid w:val="00051C28"/>
    <w:rsid w:val="00051E17"/>
    <w:rsid w:val="00051EA2"/>
    <w:rsid w:val="0005244B"/>
    <w:rsid w:val="0005280C"/>
    <w:rsid w:val="00052CFB"/>
    <w:rsid w:val="00052D1A"/>
    <w:rsid w:val="00052FC7"/>
    <w:rsid w:val="00053157"/>
    <w:rsid w:val="0005349E"/>
    <w:rsid w:val="0005353B"/>
    <w:rsid w:val="00053A00"/>
    <w:rsid w:val="00053BBD"/>
    <w:rsid w:val="00053CBC"/>
    <w:rsid w:val="00053E7E"/>
    <w:rsid w:val="00053E82"/>
    <w:rsid w:val="00053F03"/>
    <w:rsid w:val="00053F75"/>
    <w:rsid w:val="0005424E"/>
    <w:rsid w:val="000542DF"/>
    <w:rsid w:val="000543FF"/>
    <w:rsid w:val="00054C20"/>
    <w:rsid w:val="00054E7C"/>
    <w:rsid w:val="00054F2A"/>
    <w:rsid w:val="00054F5E"/>
    <w:rsid w:val="00055159"/>
    <w:rsid w:val="00055217"/>
    <w:rsid w:val="000552B1"/>
    <w:rsid w:val="00055425"/>
    <w:rsid w:val="00055435"/>
    <w:rsid w:val="00055442"/>
    <w:rsid w:val="000554D8"/>
    <w:rsid w:val="00055555"/>
    <w:rsid w:val="00055A46"/>
    <w:rsid w:val="00055A62"/>
    <w:rsid w:val="00055C2B"/>
    <w:rsid w:val="0005616D"/>
    <w:rsid w:val="00056233"/>
    <w:rsid w:val="000566FC"/>
    <w:rsid w:val="00056817"/>
    <w:rsid w:val="000569CB"/>
    <w:rsid w:val="00056BF6"/>
    <w:rsid w:val="00056D20"/>
    <w:rsid w:val="00056F79"/>
    <w:rsid w:val="0005703C"/>
    <w:rsid w:val="000570E9"/>
    <w:rsid w:val="0005712C"/>
    <w:rsid w:val="00057288"/>
    <w:rsid w:val="0005731A"/>
    <w:rsid w:val="000576D7"/>
    <w:rsid w:val="00057A2D"/>
    <w:rsid w:val="000600B8"/>
    <w:rsid w:val="00060599"/>
    <w:rsid w:val="000605C5"/>
    <w:rsid w:val="0006066A"/>
    <w:rsid w:val="0006071A"/>
    <w:rsid w:val="000607CF"/>
    <w:rsid w:val="00060C97"/>
    <w:rsid w:val="00060C9F"/>
    <w:rsid w:val="00060D73"/>
    <w:rsid w:val="00060F61"/>
    <w:rsid w:val="00061067"/>
    <w:rsid w:val="000610EA"/>
    <w:rsid w:val="00061396"/>
    <w:rsid w:val="00061453"/>
    <w:rsid w:val="00061562"/>
    <w:rsid w:val="0006196C"/>
    <w:rsid w:val="00061AD6"/>
    <w:rsid w:val="00061CE7"/>
    <w:rsid w:val="00061CF4"/>
    <w:rsid w:val="00061F84"/>
    <w:rsid w:val="000620EC"/>
    <w:rsid w:val="00062258"/>
    <w:rsid w:val="000622B7"/>
    <w:rsid w:val="00062ADD"/>
    <w:rsid w:val="00062BD0"/>
    <w:rsid w:val="00062D6D"/>
    <w:rsid w:val="00062DCA"/>
    <w:rsid w:val="00062F3F"/>
    <w:rsid w:val="00063028"/>
    <w:rsid w:val="00063135"/>
    <w:rsid w:val="000631B9"/>
    <w:rsid w:val="000631EA"/>
    <w:rsid w:val="000631F8"/>
    <w:rsid w:val="00063215"/>
    <w:rsid w:val="00063305"/>
    <w:rsid w:val="000633A3"/>
    <w:rsid w:val="00063432"/>
    <w:rsid w:val="000635B9"/>
    <w:rsid w:val="000635DA"/>
    <w:rsid w:val="00063862"/>
    <w:rsid w:val="00063B2A"/>
    <w:rsid w:val="00063CE8"/>
    <w:rsid w:val="00063D84"/>
    <w:rsid w:val="00063E35"/>
    <w:rsid w:val="0006435D"/>
    <w:rsid w:val="0006458F"/>
    <w:rsid w:val="000647D3"/>
    <w:rsid w:val="00064A61"/>
    <w:rsid w:val="00064AA3"/>
    <w:rsid w:val="00064C6C"/>
    <w:rsid w:val="000650E1"/>
    <w:rsid w:val="0006545C"/>
    <w:rsid w:val="0006546E"/>
    <w:rsid w:val="0006567B"/>
    <w:rsid w:val="000657E6"/>
    <w:rsid w:val="000658B6"/>
    <w:rsid w:val="000659BB"/>
    <w:rsid w:val="00065A5C"/>
    <w:rsid w:val="00065B14"/>
    <w:rsid w:val="00065B83"/>
    <w:rsid w:val="00066167"/>
    <w:rsid w:val="00066404"/>
    <w:rsid w:val="00066462"/>
    <w:rsid w:val="00066682"/>
    <w:rsid w:val="000666E1"/>
    <w:rsid w:val="0006673C"/>
    <w:rsid w:val="00066800"/>
    <w:rsid w:val="0006681A"/>
    <w:rsid w:val="0006687E"/>
    <w:rsid w:val="0006695F"/>
    <w:rsid w:val="00066A8D"/>
    <w:rsid w:val="00066C80"/>
    <w:rsid w:val="00067097"/>
    <w:rsid w:val="000671BD"/>
    <w:rsid w:val="0006720E"/>
    <w:rsid w:val="00067453"/>
    <w:rsid w:val="000678D0"/>
    <w:rsid w:val="00067AE3"/>
    <w:rsid w:val="00067BA1"/>
    <w:rsid w:val="00067D98"/>
    <w:rsid w:val="00067DA6"/>
    <w:rsid w:val="00067E60"/>
    <w:rsid w:val="00070075"/>
    <w:rsid w:val="000700E4"/>
    <w:rsid w:val="0007024D"/>
    <w:rsid w:val="00070778"/>
    <w:rsid w:val="000707CD"/>
    <w:rsid w:val="00070C4E"/>
    <w:rsid w:val="00070D3A"/>
    <w:rsid w:val="00070D92"/>
    <w:rsid w:val="00070DAB"/>
    <w:rsid w:val="00070FE6"/>
    <w:rsid w:val="00071000"/>
    <w:rsid w:val="00071121"/>
    <w:rsid w:val="00071158"/>
    <w:rsid w:val="000712A0"/>
    <w:rsid w:val="000716E3"/>
    <w:rsid w:val="00071EF8"/>
    <w:rsid w:val="0007203C"/>
    <w:rsid w:val="00072270"/>
    <w:rsid w:val="0007230D"/>
    <w:rsid w:val="000728B4"/>
    <w:rsid w:val="00072909"/>
    <w:rsid w:val="00072A5F"/>
    <w:rsid w:val="00072BD6"/>
    <w:rsid w:val="000730A0"/>
    <w:rsid w:val="0007313B"/>
    <w:rsid w:val="000735C4"/>
    <w:rsid w:val="00073717"/>
    <w:rsid w:val="0007397F"/>
    <w:rsid w:val="00073B15"/>
    <w:rsid w:val="00073E30"/>
    <w:rsid w:val="00073E48"/>
    <w:rsid w:val="00073F74"/>
    <w:rsid w:val="000740D8"/>
    <w:rsid w:val="0007420A"/>
    <w:rsid w:val="00074490"/>
    <w:rsid w:val="00074756"/>
    <w:rsid w:val="000747F9"/>
    <w:rsid w:val="00074839"/>
    <w:rsid w:val="0007483C"/>
    <w:rsid w:val="00074A56"/>
    <w:rsid w:val="00074C05"/>
    <w:rsid w:val="00074C63"/>
    <w:rsid w:val="00075136"/>
    <w:rsid w:val="000754DD"/>
    <w:rsid w:val="000758B1"/>
    <w:rsid w:val="00075BFF"/>
    <w:rsid w:val="00075DDA"/>
    <w:rsid w:val="00075E5A"/>
    <w:rsid w:val="00075FC6"/>
    <w:rsid w:val="00076155"/>
    <w:rsid w:val="000763C5"/>
    <w:rsid w:val="000765A3"/>
    <w:rsid w:val="00076A1B"/>
    <w:rsid w:val="00076A99"/>
    <w:rsid w:val="00077125"/>
    <w:rsid w:val="00077200"/>
    <w:rsid w:val="00077279"/>
    <w:rsid w:val="000775D6"/>
    <w:rsid w:val="00077936"/>
    <w:rsid w:val="00077C4E"/>
    <w:rsid w:val="00077F23"/>
    <w:rsid w:val="00080070"/>
    <w:rsid w:val="0008014D"/>
    <w:rsid w:val="00080164"/>
    <w:rsid w:val="000801F5"/>
    <w:rsid w:val="00080289"/>
    <w:rsid w:val="00080330"/>
    <w:rsid w:val="000805EE"/>
    <w:rsid w:val="00080621"/>
    <w:rsid w:val="00080A3F"/>
    <w:rsid w:val="00080A56"/>
    <w:rsid w:val="00080B04"/>
    <w:rsid w:val="00080BC6"/>
    <w:rsid w:val="00080E2D"/>
    <w:rsid w:val="00080F3A"/>
    <w:rsid w:val="000813C7"/>
    <w:rsid w:val="000815C0"/>
    <w:rsid w:val="00081831"/>
    <w:rsid w:val="00081923"/>
    <w:rsid w:val="00081DA5"/>
    <w:rsid w:val="000820ED"/>
    <w:rsid w:val="0008255F"/>
    <w:rsid w:val="0008286D"/>
    <w:rsid w:val="00082873"/>
    <w:rsid w:val="000829DB"/>
    <w:rsid w:val="00082DCE"/>
    <w:rsid w:val="00082E35"/>
    <w:rsid w:val="00082EE2"/>
    <w:rsid w:val="00082F7C"/>
    <w:rsid w:val="0008303B"/>
    <w:rsid w:val="000830AE"/>
    <w:rsid w:val="00083120"/>
    <w:rsid w:val="000834AC"/>
    <w:rsid w:val="000836B7"/>
    <w:rsid w:val="000837B0"/>
    <w:rsid w:val="000839DF"/>
    <w:rsid w:val="00083CEB"/>
    <w:rsid w:val="00083DDA"/>
    <w:rsid w:val="00083DEB"/>
    <w:rsid w:val="000840F3"/>
    <w:rsid w:val="00084324"/>
    <w:rsid w:val="0008445A"/>
    <w:rsid w:val="000845D2"/>
    <w:rsid w:val="000846C3"/>
    <w:rsid w:val="00084A9F"/>
    <w:rsid w:val="00084E9A"/>
    <w:rsid w:val="00084F4B"/>
    <w:rsid w:val="0008506D"/>
    <w:rsid w:val="000850E5"/>
    <w:rsid w:val="0008515B"/>
    <w:rsid w:val="0008540B"/>
    <w:rsid w:val="00085489"/>
    <w:rsid w:val="000859A6"/>
    <w:rsid w:val="00085A24"/>
    <w:rsid w:val="00085AD6"/>
    <w:rsid w:val="00085E9C"/>
    <w:rsid w:val="00085F2F"/>
    <w:rsid w:val="000861A5"/>
    <w:rsid w:val="00086214"/>
    <w:rsid w:val="000863D1"/>
    <w:rsid w:val="000865E3"/>
    <w:rsid w:val="000867C9"/>
    <w:rsid w:val="000868BC"/>
    <w:rsid w:val="00086A81"/>
    <w:rsid w:val="00086F56"/>
    <w:rsid w:val="00086F7D"/>
    <w:rsid w:val="00086FB2"/>
    <w:rsid w:val="000870CE"/>
    <w:rsid w:val="00087277"/>
    <w:rsid w:val="000873B6"/>
    <w:rsid w:val="00087448"/>
    <w:rsid w:val="000874EB"/>
    <w:rsid w:val="000876E6"/>
    <w:rsid w:val="000877CF"/>
    <w:rsid w:val="00087BA4"/>
    <w:rsid w:val="00087CAD"/>
    <w:rsid w:val="00090011"/>
    <w:rsid w:val="00090194"/>
    <w:rsid w:val="000908DF"/>
    <w:rsid w:val="0009097B"/>
    <w:rsid w:val="0009098B"/>
    <w:rsid w:val="00090AF4"/>
    <w:rsid w:val="00090BA1"/>
    <w:rsid w:val="00090CD5"/>
    <w:rsid w:val="0009108B"/>
    <w:rsid w:val="00091207"/>
    <w:rsid w:val="0009142C"/>
    <w:rsid w:val="0009152C"/>
    <w:rsid w:val="00091550"/>
    <w:rsid w:val="00091555"/>
    <w:rsid w:val="000917E9"/>
    <w:rsid w:val="00091AA1"/>
    <w:rsid w:val="00091DF6"/>
    <w:rsid w:val="00091EB8"/>
    <w:rsid w:val="00092438"/>
    <w:rsid w:val="0009253E"/>
    <w:rsid w:val="000925CA"/>
    <w:rsid w:val="00092D08"/>
    <w:rsid w:val="000932FE"/>
    <w:rsid w:val="00093368"/>
    <w:rsid w:val="00093477"/>
    <w:rsid w:val="00093964"/>
    <w:rsid w:val="00093BD9"/>
    <w:rsid w:val="00093C10"/>
    <w:rsid w:val="00093E38"/>
    <w:rsid w:val="000940BA"/>
    <w:rsid w:val="00094134"/>
    <w:rsid w:val="0009415A"/>
    <w:rsid w:val="00094174"/>
    <w:rsid w:val="00094280"/>
    <w:rsid w:val="000949C0"/>
    <w:rsid w:val="000949C1"/>
    <w:rsid w:val="00094A6B"/>
    <w:rsid w:val="00094A76"/>
    <w:rsid w:val="00094CF9"/>
    <w:rsid w:val="00094FD3"/>
    <w:rsid w:val="00095019"/>
    <w:rsid w:val="00095142"/>
    <w:rsid w:val="000951BA"/>
    <w:rsid w:val="00095228"/>
    <w:rsid w:val="000952B2"/>
    <w:rsid w:val="00095328"/>
    <w:rsid w:val="000954C7"/>
    <w:rsid w:val="000954E8"/>
    <w:rsid w:val="00095926"/>
    <w:rsid w:val="00095B85"/>
    <w:rsid w:val="0009603E"/>
    <w:rsid w:val="000961CF"/>
    <w:rsid w:val="00096388"/>
    <w:rsid w:val="000963C0"/>
    <w:rsid w:val="00096426"/>
    <w:rsid w:val="0009656A"/>
    <w:rsid w:val="00096577"/>
    <w:rsid w:val="000965C9"/>
    <w:rsid w:val="000966FC"/>
    <w:rsid w:val="00096924"/>
    <w:rsid w:val="00096C0F"/>
    <w:rsid w:val="00096C8B"/>
    <w:rsid w:val="00096CA2"/>
    <w:rsid w:val="00096D0B"/>
    <w:rsid w:val="00097065"/>
    <w:rsid w:val="00097500"/>
    <w:rsid w:val="00097C88"/>
    <w:rsid w:val="00097F7B"/>
    <w:rsid w:val="000A0085"/>
    <w:rsid w:val="000A00EA"/>
    <w:rsid w:val="000A0252"/>
    <w:rsid w:val="000A04D5"/>
    <w:rsid w:val="000A05B0"/>
    <w:rsid w:val="000A0853"/>
    <w:rsid w:val="000A0883"/>
    <w:rsid w:val="000A0B4C"/>
    <w:rsid w:val="000A0DE2"/>
    <w:rsid w:val="000A0F01"/>
    <w:rsid w:val="000A1339"/>
    <w:rsid w:val="000A1378"/>
    <w:rsid w:val="000A13AB"/>
    <w:rsid w:val="000A1486"/>
    <w:rsid w:val="000A15A5"/>
    <w:rsid w:val="000A170B"/>
    <w:rsid w:val="000A18A0"/>
    <w:rsid w:val="000A1B0D"/>
    <w:rsid w:val="000A1CB9"/>
    <w:rsid w:val="000A20D6"/>
    <w:rsid w:val="000A20FF"/>
    <w:rsid w:val="000A21BF"/>
    <w:rsid w:val="000A22FB"/>
    <w:rsid w:val="000A26A9"/>
    <w:rsid w:val="000A2959"/>
    <w:rsid w:val="000A34E2"/>
    <w:rsid w:val="000A3678"/>
    <w:rsid w:val="000A36C8"/>
    <w:rsid w:val="000A3B0E"/>
    <w:rsid w:val="000A3B6A"/>
    <w:rsid w:val="000A418C"/>
    <w:rsid w:val="000A420B"/>
    <w:rsid w:val="000A441B"/>
    <w:rsid w:val="000A449D"/>
    <w:rsid w:val="000A4796"/>
    <w:rsid w:val="000A4B43"/>
    <w:rsid w:val="000A50DA"/>
    <w:rsid w:val="000A5157"/>
    <w:rsid w:val="000A531A"/>
    <w:rsid w:val="000A565F"/>
    <w:rsid w:val="000A56E4"/>
    <w:rsid w:val="000A589A"/>
    <w:rsid w:val="000A60EB"/>
    <w:rsid w:val="000A61FD"/>
    <w:rsid w:val="000A683E"/>
    <w:rsid w:val="000A6882"/>
    <w:rsid w:val="000A6AD0"/>
    <w:rsid w:val="000A6AD6"/>
    <w:rsid w:val="000A6ADD"/>
    <w:rsid w:val="000A6B27"/>
    <w:rsid w:val="000A6B6D"/>
    <w:rsid w:val="000A6E39"/>
    <w:rsid w:val="000A6E3A"/>
    <w:rsid w:val="000A710B"/>
    <w:rsid w:val="000A7430"/>
    <w:rsid w:val="000A7437"/>
    <w:rsid w:val="000A77A3"/>
    <w:rsid w:val="000A78BF"/>
    <w:rsid w:val="000A7C1E"/>
    <w:rsid w:val="000A7DC3"/>
    <w:rsid w:val="000B046A"/>
    <w:rsid w:val="000B087F"/>
    <w:rsid w:val="000B0906"/>
    <w:rsid w:val="000B0B12"/>
    <w:rsid w:val="000B0BEA"/>
    <w:rsid w:val="000B0E9D"/>
    <w:rsid w:val="000B0F78"/>
    <w:rsid w:val="000B1101"/>
    <w:rsid w:val="000B12DA"/>
    <w:rsid w:val="000B17D2"/>
    <w:rsid w:val="000B1C42"/>
    <w:rsid w:val="000B1DD9"/>
    <w:rsid w:val="000B1EA5"/>
    <w:rsid w:val="000B2193"/>
    <w:rsid w:val="000B21A0"/>
    <w:rsid w:val="000B2625"/>
    <w:rsid w:val="000B26A0"/>
    <w:rsid w:val="000B271D"/>
    <w:rsid w:val="000B2A37"/>
    <w:rsid w:val="000B2BAF"/>
    <w:rsid w:val="000B2D2C"/>
    <w:rsid w:val="000B30C3"/>
    <w:rsid w:val="000B31DB"/>
    <w:rsid w:val="000B323F"/>
    <w:rsid w:val="000B32E7"/>
    <w:rsid w:val="000B33CC"/>
    <w:rsid w:val="000B342E"/>
    <w:rsid w:val="000B3521"/>
    <w:rsid w:val="000B36F6"/>
    <w:rsid w:val="000B3844"/>
    <w:rsid w:val="000B39B8"/>
    <w:rsid w:val="000B3ABB"/>
    <w:rsid w:val="000B3CC5"/>
    <w:rsid w:val="000B3D0B"/>
    <w:rsid w:val="000B406D"/>
    <w:rsid w:val="000B4244"/>
    <w:rsid w:val="000B42E6"/>
    <w:rsid w:val="000B43F7"/>
    <w:rsid w:val="000B4B3D"/>
    <w:rsid w:val="000B4EBB"/>
    <w:rsid w:val="000B5029"/>
    <w:rsid w:val="000B5218"/>
    <w:rsid w:val="000B53E4"/>
    <w:rsid w:val="000B53ED"/>
    <w:rsid w:val="000B54EB"/>
    <w:rsid w:val="000B55DA"/>
    <w:rsid w:val="000B55E9"/>
    <w:rsid w:val="000B5822"/>
    <w:rsid w:val="000B590C"/>
    <w:rsid w:val="000B59D4"/>
    <w:rsid w:val="000B5B51"/>
    <w:rsid w:val="000B6080"/>
    <w:rsid w:val="000B60FE"/>
    <w:rsid w:val="000B6392"/>
    <w:rsid w:val="000B640C"/>
    <w:rsid w:val="000B6504"/>
    <w:rsid w:val="000B69E1"/>
    <w:rsid w:val="000B6AAC"/>
    <w:rsid w:val="000B6D4D"/>
    <w:rsid w:val="000B6E30"/>
    <w:rsid w:val="000B70C7"/>
    <w:rsid w:val="000B724E"/>
    <w:rsid w:val="000B727C"/>
    <w:rsid w:val="000B750F"/>
    <w:rsid w:val="000B7530"/>
    <w:rsid w:val="000B7698"/>
    <w:rsid w:val="000B7760"/>
    <w:rsid w:val="000B77CD"/>
    <w:rsid w:val="000B7B3A"/>
    <w:rsid w:val="000B7D19"/>
    <w:rsid w:val="000B7DBC"/>
    <w:rsid w:val="000C018D"/>
    <w:rsid w:val="000C0342"/>
    <w:rsid w:val="000C0764"/>
    <w:rsid w:val="000C0D80"/>
    <w:rsid w:val="000C0E36"/>
    <w:rsid w:val="000C12FE"/>
    <w:rsid w:val="000C1A54"/>
    <w:rsid w:val="000C1BBB"/>
    <w:rsid w:val="000C1CD6"/>
    <w:rsid w:val="000C215D"/>
    <w:rsid w:val="000C232B"/>
    <w:rsid w:val="000C24A8"/>
    <w:rsid w:val="000C250F"/>
    <w:rsid w:val="000C2B09"/>
    <w:rsid w:val="000C2C99"/>
    <w:rsid w:val="000C31C2"/>
    <w:rsid w:val="000C31D5"/>
    <w:rsid w:val="000C325D"/>
    <w:rsid w:val="000C37FD"/>
    <w:rsid w:val="000C3870"/>
    <w:rsid w:val="000C3911"/>
    <w:rsid w:val="000C3A1F"/>
    <w:rsid w:val="000C3EF4"/>
    <w:rsid w:val="000C40AF"/>
    <w:rsid w:val="000C4200"/>
    <w:rsid w:val="000C449E"/>
    <w:rsid w:val="000C49C5"/>
    <w:rsid w:val="000C4A55"/>
    <w:rsid w:val="000C4CD7"/>
    <w:rsid w:val="000C4D2A"/>
    <w:rsid w:val="000C50FC"/>
    <w:rsid w:val="000C587D"/>
    <w:rsid w:val="000C5936"/>
    <w:rsid w:val="000C593B"/>
    <w:rsid w:val="000C5A69"/>
    <w:rsid w:val="000C5AA8"/>
    <w:rsid w:val="000C5BD8"/>
    <w:rsid w:val="000C5C0C"/>
    <w:rsid w:val="000C607D"/>
    <w:rsid w:val="000C647A"/>
    <w:rsid w:val="000C6784"/>
    <w:rsid w:val="000C685A"/>
    <w:rsid w:val="000C6881"/>
    <w:rsid w:val="000C696A"/>
    <w:rsid w:val="000C69F0"/>
    <w:rsid w:val="000C6C30"/>
    <w:rsid w:val="000C6DFA"/>
    <w:rsid w:val="000C6E38"/>
    <w:rsid w:val="000C72E9"/>
    <w:rsid w:val="000C736D"/>
    <w:rsid w:val="000C7399"/>
    <w:rsid w:val="000C7457"/>
    <w:rsid w:val="000C746A"/>
    <w:rsid w:val="000C75BC"/>
    <w:rsid w:val="000C75D4"/>
    <w:rsid w:val="000C7786"/>
    <w:rsid w:val="000C7A5A"/>
    <w:rsid w:val="000C7C79"/>
    <w:rsid w:val="000C7C7A"/>
    <w:rsid w:val="000C7C7D"/>
    <w:rsid w:val="000C7D23"/>
    <w:rsid w:val="000C7F09"/>
    <w:rsid w:val="000D009B"/>
    <w:rsid w:val="000D041F"/>
    <w:rsid w:val="000D051F"/>
    <w:rsid w:val="000D0699"/>
    <w:rsid w:val="000D075F"/>
    <w:rsid w:val="000D078B"/>
    <w:rsid w:val="000D0F71"/>
    <w:rsid w:val="000D16AE"/>
    <w:rsid w:val="000D17D0"/>
    <w:rsid w:val="000D1B26"/>
    <w:rsid w:val="000D1C25"/>
    <w:rsid w:val="000D2219"/>
    <w:rsid w:val="000D240C"/>
    <w:rsid w:val="000D246A"/>
    <w:rsid w:val="000D270F"/>
    <w:rsid w:val="000D2774"/>
    <w:rsid w:val="000D2779"/>
    <w:rsid w:val="000D29A5"/>
    <w:rsid w:val="000D2C23"/>
    <w:rsid w:val="000D2F6A"/>
    <w:rsid w:val="000D2FDD"/>
    <w:rsid w:val="000D36ED"/>
    <w:rsid w:val="000D3835"/>
    <w:rsid w:val="000D3848"/>
    <w:rsid w:val="000D39A4"/>
    <w:rsid w:val="000D3A80"/>
    <w:rsid w:val="000D3AAA"/>
    <w:rsid w:val="000D3D76"/>
    <w:rsid w:val="000D3E37"/>
    <w:rsid w:val="000D4210"/>
    <w:rsid w:val="000D44C7"/>
    <w:rsid w:val="000D49E0"/>
    <w:rsid w:val="000D4E95"/>
    <w:rsid w:val="000D51B4"/>
    <w:rsid w:val="000D51DA"/>
    <w:rsid w:val="000D543C"/>
    <w:rsid w:val="000D5685"/>
    <w:rsid w:val="000D57F0"/>
    <w:rsid w:val="000D5E2A"/>
    <w:rsid w:val="000D6164"/>
    <w:rsid w:val="000D622E"/>
    <w:rsid w:val="000D6274"/>
    <w:rsid w:val="000D6297"/>
    <w:rsid w:val="000D62D1"/>
    <w:rsid w:val="000D645B"/>
    <w:rsid w:val="000D6662"/>
    <w:rsid w:val="000D6A39"/>
    <w:rsid w:val="000D6BE1"/>
    <w:rsid w:val="000D6E77"/>
    <w:rsid w:val="000D6E78"/>
    <w:rsid w:val="000D6EDE"/>
    <w:rsid w:val="000D700D"/>
    <w:rsid w:val="000D7429"/>
    <w:rsid w:val="000D75DC"/>
    <w:rsid w:val="000D768B"/>
    <w:rsid w:val="000D772C"/>
    <w:rsid w:val="000D79C5"/>
    <w:rsid w:val="000D7EED"/>
    <w:rsid w:val="000E00EB"/>
    <w:rsid w:val="000E0286"/>
    <w:rsid w:val="000E02C5"/>
    <w:rsid w:val="000E02CA"/>
    <w:rsid w:val="000E051A"/>
    <w:rsid w:val="000E064E"/>
    <w:rsid w:val="000E0754"/>
    <w:rsid w:val="000E08FC"/>
    <w:rsid w:val="000E0A69"/>
    <w:rsid w:val="000E128F"/>
    <w:rsid w:val="000E12A4"/>
    <w:rsid w:val="000E133E"/>
    <w:rsid w:val="000E155F"/>
    <w:rsid w:val="000E1680"/>
    <w:rsid w:val="000E17A5"/>
    <w:rsid w:val="000E188B"/>
    <w:rsid w:val="000E189D"/>
    <w:rsid w:val="000E1AF2"/>
    <w:rsid w:val="000E1BA2"/>
    <w:rsid w:val="000E1D78"/>
    <w:rsid w:val="000E1DCD"/>
    <w:rsid w:val="000E1F68"/>
    <w:rsid w:val="000E20C0"/>
    <w:rsid w:val="000E24C9"/>
    <w:rsid w:val="000E24D5"/>
    <w:rsid w:val="000E2588"/>
    <w:rsid w:val="000E2A44"/>
    <w:rsid w:val="000E2A65"/>
    <w:rsid w:val="000E2B04"/>
    <w:rsid w:val="000E2C82"/>
    <w:rsid w:val="000E2EC8"/>
    <w:rsid w:val="000E2F50"/>
    <w:rsid w:val="000E3183"/>
    <w:rsid w:val="000E326D"/>
    <w:rsid w:val="000E33A3"/>
    <w:rsid w:val="000E34C5"/>
    <w:rsid w:val="000E37BF"/>
    <w:rsid w:val="000E4023"/>
    <w:rsid w:val="000E43E2"/>
    <w:rsid w:val="000E45A8"/>
    <w:rsid w:val="000E47AB"/>
    <w:rsid w:val="000E4974"/>
    <w:rsid w:val="000E4B41"/>
    <w:rsid w:val="000E4C72"/>
    <w:rsid w:val="000E4CD3"/>
    <w:rsid w:val="000E4F78"/>
    <w:rsid w:val="000E504F"/>
    <w:rsid w:val="000E5193"/>
    <w:rsid w:val="000E577B"/>
    <w:rsid w:val="000E5883"/>
    <w:rsid w:val="000E5960"/>
    <w:rsid w:val="000E5A15"/>
    <w:rsid w:val="000E5A88"/>
    <w:rsid w:val="000E5B5E"/>
    <w:rsid w:val="000E5BB8"/>
    <w:rsid w:val="000E5C32"/>
    <w:rsid w:val="000E5FAB"/>
    <w:rsid w:val="000E63ED"/>
    <w:rsid w:val="000E64AA"/>
    <w:rsid w:val="000E65E9"/>
    <w:rsid w:val="000E666E"/>
    <w:rsid w:val="000E681D"/>
    <w:rsid w:val="000E6AA8"/>
    <w:rsid w:val="000E6AB3"/>
    <w:rsid w:val="000E6E97"/>
    <w:rsid w:val="000E6EA3"/>
    <w:rsid w:val="000E71AA"/>
    <w:rsid w:val="000E7696"/>
    <w:rsid w:val="000E7819"/>
    <w:rsid w:val="000E7A4C"/>
    <w:rsid w:val="000E7B2E"/>
    <w:rsid w:val="000E7B81"/>
    <w:rsid w:val="000E7BEA"/>
    <w:rsid w:val="000E7C8A"/>
    <w:rsid w:val="000F002B"/>
    <w:rsid w:val="000F00FD"/>
    <w:rsid w:val="000F0366"/>
    <w:rsid w:val="000F0419"/>
    <w:rsid w:val="000F057C"/>
    <w:rsid w:val="000F058C"/>
    <w:rsid w:val="000F09ED"/>
    <w:rsid w:val="000F0ACC"/>
    <w:rsid w:val="000F0CBB"/>
    <w:rsid w:val="000F0DDB"/>
    <w:rsid w:val="000F0EA2"/>
    <w:rsid w:val="000F14BA"/>
    <w:rsid w:val="000F1823"/>
    <w:rsid w:val="000F1D0A"/>
    <w:rsid w:val="000F1EF0"/>
    <w:rsid w:val="000F2228"/>
    <w:rsid w:val="000F29EE"/>
    <w:rsid w:val="000F2CBA"/>
    <w:rsid w:val="000F2DAE"/>
    <w:rsid w:val="000F2DBC"/>
    <w:rsid w:val="000F32D8"/>
    <w:rsid w:val="000F33D8"/>
    <w:rsid w:val="000F3493"/>
    <w:rsid w:val="000F39BB"/>
    <w:rsid w:val="000F3B9C"/>
    <w:rsid w:val="000F3BA6"/>
    <w:rsid w:val="000F4007"/>
    <w:rsid w:val="000F4088"/>
    <w:rsid w:val="000F4517"/>
    <w:rsid w:val="000F46E5"/>
    <w:rsid w:val="000F48A8"/>
    <w:rsid w:val="000F4D35"/>
    <w:rsid w:val="000F4EC5"/>
    <w:rsid w:val="000F4F33"/>
    <w:rsid w:val="000F4FF1"/>
    <w:rsid w:val="000F5170"/>
    <w:rsid w:val="000F51CF"/>
    <w:rsid w:val="000F51DB"/>
    <w:rsid w:val="000F5340"/>
    <w:rsid w:val="000F53CC"/>
    <w:rsid w:val="000F5448"/>
    <w:rsid w:val="000F5662"/>
    <w:rsid w:val="000F577B"/>
    <w:rsid w:val="000F5B7D"/>
    <w:rsid w:val="000F5C17"/>
    <w:rsid w:val="000F5D89"/>
    <w:rsid w:val="000F5FD9"/>
    <w:rsid w:val="000F5FF8"/>
    <w:rsid w:val="000F607C"/>
    <w:rsid w:val="000F6198"/>
    <w:rsid w:val="000F6322"/>
    <w:rsid w:val="000F65DA"/>
    <w:rsid w:val="000F6822"/>
    <w:rsid w:val="000F68FB"/>
    <w:rsid w:val="000F6997"/>
    <w:rsid w:val="000F6A83"/>
    <w:rsid w:val="000F6B0C"/>
    <w:rsid w:val="000F6CB0"/>
    <w:rsid w:val="000F6CC3"/>
    <w:rsid w:val="000F6CE8"/>
    <w:rsid w:val="000F6E16"/>
    <w:rsid w:val="000F73E7"/>
    <w:rsid w:val="000F76D0"/>
    <w:rsid w:val="000F77BB"/>
    <w:rsid w:val="000F7EF3"/>
    <w:rsid w:val="00100011"/>
    <w:rsid w:val="001002F4"/>
    <w:rsid w:val="0010062D"/>
    <w:rsid w:val="0010086D"/>
    <w:rsid w:val="0010089A"/>
    <w:rsid w:val="001008C0"/>
    <w:rsid w:val="001008FA"/>
    <w:rsid w:val="00100FFC"/>
    <w:rsid w:val="00101030"/>
    <w:rsid w:val="001016C0"/>
    <w:rsid w:val="00101E44"/>
    <w:rsid w:val="00101EE2"/>
    <w:rsid w:val="001020BA"/>
    <w:rsid w:val="00102262"/>
    <w:rsid w:val="0010226A"/>
    <w:rsid w:val="0010229F"/>
    <w:rsid w:val="0010236C"/>
    <w:rsid w:val="001023CA"/>
    <w:rsid w:val="00102585"/>
    <w:rsid w:val="001027FE"/>
    <w:rsid w:val="001028C4"/>
    <w:rsid w:val="001028F4"/>
    <w:rsid w:val="00102953"/>
    <w:rsid w:val="00102CEB"/>
    <w:rsid w:val="00102DD3"/>
    <w:rsid w:val="00102FD8"/>
    <w:rsid w:val="001030F4"/>
    <w:rsid w:val="00103283"/>
    <w:rsid w:val="001033C2"/>
    <w:rsid w:val="0010353D"/>
    <w:rsid w:val="00103631"/>
    <w:rsid w:val="00103682"/>
    <w:rsid w:val="001036B9"/>
    <w:rsid w:val="00103B3E"/>
    <w:rsid w:val="00103C37"/>
    <w:rsid w:val="00103DDD"/>
    <w:rsid w:val="00103F67"/>
    <w:rsid w:val="00104148"/>
    <w:rsid w:val="00104394"/>
    <w:rsid w:val="001043C1"/>
    <w:rsid w:val="00104DE3"/>
    <w:rsid w:val="00104EA5"/>
    <w:rsid w:val="00104F79"/>
    <w:rsid w:val="001053B3"/>
    <w:rsid w:val="0010541D"/>
    <w:rsid w:val="00105787"/>
    <w:rsid w:val="001058D6"/>
    <w:rsid w:val="00105954"/>
    <w:rsid w:val="00105C84"/>
    <w:rsid w:val="00105C9E"/>
    <w:rsid w:val="00105DD2"/>
    <w:rsid w:val="00105F2B"/>
    <w:rsid w:val="001060C6"/>
    <w:rsid w:val="0010618D"/>
    <w:rsid w:val="00106352"/>
    <w:rsid w:val="001065D2"/>
    <w:rsid w:val="001065EB"/>
    <w:rsid w:val="0010660C"/>
    <w:rsid w:val="0010663F"/>
    <w:rsid w:val="0010692A"/>
    <w:rsid w:val="00106B15"/>
    <w:rsid w:val="00106B39"/>
    <w:rsid w:val="00106BE8"/>
    <w:rsid w:val="00106CC3"/>
    <w:rsid w:val="00106CE2"/>
    <w:rsid w:val="00106DAA"/>
    <w:rsid w:val="00106DDB"/>
    <w:rsid w:val="00106F7F"/>
    <w:rsid w:val="00106F94"/>
    <w:rsid w:val="001071BF"/>
    <w:rsid w:val="00107675"/>
    <w:rsid w:val="00107712"/>
    <w:rsid w:val="001078D0"/>
    <w:rsid w:val="00107A1F"/>
    <w:rsid w:val="00110085"/>
    <w:rsid w:val="0011026F"/>
    <w:rsid w:val="00110705"/>
    <w:rsid w:val="00110959"/>
    <w:rsid w:val="0011096D"/>
    <w:rsid w:val="00110A77"/>
    <w:rsid w:val="00110E6C"/>
    <w:rsid w:val="00110FA2"/>
    <w:rsid w:val="001112CB"/>
    <w:rsid w:val="001112E9"/>
    <w:rsid w:val="0011171A"/>
    <w:rsid w:val="00111DA8"/>
    <w:rsid w:val="0011208C"/>
    <w:rsid w:val="00112493"/>
    <w:rsid w:val="0011277F"/>
    <w:rsid w:val="001128E4"/>
    <w:rsid w:val="00112D0A"/>
    <w:rsid w:val="00112EEA"/>
    <w:rsid w:val="00113594"/>
    <w:rsid w:val="0011398A"/>
    <w:rsid w:val="00113F80"/>
    <w:rsid w:val="00114035"/>
    <w:rsid w:val="001143F7"/>
    <w:rsid w:val="00114521"/>
    <w:rsid w:val="00114761"/>
    <w:rsid w:val="00114A2E"/>
    <w:rsid w:val="00114E1E"/>
    <w:rsid w:val="00114ED8"/>
    <w:rsid w:val="00114FA2"/>
    <w:rsid w:val="00115064"/>
    <w:rsid w:val="00115246"/>
    <w:rsid w:val="0011525D"/>
    <w:rsid w:val="00115441"/>
    <w:rsid w:val="00115568"/>
    <w:rsid w:val="001155F5"/>
    <w:rsid w:val="0011588E"/>
    <w:rsid w:val="001158AD"/>
    <w:rsid w:val="00115A14"/>
    <w:rsid w:val="00115CCB"/>
    <w:rsid w:val="00115D98"/>
    <w:rsid w:val="00115F89"/>
    <w:rsid w:val="0011606F"/>
    <w:rsid w:val="001163D8"/>
    <w:rsid w:val="001164E6"/>
    <w:rsid w:val="001169E9"/>
    <w:rsid w:val="00116D28"/>
    <w:rsid w:val="00116E4D"/>
    <w:rsid w:val="001171B6"/>
    <w:rsid w:val="001171D0"/>
    <w:rsid w:val="001171F8"/>
    <w:rsid w:val="00117316"/>
    <w:rsid w:val="00117502"/>
    <w:rsid w:val="0011750F"/>
    <w:rsid w:val="00117984"/>
    <w:rsid w:val="00117A09"/>
    <w:rsid w:val="00117A4B"/>
    <w:rsid w:val="00117ADC"/>
    <w:rsid w:val="00117FCC"/>
    <w:rsid w:val="00120037"/>
    <w:rsid w:val="00120073"/>
    <w:rsid w:val="0012007F"/>
    <w:rsid w:val="001201B2"/>
    <w:rsid w:val="001204E3"/>
    <w:rsid w:val="0012075B"/>
    <w:rsid w:val="0012080C"/>
    <w:rsid w:val="00120B49"/>
    <w:rsid w:val="00120CCE"/>
    <w:rsid w:val="00120E08"/>
    <w:rsid w:val="00120E8B"/>
    <w:rsid w:val="00121389"/>
    <w:rsid w:val="001213E7"/>
    <w:rsid w:val="001215F5"/>
    <w:rsid w:val="00121631"/>
    <w:rsid w:val="001217BB"/>
    <w:rsid w:val="00121AC6"/>
    <w:rsid w:val="00121BF0"/>
    <w:rsid w:val="00121FD0"/>
    <w:rsid w:val="0012204D"/>
    <w:rsid w:val="001221E7"/>
    <w:rsid w:val="0012227B"/>
    <w:rsid w:val="00122AE4"/>
    <w:rsid w:val="00122B45"/>
    <w:rsid w:val="00122C8E"/>
    <w:rsid w:val="00122CA6"/>
    <w:rsid w:val="00122E36"/>
    <w:rsid w:val="001230F2"/>
    <w:rsid w:val="001231E2"/>
    <w:rsid w:val="0012322F"/>
    <w:rsid w:val="00123316"/>
    <w:rsid w:val="00123362"/>
    <w:rsid w:val="0012347D"/>
    <w:rsid w:val="0012362F"/>
    <w:rsid w:val="00123732"/>
    <w:rsid w:val="00123854"/>
    <w:rsid w:val="0012393A"/>
    <w:rsid w:val="00123CBF"/>
    <w:rsid w:val="00123DDB"/>
    <w:rsid w:val="00123DED"/>
    <w:rsid w:val="0012409D"/>
    <w:rsid w:val="00124255"/>
    <w:rsid w:val="001243A9"/>
    <w:rsid w:val="001243BF"/>
    <w:rsid w:val="001246EF"/>
    <w:rsid w:val="00124863"/>
    <w:rsid w:val="00124B08"/>
    <w:rsid w:val="00124B7B"/>
    <w:rsid w:val="00124C3F"/>
    <w:rsid w:val="00124ECD"/>
    <w:rsid w:val="00125016"/>
    <w:rsid w:val="001250BC"/>
    <w:rsid w:val="00125856"/>
    <w:rsid w:val="00125A5B"/>
    <w:rsid w:val="00126097"/>
    <w:rsid w:val="00126132"/>
    <w:rsid w:val="0012616B"/>
    <w:rsid w:val="0012619C"/>
    <w:rsid w:val="00126354"/>
    <w:rsid w:val="0012638C"/>
    <w:rsid w:val="001264C7"/>
    <w:rsid w:val="001267FD"/>
    <w:rsid w:val="001268E1"/>
    <w:rsid w:val="00126984"/>
    <w:rsid w:val="00126A71"/>
    <w:rsid w:val="00126B9E"/>
    <w:rsid w:val="001270F8"/>
    <w:rsid w:val="0012757A"/>
    <w:rsid w:val="00127590"/>
    <w:rsid w:val="0012785E"/>
    <w:rsid w:val="00127ACD"/>
    <w:rsid w:val="00127EF7"/>
    <w:rsid w:val="00127F5C"/>
    <w:rsid w:val="00130135"/>
    <w:rsid w:val="001302BF"/>
    <w:rsid w:val="00130312"/>
    <w:rsid w:val="00130797"/>
    <w:rsid w:val="00130810"/>
    <w:rsid w:val="00130884"/>
    <w:rsid w:val="00130994"/>
    <w:rsid w:val="001309B5"/>
    <w:rsid w:val="00130E1F"/>
    <w:rsid w:val="00131207"/>
    <w:rsid w:val="0013134C"/>
    <w:rsid w:val="00131361"/>
    <w:rsid w:val="00131394"/>
    <w:rsid w:val="0013144B"/>
    <w:rsid w:val="0013152E"/>
    <w:rsid w:val="0013153F"/>
    <w:rsid w:val="00131710"/>
    <w:rsid w:val="00131721"/>
    <w:rsid w:val="001319A4"/>
    <w:rsid w:val="00131A97"/>
    <w:rsid w:val="00131B05"/>
    <w:rsid w:val="00131CBD"/>
    <w:rsid w:val="00131D59"/>
    <w:rsid w:val="00131DD8"/>
    <w:rsid w:val="00131F8E"/>
    <w:rsid w:val="0013201F"/>
    <w:rsid w:val="001321C1"/>
    <w:rsid w:val="00132426"/>
    <w:rsid w:val="00132568"/>
    <w:rsid w:val="00132664"/>
    <w:rsid w:val="00132F0F"/>
    <w:rsid w:val="00132F76"/>
    <w:rsid w:val="00133138"/>
    <w:rsid w:val="001333DB"/>
    <w:rsid w:val="00133779"/>
    <w:rsid w:val="00133A49"/>
    <w:rsid w:val="00133A71"/>
    <w:rsid w:val="00133BD1"/>
    <w:rsid w:val="00133C6F"/>
    <w:rsid w:val="00133CA0"/>
    <w:rsid w:val="00133D2B"/>
    <w:rsid w:val="00134A51"/>
    <w:rsid w:val="00134C85"/>
    <w:rsid w:val="00134E0F"/>
    <w:rsid w:val="00134E9D"/>
    <w:rsid w:val="00134EFD"/>
    <w:rsid w:val="001350B7"/>
    <w:rsid w:val="00135153"/>
    <w:rsid w:val="0013541C"/>
    <w:rsid w:val="001354ED"/>
    <w:rsid w:val="00135515"/>
    <w:rsid w:val="001355CC"/>
    <w:rsid w:val="001356B6"/>
    <w:rsid w:val="00135B83"/>
    <w:rsid w:val="00135DD3"/>
    <w:rsid w:val="001360E0"/>
    <w:rsid w:val="0013615A"/>
    <w:rsid w:val="00136240"/>
    <w:rsid w:val="00136319"/>
    <w:rsid w:val="0013653D"/>
    <w:rsid w:val="001365A3"/>
    <w:rsid w:val="00136611"/>
    <w:rsid w:val="0013667C"/>
    <w:rsid w:val="00136BBA"/>
    <w:rsid w:val="00136C1A"/>
    <w:rsid w:val="00136C6E"/>
    <w:rsid w:val="00136E55"/>
    <w:rsid w:val="00136E9A"/>
    <w:rsid w:val="0013736A"/>
    <w:rsid w:val="001374C9"/>
    <w:rsid w:val="001376DB"/>
    <w:rsid w:val="00137750"/>
    <w:rsid w:val="0013787B"/>
    <w:rsid w:val="00137A6A"/>
    <w:rsid w:val="0014011A"/>
    <w:rsid w:val="0014013B"/>
    <w:rsid w:val="001401C0"/>
    <w:rsid w:val="0014058E"/>
    <w:rsid w:val="00140A45"/>
    <w:rsid w:val="00140FA6"/>
    <w:rsid w:val="0014114B"/>
    <w:rsid w:val="001412F2"/>
    <w:rsid w:val="00141555"/>
    <w:rsid w:val="0014156C"/>
    <w:rsid w:val="00141932"/>
    <w:rsid w:val="00141ACC"/>
    <w:rsid w:val="00141C87"/>
    <w:rsid w:val="00141DCB"/>
    <w:rsid w:val="00141DD3"/>
    <w:rsid w:val="00142198"/>
    <w:rsid w:val="001421AC"/>
    <w:rsid w:val="001421AD"/>
    <w:rsid w:val="00142247"/>
    <w:rsid w:val="001422FD"/>
    <w:rsid w:val="0014270E"/>
    <w:rsid w:val="001428E0"/>
    <w:rsid w:val="001429B7"/>
    <w:rsid w:val="001429FF"/>
    <w:rsid w:val="00142AAA"/>
    <w:rsid w:val="00142BB0"/>
    <w:rsid w:val="00142BFE"/>
    <w:rsid w:val="00142CA6"/>
    <w:rsid w:val="00142DB8"/>
    <w:rsid w:val="00142E64"/>
    <w:rsid w:val="00142EAC"/>
    <w:rsid w:val="00142FCC"/>
    <w:rsid w:val="00143602"/>
    <w:rsid w:val="00143760"/>
    <w:rsid w:val="001439E7"/>
    <w:rsid w:val="00143BBF"/>
    <w:rsid w:val="00143CB6"/>
    <w:rsid w:val="00143D80"/>
    <w:rsid w:val="00144208"/>
    <w:rsid w:val="001444DE"/>
    <w:rsid w:val="001444F8"/>
    <w:rsid w:val="0014479D"/>
    <w:rsid w:val="00144C3C"/>
    <w:rsid w:val="00144EBF"/>
    <w:rsid w:val="00145098"/>
    <w:rsid w:val="001450B6"/>
    <w:rsid w:val="001452F4"/>
    <w:rsid w:val="001454AC"/>
    <w:rsid w:val="001454C0"/>
    <w:rsid w:val="0014566D"/>
    <w:rsid w:val="00145791"/>
    <w:rsid w:val="001459CA"/>
    <w:rsid w:val="00145D88"/>
    <w:rsid w:val="00146019"/>
    <w:rsid w:val="00146215"/>
    <w:rsid w:val="001463D8"/>
    <w:rsid w:val="0014646C"/>
    <w:rsid w:val="0014650B"/>
    <w:rsid w:val="00146699"/>
    <w:rsid w:val="001467B8"/>
    <w:rsid w:val="00146C39"/>
    <w:rsid w:val="00146D50"/>
    <w:rsid w:val="00147497"/>
    <w:rsid w:val="001474E1"/>
    <w:rsid w:val="001475C0"/>
    <w:rsid w:val="001476B9"/>
    <w:rsid w:val="00147C36"/>
    <w:rsid w:val="0015011E"/>
    <w:rsid w:val="00150596"/>
    <w:rsid w:val="00150A08"/>
    <w:rsid w:val="00150B88"/>
    <w:rsid w:val="00150CF5"/>
    <w:rsid w:val="00150D60"/>
    <w:rsid w:val="00150F07"/>
    <w:rsid w:val="001513C0"/>
    <w:rsid w:val="00151709"/>
    <w:rsid w:val="00151713"/>
    <w:rsid w:val="001518F7"/>
    <w:rsid w:val="00151A2E"/>
    <w:rsid w:val="00151A4A"/>
    <w:rsid w:val="00151B4A"/>
    <w:rsid w:val="00151B78"/>
    <w:rsid w:val="00151D4E"/>
    <w:rsid w:val="001523C0"/>
    <w:rsid w:val="00152624"/>
    <w:rsid w:val="00152B35"/>
    <w:rsid w:val="00152C45"/>
    <w:rsid w:val="00152D34"/>
    <w:rsid w:val="00152F19"/>
    <w:rsid w:val="0015338F"/>
    <w:rsid w:val="00153429"/>
    <w:rsid w:val="00153546"/>
    <w:rsid w:val="00153585"/>
    <w:rsid w:val="001535FB"/>
    <w:rsid w:val="00153831"/>
    <w:rsid w:val="0015391E"/>
    <w:rsid w:val="00153B39"/>
    <w:rsid w:val="00153BC7"/>
    <w:rsid w:val="00153C09"/>
    <w:rsid w:val="00153CF1"/>
    <w:rsid w:val="00153EDB"/>
    <w:rsid w:val="00154355"/>
    <w:rsid w:val="001543CC"/>
    <w:rsid w:val="001547A5"/>
    <w:rsid w:val="00154853"/>
    <w:rsid w:val="001548AB"/>
    <w:rsid w:val="00154924"/>
    <w:rsid w:val="00154A1E"/>
    <w:rsid w:val="00154D3C"/>
    <w:rsid w:val="00154EB7"/>
    <w:rsid w:val="001550BD"/>
    <w:rsid w:val="00155137"/>
    <w:rsid w:val="0015526E"/>
    <w:rsid w:val="00155847"/>
    <w:rsid w:val="00155AC7"/>
    <w:rsid w:val="00155DDC"/>
    <w:rsid w:val="00155FE2"/>
    <w:rsid w:val="00156034"/>
    <w:rsid w:val="001560CF"/>
    <w:rsid w:val="0015629F"/>
    <w:rsid w:val="0015646C"/>
    <w:rsid w:val="00156493"/>
    <w:rsid w:val="00156558"/>
    <w:rsid w:val="001566AB"/>
    <w:rsid w:val="001568A9"/>
    <w:rsid w:val="001569D4"/>
    <w:rsid w:val="00156A4B"/>
    <w:rsid w:val="00156BCB"/>
    <w:rsid w:val="00157074"/>
    <w:rsid w:val="00157133"/>
    <w:rsid w:val="00157210"/>
    <w:rsid w:val="001574E0"/>
    <w:rsid w:val="00157780"/>
    <w:rsid w:val="001577EF"/>
    <w:rsid w:val="00157AAF"/>
    <w:rsid w:val="00157D3C"/>
    <w:rsid w:val="00157D7B"/>
    <w:rsid w:val="0016000C"/>
    <w:rsid w:val="001604B0"/>
    <w:rsid w:val="00160F5B"/>
    <w:rsid w:val="00161184"/>
    <w:rsid w:val="0016188D"/>
    <w:rsid w:val="001619E7"/>
    <w:rsid w:val="00161C3A"/>
    <w:rsid w:val="00161C69"/>
    <w:rsid w:val="00161C94"/>
    <w:rsid w:val="00161E2B"/>
    <w:rsid w:val="0016217B"/>
    <w:rsid w:val="0016219A"/>
    <w:rsid w:val="00162340"/>
    <w:rsid w:val="0016258D"/>
    <w:rsid w:val="00162633"/>
    <w:rsid w:val="00162B4A"/>
    <w:rsid w:val="00162B87"/>
    <w:rsid w:val="00162BCD"/>
    <w:rsid w:val="00162D1B"/>
    <w:rsid w:val="00162DB1"/>
    <w:rsid w:val="00162E50"/>
    <w:rsid w:val="00162F51"/>
    <w:rsid w:val="0016313F"/>
    <w:rsid w:val="0016331C"/>
    <w:rsid w:val="00163639"/>
    <w:rsid w:val="00163660"/>
    <w:rsid w:val="00163846"/>
    <w:rsid w:val="001639A4"/>
    <w:rsid w:val="00163D83"/>
    <w:rsid w:val="001641B0"/>
    <w:rsid w:val="001649CE"/>
    <w:rsid w:val="00164AE8"/>
    <w:rsid w:val="00164FC5"/>
    <w:rsid w:val="001652B2"/>
    <w:rsid w:val="0016541E"/>
    <w:rsid w:val="0016563B"/>
    <w:rsid w:val="001656CD"/>
    <w:rsid w:val="001657D4"/>
    <w:rsid w:val="001658C9"/>
    <w:rsid w:val="00165C7C"/>
    <w:rsid w:val="00165FCA"/>
    <w:rsid w:val="001664FF"/>
    <w:rsid w:val="001665BA"/>
    <w:rsid w:val="0016671A"/>
    <w:rsid w:val="00166A1E"/>
    <w:rsid w:val="00166CCD"/>
    <w:rsid w:val="0016703D"/>
    <w:rsid w:val="0016726D"/>
    <w:rsid w:val="001673C3"/>
    <w:rsid w:val="001673F7"/>
    <w:rsid w:val="00167527"/>
    <w:rsid w:val="00167724"/>
    <w:rsid w:val="001679EE"/>
    <w:rsid w:val="00167B3C"/>
    <w:rsid w:val="00167C31"/>
    <w:rsid w:val="00170053"/>
    <w:rsid w:val="0017074D"/>
    <w:rsid w:val="00170865"/>
    <w:rsid w:val="00170C5B"/>
    <w:rsid w:val="00170EBB"/>
    <w:rsid w:val="0017175A"/>
    <w:rsid w:val="00171AE4"/>
    <w:rsid w:val="00171B4C"/>
    <w:rsid w:val="00171B9D"/>
    <w:rsid w:val="00171BA2"/>
    <w:rsid w:val="00171CE1"/>
    <w:rsid w:val="00171CEE"/>
    <w:rsid w:val="00171D70"/>
    <w:rsid w:val="00171E92"/>
    <w:rsid w:val="00171ECA"/>
    <w:rsid w:val="00171FD3"/>
    <w:rsid w:val="001724B2"/>
    <w:rsid w:val="001724DF"/>
    <w:rsid w:val="001726DE"/>
    <w:rsid w:val="00172790"/>
    <w:rsid w:val="0017283B"/>
    <w:rsid w:val="00172975"/>
    <w:rsid w:val="00172D75"/>
    <w:rsid w:val="00172E67"/>
    <w:rsid w:val="00173104"/>
    <w:rsid w:val="0017322B"/>
    <w:rsid w:val="00173581"/>
    <w:rsid w:val="00173A2C"/>
    <w:rsid w:val="00173C2A"/>
    <w:rsid w:val="00174071"/>
    <w:rsid w:val="00174121"/>
    <w:rsid w:val="0017412D"/>
    <w:rsid w:val="001742D7"/>
    <w:rsid w:val="00174587"/>
    <w:rsid w:val="00174778"/>
    <w:rsid w:val="0017481E"/>
    <w:rsid w:val="00174937"/>
    <w:rsid w:val="00174A97"/>
    <w:rsid w:val="00174DEA"/>
    <w:rsid w:val="0017518E"/>
    <w:rsid w:val="00175192"/>
    <w:rsid w:val="00175194"/>
    <w:rsid w:val="001751B1"/>
    <w:rsid w:val="001751C8"/>
    <w:rsid w:val="0017547B"/>
    <w:rsid w:val="0017547C"/>
    <w:rsid w:val="00175688"/>
    <w:rsid w:val="001758AA"/>
    <w:rsid w:val="00175974"/>
    <w:rsid w:val="001759E9"/>
    <w:rsid w:val="00175A8F"/>
    <w:rsid w:val="00175C1F"/>
    <w:rsid w:val="00175E34"/>
    <w:rsid w:val="00175E85"/>
    <w:rsid w:val="00175F4A"/>
    <w:rsid w:val="001763A5"/>
    <w:rsid w:val="001766F4"/>
    <w:rsid w:val="001767AE"/>
    <w:rsid w:val="001768DA"/>
    <w:rsid w:val="0017690D"/>
    <w:rsid w:val="00176BB9"/>
    <w:rsid w:val="00176DD2"/>
    <w:rsid w:val="00176DEE"/>
    <w:rsid w:val="00176E64"/>
    <w:rsid w:val="00177219"/>
    <w:rsid w:val="00177A9E"/>
    <w:rsid w:val="00177D92"/>
    <w:rsid w:val="00180415"/>
    <w:rsid w:val="001807E6"/>
    <w:rsid w:val="001807E8"/>
    <w:rsid w:val="00180971"/>
    <w:rsid w:val="001809FD"/>
    <w:rsid w:val="00180DDB"/>
    <w:rsid w:val="00180F68"/>
    <w:rsid w:val="00181000"/>
    <w:rsid w:val="0018108D"/>
    <w:rsid w:val="001810C7"/>
    <w:rsid w:val="0018114A"/>
    <w:rsid w:val="0018123D"/>
    <w:rsid w:val="001812FE"/>
    <w:rsid w:val="001816F9"/>
    <w:rsid w:val="00181AE2"/>
    <w:rsid w:val="00181B36"/>
    <w:rsid w:val="00181C1D"/>
    <w:rsid w:val="00181CB5"/>
    <w:rsid w:val="00181D92"/>
    <w:rsid w:val="00181E4A"/>
    <w:rsid w:val="00181EB1"/>
    <w:rsid w:val="001821AA"/>
    <w:rsid w:val="001821D8"/>
    <w:rsid w:val="001821F3"/>
    <w:rsid w:val="00182234"/>
    <w:rsid w:val="001822A6"/>
    <w:rsid w:val="00182373"/>
    <w:rsid w:val="001824BA"/>
    <w:rsid w:val="00182A22"/>
    <w:rsid w:val="00182B55"/>
    <w:rsid w:val="00182B95"/>
    <w:rsid w:val="00182CF5"/>
    <w:rsid w:val="00182D1E"/>
    <w:rsid w:val="00182D6E"/>
    <w:rsid w:val="00182FE5"/>
    <w:rsid w:val="0018330F"/>
    <w:rsid w:val="0018350C"/>
    <w:rsid w:val="001836F5"/>
    <w:rsid w:val="00183715"/>
    <w:rsid w:val="00183921"/>
    <w:rsid w:val="0018399F"/>
    <w:rsid w:val="00183A0B"/>
    <w:rsid w:val="00183BBB"/>
    <w:rsid w:val="00183D1F"/>
    <w:rsid w:val="00183F3C"/>
    <w:rsid w:val="00183FD2"/>
    <w:rsid w:val="001842CB"/>
    <w:rsid w:val="001843A7"/>
    <w:rsid w:val="001844E9"/>
    <w:rsid w:val="001845B7"/>
    <w:rsid w:val="001845E6"/>
    <w:rsid w:val="0018462C"/>
    <w:rsid w:val="00184723"/>
    <w:rsid w:val="0018499A"/>
    <w:rsid w:val="001849C0"/>
    <w:rsid w:val="00184C50"/>
    <w:rsid w:val="00184C81"/>
    <w:rsid w:val="00184D48"/>
    <w:rsid w:val="00184D71"/>
    <w:rsid w:val="00184E55"/>
    <w:rsid w:val="0018542F"/>
    <w:rsid w:val="001854B7"/>
    <w:rsid w:val="00185AB1"/>
    <w:rsid w:val="00185AF7"/>
    <w:rsid w:val="00185C3C"/>
    <w:rsid w:val="00185DAE"/>
    <w:rsid w:val="00185DC9"/>
    <w:rsid w:val="001860ED"/>
    <w:rsid w:val="00186241"/>
    <w:rsid w:val="00186455"/>
    <w:rsid w:val="001868D8"/>
    <w:rsid w:val="00186A77"/>
    <w:rsid w:val="00186D95"/>
    <w:rsid w:val="001870B5"/>
    <w:rsid w:val="001872CE"/>
    <w:rsid w:val="00187498"/>
    <w:rsid w:val="00187709"/>
    <w:rsid w:val="001877F6"/>
    <w:rsid w:val="001879AE"/>
    <w:rsid w:val="00187A02"/>
    <w:rsid w:val="00187BC8"/>
    <w:rsid w:val="00187DC0"/>
    <w:rsid w:val="00187E58"/>
    <w:rsid w:val="00187E7C"/>
    <w:rsid w:val="00190098"/>
    <w:rsid w:val="00190507"/>
    <w:rsid w:val="00190551"/>
    <w:rsid w:val="00190685"/>
    <w:rsid w:val="0019069C"/>
    <w:rsid w:val="001907E6"/>
    <w:rsid w:val="0019098D"/>
    <w:rsid w:val="00190F04"/>
    <w:rsid w:val="00190FD8"/>
    <w:rsid w:val="00191141"/>
    <w:rsid w:val="00191665"/>
    <w:rsid w:val="001916C9"/>
    <w:rsid w:val="00191726"/>
    <w:rsid w:val="001917E0"/>
    <w:rsid w:val="00191855"/>
    <w:rsid w:val="00191A3A"/>
    <w:rsid w:val="00191E9A"/>
    <w:rsid w:val="001920C0"/>
    <w:rsid w:val="001926B9"/>
    <w:rsid w:val="0019292C"/>
    <w:rsid w:val="0019297E"/>
    <w:rsid w:val="001929B1"/>
    <w:rsid w:val="00192A1F"/>
    <w:rsid w:val="00192C99"/>
    <w:rsid w:val="00192E87"/>
    <w:rsid w:val="0019322C"/>
    <w:rsid w:val="00193371"/>
    <w:rsid w:val="001933D7"/>
    <w:rsid w:val="001935A1"/>
    <w:rsid w:val="00193A35"/>
    <w:rsid w:val="00193ADA"/>
    <w:rsid w:val="00193E5F"/>
    <w:rsid w:val="0019410D"/>
    <w:rsid w:val="0019411D"/>
    <w:rsid w:val="00194145"/>
    <w:rsid w:val="0019421F"/>
    <w:rsid w:val="001942F4"/>
    <w:rsid w:val="00194360"/>
    <w:rsid w:val="001945CD"/>
    <w:rsid w:val="00194600"/>
    <w:rsid w:val="00194676"/>
    <w:rsid w:val="00194679"/>
    <w:rsid w:val="0019481F"/>
    <w:rsid w:val="00194824"/>
    <w:rsid w:val="001948F5"/>
    <w:rsid w:val="00194972"/>
    <w:rsid w:val="00194EDB"/>
    <w:rsid w:val="00194F03"/>
    <w:rsid w:val="001951ED"/>
    <w:rsid w:val="00195259"/>
    <w:rsid w:val="001952DE"/>
    <w:rsid w:val="001953C4"/>
    <w:rsid w:val="001954B4"/>
    <w:rsid w:val="001956FE"/>
    <w:rsid w:val="0019601D"/>
    <w:rsid w:val="00196103"/>
    <w:rsid w:val="0019619B"/>
    <w:rsid w:val="00196415"/>
    <w:rsid w:val="001966C2"/>
    <w:rsid w:val="00196896"/>
    <w:rsid w:val="00196F24"/>
    <w:rsid w:val="00196F94"/>
    <w:rsid w:val="00197107"/>
    <w:rsid w:val="0019734B"/>
    <w:rsid w:val="00197354"/>
    <w:rsid w:val="0019753E"/>
    <w:rsid w:val="00197689"/>
    <w:rsid w:val="00197892"/>
    <w:rsid w:val="0019791D"/>
    <w:rsid w:val="00197A46"/>
    <w:rsid w:val="00197ECA"/>
    <w:rsid w:val="00197F5F"/>
    <w:rsid w:val="001A0710"/>
    <w:rsid w:val="001A0872"/>
    <w:rsid w:val="001A0A3C"/>
    <w:rsid w:val="001A0B7F"/>
    <w:rsid w:val="001A0C0E"/>
    <w:rsid w:val="001A0C57"/>
    <w:rsid w:val="001A0E8D"/>
    <w:rsid w:val="001A0F6B"/>
    <w:rsid w:val="001A0FEF"/>
    <w:rsid w:val="001A1291"/>
    <w:rsid w:val="001A154C"/>
    <w:rsid w:val="001A1887"/>
    <w:rsid w:val="001A19A4"/>
    <w:rsid w:val="001A1A6C"/>
    <w:rsid w:val="001A1B0E"/>
    <w:rsid w:val="001A1B14"/>
    <w:rsid w:val="001A1B20"/>
    <w:rsid w:val="001A1E74"/>
    <w:rsid w:val="001A1F53"/>
    <w:rsid w:val="001A219D"/>
    <w:rsid w:val="001A24B1"/>
    <w:rsid w:val="001A267E"/>
    <w:rsid w:val="001A271C"/>
    <w:rsid w:val="001A2B65"/>
    <w:rsid w:val="001A2C82"/>
    <w:rsid w:val="001A2D73"/>
    <w:rsid w:val="001A3325"/>
    <w:rsid w:val="001A36E1"/>
    <w:rsid w:val="001A3754"/>
    <w:rsid w:val="001A39AE"/>
    <w:rsid w:val="001A4071"/>
    <w:rsid w:val="001A40C2"/>
    <w:rsid w:val="001A4665"/>
    <w:rsid w:val="001A48F8"/>
    <w:rsid w:val="001A4946"/>
    <w:rsid w:val="001A4E29"/>
    <w:rsid w:val="001A4EC2"/>
    <w:rsid w:val="001A4FD9"/>
    <w:rsid w:val="001A5055"/>
    <w:rsid w:val="001A532D"/>
    <w:rsid w:val="001A5623"/>
    <w:rsid w:val="001A56F4"/>
    <w:rsid w:val="001A5729"/>
    <w:rsid w:val="001A589C"/>
    <w:rsid w:val="001A5AEC"/>
    <w:rsid w:val="001A5C7F"/>
    <w:rsid w:val="001A5D9E"/>
    <w:rsid w:val="001A5EF5"/>
    <w:rsid w:val="001A60C1"/>
    <w:rsid w:val="001A619A"/>
    <w:rsid w:val="001A6436"/>
    <w:rsid w:val="001A6507"/>
    <w:rsid w:val="001A6887"/>
    <w:rsid w:val="001A6A32"/>
    <w:rsid w:val="001A6BC5"/>
    <w:rsid w:val="001A6DD1"/>
    <w:rsid w:val="001A6E28"/>
    <w:rsid w:val="001A7091"/>
    <w:rsid w:val="001A70BE"/>
    <w:rsid w:val="001A76D8"/>
    <w:rsid w:val="001A7BC1"/>
    <w:rsid w:val="001A7D87"/>
    <w:rsid w:val="001B006A"/>
    <w:rsid w:val="001B01FF"/>
    <w:rsid w:val="001B0494"/>
    <w:rsid w:val="001B04AF"/>
    <w:rsid w:val="001B058B"/>
    <w:rsid w:val="001B07E9"/>
    <w:rsid w:val="001B08F8"/>
    <w:rsid w:val="001B0929"/>
    <w:rsid w:val="001B09A7"/>
    <w:rsid w:val="001B0AF5"/>
    <w:rsid w:val="001B0B8C"/>
    <w:rsid w:val="001B1151"/>
    <w:rsid w:val="001B11D7"/>
    <w:rsid w:val="001B1323"/>
    <w:rsid w:val="001B13BE"/>
    <w:rsid w:val="001B13DC"/>
    <w:rsid w:val="001B1652"/>
    <w:rsid w:val="001B1768"/>
    <w:rsid w:val="001B1911"/>
    <w:rsid w:val="001B19C8"/>
    <w:rsid w:val="001B1C0B"/>
    <w:rsid w:val="001B1D1C"/>
    <w:rsid w:val="001B1EA9"/>
    <w:rsid w:val="001B1EDF"/>
    <w:rsid w:val="001B228C"/>
    <w:rsid w:val="001B22F6"/>
    <w:rsid w:val="001B2468"/>
    <w:rsid w:val="001B2587"/>
    <w:rsid w:val="001B2A85"/>
    <w:rsid w:val="001B2B10"/>
    <w:rsid w:val="001B2EC7"/>
    <w:rsid w:val="001B2FBA"/>
    <w:rsid w:val="001B2FC1"/>
    <w:rsid w:val="001B3170"/>
    <w:rsid w:val="001B342D"/>
    <w:rsid w:val="001B3618"/>
    <w:rsid w:val="001B3636"/>
    <w:rsid w:val="001B36C3"/>
    <w:rsid w:val="001B37C4"/>
    <w:rsid w:val="001B3846"/>
    <w:rsid w:val="001B3870"/>
    <w:rsid w:val="001B39E2"/>
    <w:rsid w:val="001B3DBB"/>
    <w:rsid w:val="001B3E1B"/>
    <w:rsid w:val="001B4032"/>
    <w:rsid w:val="001B4383"/>
    <w:rsid w:val="001B47A8"/>
    <w:rsid w:val="001B4963"/>
    <w:rsid w:val="001B4B38"/>
    <w:rsid w:val="001B4B59"/>
    <w:rsid w:val="001B4B5D"/>
    <w:rsid w:val="001B4C96"/>
    <w:rsid w:val="001B4CC3"/>
    <w:rsid w:val="001B4F24"/>
    <w:rsid w:val="001B4F39"/>
    <w:rsid w:val="001B51E8"/>
    <w:rsid w:val="001B53CB"/>
    <w:rsid w:val="001B53DE"/>
    <w:rsid w:val="001B57DA"/>
    <w:rsid w:val="001B58EA"/>
    <w:rsid w:val="001B5A2F"/>
    <w:rsid w:val="001B5C50"/>
    <w:rsid w:val="001B5D51"/>
    <w:rsid w:val="001B5E4D"/>
    <w:rsid w:val="001B5EC6"/>
    <w:rsid w:val="001B5F46"/>
    <w:rsid w:val="001B602C"/>
    <w:rsid w:val="001B6050"/>
    <w:rsid w:val="001B61F2"/>
    <w:rsid w:val="001B65E8"/>
    <w:rsid w:val="001B6813"/>
    <w:rsid w:val="001B6A16"/>
    <w:rsid w:val="001B7074"/>
    <w:rsid w:val="001B7079"/>
    <w:rsid w:val="001B7169"/>
    <w:rsid w:val="001B7418"/>
    <w:rsid w:val="001B7764"/>
    <w:rsid w:val="001B79E1"/>
    <w:rsid w:val="001B7C94"/>
    <w:rsid w:val="001C0178"/>
    <w:rsid w:val="001C017B"/>
    <w:rsid w:val="001C037C"/>
    <w:rsid w:val="001C0409"/>
    <w:rsid w:val="001C0547"/>
    <w:rsid w:val="001C05F2"/>
    <w:rsid w:val="001C08C2"/>
    <w:rsid w:val="001C0A72"/>
    <w:rsid w:val="001C0A89"/>
    <w:rsid w:val="001C0CC3"/>
    <w:rsid w:val="001C0E44"/>
    <w:rsid w:val="001C0EAF"/>
    <w:rsid w:val="001C12EA"/>
    <w:rsid w:val="001C1529"/>
    <w:rsid w:val="001C1839"/>
    <w:rsid w:val="001C1D4F"/>
    <w:rsid w:val="001C1FFE"/>
    <w:rsid w:val="001C22F7"/>
    <w:rsid w:val="001C233B"/>
    <w:rsid w:val="001C2381"/>
    <w:rsid w:val="001C24E3"/>
    <w:rsid w:val="001C2601"/>
    <w:rsid w:val="001C28CF"/>
    <w:rsid w:val="001C29CE"/>
    <w:rsid w:val="001C2A61"/>
    <w:rsid w:val="001C2EF7"/>
    <w:rsid w:val="001C2F52"/>
    <w:rsid w:val="001C2F91"/>
    <w:rsid w:val="001C319A"/>
    <w:rsid w:val="001C32C4"/>
    <w:rsid w:val="001C3307"/>
    <w:rsid w:val="001C34D7"/>
    <w:rsid w:val="001C352C"/>
    <w:rsid w:val="001C3654"/>
    <w:rsid w:val="001C3AC2"/>
    <w:rsid w:val="001C3D93"/>
    <w:rsid w:val="001C3E01"/>
    <w:rsid w:val="001C40F9"/>
    <w:rsid w:val="001C4144"/>
    <w:rsid w:val="001C485F"/>
    <w:rsid w:val="001C4969"/>
    <w:rsid w:val="001C4B6F"/>
    <w:rsid w:val="001C4BA0"/>
    <w:rsid w:val="001C4D5A"/>
    <w:rsid w:val="001C5185"/>
    <w:rsid w:val="001C53C6"/>
    <w:rsid w:val="001C5807"/>
    <w:rsid w:val="001C5CA9"/>
    <w:rsid w:val="001C5CDD"/>
    <w:rsid w:val="001C5DA0"/>
    <w:rsid w:val="001C5F31"/>
    <w:rsid w:val="001C61DA"/>
    <w:rsid w:val="001C6275"/>
    <w:rsid w:val="001C6283"/>
    <w:rsid w:val="001C64A5"/>
    <w:rsid w:val="001C64C2"/>
    <w:rsid w:val="001C655C"/>
    <w:rsid w:val="001C673F"/>
    <w:rsid w:val="001C68FB"/>
    <w:rsid w:val="001C6F32"/>
    <w:rsid w:val="001C73BB"/>
    <w:rsid w:val="001C7431"/>
    <w:rsid w:val="001C7488"/>
    <w:rsid w:val="001C760A"/>
    <w:rsid w:val="001C78D8"/>
    <w:rsid w:val="001C7920"/>
    <w:rsid w:val="001C79F1"/>
    <w:rsid w:val="001C7A59"/>
    <w:rsid w:val="001C7CF9"/>
    <w:rsid w:val="001C7F73"/>
    <w:rsid w:val="001D009E"/>
    <w:rsid w:val="001D0133"/>
    <w:rsid w:val="001D01C4"/>
    <w:rsid w:val="001D0557"/>
    <w:rsid w:val="001D05D3"/>
    <w:rsid w:val="001D08E2"/>
    <w:rsid w:val="001D0A7C"/>
    <w:rsid w:val="001D0C0A"/>
    <w:rsid w:val="001D0C97"/>
    <w:rsid w:val="001D0D8A"/>
    <w:rsid w:val="001D1214"/>
    <w:rsid w:val="001D1325"/>
    <w:rsid w:val="001D1631"/>
    <w:rsid w:val="001D16C0"/>
    <w:rsid w:val="001D170D"/>
    <w:rsid w:val="001D1744"/>
    <w:rsid w:val="001D1F04"/>
    <w:rsid w:val="001D1FA2"/>
    <w:rsid w:val="001D1FD0"/>
    <w:rsid w:val="001D2099"/>
    <w:rsid w:val="001D218F"/>
    <w:rsid w:val="001D21D0"/>
    <w:rsid w:val="001D2305"/>
    <w:rsid w:val="001D2360"/>
    <w:rsid w:val="001D239E"/>
    <w:rsid w:val="001D26A5"/>
    <w:rsid w:val="001D28BE"/>
    <w:rsid w:val="001D2AEB"/>
    <w:rsid w:val="001D2CA0"/>
    <w:rsid w:val="001D2CBD"/>
    <w:rsid w:val="001D30E0"/>
    <w:rsid w:val="001D313B"/>
    <w:rsid w:val="001D3159"/>
    <w:rsid w:val="001D31A6"/>
    <w:rsid w:val="001D32B6"/>
    <w:rsid w:val="001D3321"/>
    <w:rsid w:val="001D3333"/>
    <w:rsid w:val="001D3382"/>
    <w:rsid w:val="001D3452"/>
    <w:rsid w:val="001D349E"/>
    <w:rsid w:val="001D360F"/>
    <w:rsid w:val="001D3925"/>
    <w:rsid w:val="001D3B6D"/>
    <w:rsid w:val="001D3FB5"/>
    <w:rsid w:val="001D41E4"/>
    <w:rsid w:val="001D458C"/>
    <w:rsid w:val="001D45FD"/>
    <w:rsid w:val="001D48B8"/>
    <w:rsid w:val="001D4F3C"/>
    <w:rsid w:val="001D4FE8"/>
    <w:rsid w:val="001D50E8"/>
    <w:rsid w:val="001D527E"/>
    <w:rsid w:val="001D53DE"/>
    <w:rsid w:val="001D55BF"/>
    <w:rsid w:val="001D5623"/>
    <w:rsid w:val="001D5CA1"/>
    <w:rsid w:val="001D5D37"/>
    <w:rsid w:val="001D5D3C"/>
    <w:rsid w:val="001D5D9C"/>
    <w:rsid w:val="001D6150"/>
    <w:rsid w:val="001D6313"/>
    <w:rsid w:val="001D63EE"/>
    <w:rsid w:val="001D6468"/>
    <w:rsid w:val="001D6485"/>
    <w:rsid w:val="001D652A"/>
    <w:rsid w:val="001D6568"/>
    <w:rsid w:val="001D6B0D"/>
    <w:rsid w:val="001D6D5D"/>
    <w:rsid w:val="001D6F29"/>
    <w:rsid w:val="001D72B4"/>
    <w:rsid w:val="001D73C7"/>
    <w:rsid w:val="001D73E1"/>
    <w:rsid w:val="001D7756"/>
    <w:rsid w:val="001D7792"/>
    <w:rsid w:val="001D7865"/>
    <w:rsid w:val="001D7870"/>
    <w:rsid w:val="001D7954"/>
    <w:rsid w:val="001D7956"/>
    <w:rsid w:val="001D79F5"/>
    <w:rsid w:val="001D7B66"/>
    <w:rsid w:val="001D7C9C"/>
    <w:rsid w:val="001D7CFB"/>
    <w:rsid w:val="001D7E27"/>
    <w:rsid w:val="001E033C"/>
    <w:rsid w:val="001E0613"/>
    <w:rsid w:val="001E0701"/>
    <w:rsid w:val="001E0946"/>
    <w:rsid w:val="001E0B24"/>
    <w:rsid w:val="001E0CE1"/>
    <w:rsid w:val="001E0EAF"/>
    <w:rsid w:val="001E0EB5"/>
    <w:rsid w:val="001E0EFA"/>
    <w:rsid w:val="001E1232"/>
    <w:rsid w:val="001E1403"/>
    <w:rsid w:val="001E1472"/>
    <w:rsid w:val="001E1B0C"/>
    <w:rsid w:val="001E1C28"/>
    <w:rsid w:val="001E1FE3"/>
    <w:rsid w:val="001E2562"/>
    <w:rsid w:val="001E28E5"/>
    <w:rsid w:val="001E28F6"/>
    <w:rsid w:val="001E2925"/>
    <w:rsid w:val="001E2B22"/>
    <w:rsid w:val="001E2E7F"/>
    <w:rsid w:val="001E3099"/>
    <w:rsid w:val="001E3353"/>
    <w:rsid w:val="001E35A7"/>
    <w:rsid w:val="001E389A"/>
    <w:rsid w:val="001E39CC"/>
    <w:rsid w:val="001E3D3B"/>
    <w:rsid w:val="001E3D9B"/>
    <w:rsid w:val="001E3F97"/>
    <w:rsid w:val="001E4148"/>
    <w:rsid w:val="001E46CF"/>
    <w:rsid w:val="001E4851"/>
    <w:rsid w:val="001E4984"/>
    <w:rsid w:val="001E4A03"/>
    <w:rsid w:val="001E4AC5"/>
    <w:rsid w:val="001E4AEC"/>
    <w:rsid w:val="001E4B27"/>
    <w:rsid w:val="001E4C43"/>
    <w:rsid w:val="001E4C9F"/>
    <w:rsid w:val="001E4CA1"/>
    <w:rsid w:val="001E4E6A"/>
    <w:rsid w:val="001E4FEC"/>
    <w:rsid w:val="001E5211"/>
    <w:rsid w:val="001E538B"/>
    <w:rsid w:val="001E55CF"/>
    <w:rsid w:val="001E57A0"/>
    <w:rsid w:val="001E5C62"/>
    <w:rsid w:val="001E5D6B"/>
    <w:rsid w:val="001E61E4"/>
    <w:rsid w:val="001E626E"/>
    <w:rsid w:val="001E64B2"/>
    <w:rsid w:val="001E673D"/>
    <w:rsid w:val="001E6783"/>
    <w:rsid w:val="001E6874"/>
    <w:rsid w:val="001E6BF7"/>
    <w:rsid w:val="001E6DD8"/>
    <w:rsid w:val="001E6F7C"/>
    <w:rsid w:val="001E71B4"/>
    <w:rsid w:val="001E730C"/>
    <w:rsid w:val="001E73C2"/>
    <w:rsid w:val="001E788F"/>
    <w:rsid w:val="001E79C8"/>
    <w:rsid w:val="001E7A14"/>
    <w:rsid w:val="001E7A75"/>
    <w:rsid w:val="001E7BEC"/>
    <w:rsid w:val="001E7F49"/>
    <w:rsid w:val="001E7FBE"/>
    <w:rsid w:val="001F00B1"/>
    <w:rsid w:val="001F00D1"/>
    <w:rsid w:val="001F0142"/>
    <w:rsid w:val="001F01FD"/>
    <w:rsid w:val="001F04AD"/>
    <w:rsid w:val="001F054E"/>
    <w:rsid w:val="001F0560"/>
    <w:rsid w:val="001F07FB"/>
    <w:rsid w:val="001F082F"/>
    <w:rsid w:val="001F0B1D"/>
    <w:rsid w:val="001F0B80"/>
    <w:rsid w:val="001F0C67"/>
    <w:rsid w:val="001F0D2D"/>
    <w:rsid w:val="001F0E11"/>
    <w:rsid w:val="001F1049"/>
    <w:rsid w:val="001F1256"/>
    <w:rsid w:val="001F134B"/>
    <w:rsid w:val="001F14FB"/>
    <w:rsid w:val="001F15AE"/>
    <w:rsid w:val="001F1637"/>
    <w:rsid w:val="001F168D"/>
    <w:rsid w:val="001F1774"/>
    <w:rsid w:val="001F1A21"/>
    <w:rsid w:val="001F1E6F"/>
    <w:rsid w:val="001F20A7"/>
    <w:rsid w:val="001F2139"/>
    <w:rsid w:val="001F21FC"/>
    <w:rsid w:val="001F223F"/>
    <w:rsid w:val="001F2310"/>
    <w:rsid w:val="001F2583"/>
    <w:rsid w:val="001F272B"/>
    <w:rsid w:val="001F287C"/>
    <w:rsid w:val="001F29C4"/>
    <w:rsid w:val="001F29FF"/>
    <w:rsid w:val="001F3083"/>
    <w:rsid w:val="001F323B"/>
    <w:rsid w:val="001F331B"/>
    <w:rsid w:val="001F3782"/>
    <w:rsid w:val="001F3C4A"/>
    <w:rsid w:val="001F3E3C"/>
    <w:rsid w:val="001F3E9D"/>
    <w:rsid w:val="001F4022"/>
    <w:rsid w:val="001F40F6"/>
    <w:rsid w:val="001F4258"/>
    <w:rsid w:val="001F4411"/>
    <w:rsid w:val="001F44DE"/>
    <w:rsid w:val="001F4684"/>
    <w:rsid w:val="001F4693"/>
    <w:rsid w:val="001F4954"/>
    <w:rsid w:val="001F4A7A"/>
    <w:rsid w:val="001F4E0F"/>
    <w:rsid w:val="001F4F64"/>
    <w:rsid w:val="001F4FEA"/>
    <w:rsid w:val="001F5296"/>
    <w:rsid w:val="001F52EA"/>
    <w:rsid w:val="001F5C77"/>
    <w:rsid w:val="001F5FC9"/>
    <w:rsid w:val="001F62E5"/>
    <w:rsid w:val="001F633B"/>
    <w:rsid w:val="001F68C2"/>
    <w:rsid w:val="001F6B3C"/>
    <w:rsid w:val="001F6B65"/>
    <w:rsid w:val="001F6CC7"/>
    <w:rsid w:val="001F6E49"/>
    <w:rsid w:val="001F7346"/>
    <w:rsid w:val="001F73D0"/>
    <w:rsid w:val="001F7448"/>
    <w:rsid w:val="001F75E6"/>
    <w:rsid w:val="001F77E3"/>
    <w:rsid w:val="001F7815"/>
    <w:rsid w:val="001F7D68"/>
    <w:rsid w:val="00200209"/>
    <w:rsid w:val="00200288"/>
    <w:rsid w:val="00200413"/>
    <w:rsid w:val="002005D3"/>
    <w:rsid w:val="002005E0"/>
    <w:rsid w:val="002006D3"/>
    <w:rsid w:val="00200745"/>
    <w:rsid w:val="0020087C"/>
    <w:rsid w:val="0020093D"/>
    <w:rsid w:val="002009D1"/>
    <w:rsid w:val="00200ABE"/>
    <w:rsid w:val="00200DC1"/>
    <w:rsid w:val="00200E42"/>
    <w:rsid w:val="00201013"/>
    <w:rsid w:val="0020105C"/>
    <w:rsid w:val="00201099"/>
    <w:rsid w:val="0020122A"/>
    <w:rsid w:val="00201633"/>
    <w:rsid w:val="0020182F"/>
    <w:rsid w:val="00201905"/>
    <w:rsid w:val="00201F90"/>
    <w:rsid w:val="0020263F"/>
    <w:rsid w:val="00202769"/>
    <w:rsid w:val="00202812"/>
    <w:rsid w:val="002028BB"/>
    <w:rsid w:val="002029EA"/>
    <w:rsid w:val="0020335B"/>
    <w:rsid w:val="002034E3"/>
    <w:rsid w:val="00203A58"/>
    <w:rsid w:val="00203BA9"/>
    <w:rsid w:val="00203C63"/>
    <w:rsid w:val="00203E27"/>
    <w:rsid w:val="00204082"/>
    <w:rsid w:val="002040F7"/>
    <w:rsid w:val="0020416F"/>
    <w:rsid w:val="00204825"/>
    <w:rsid w:val="00204E49"/>
    <w:rsid w:val="00204EE0"/>
    <w:rsid w:val="00205165"/>
    <w:rsid w:val="002051F7"/>
    <w:rsid w:val="0020568F"/>
    <w:rsid w:val="0020576B"/>
    <w:rsid w:val="0020583B"/>
    <w:rsid w:val="0020585D"/>
    <w:rsid w:val="00205865"/>
    <w:rsid w:val="00205A24"/>
    <w:rsid w:val="00205CED"/>
    <w:rsid w:val="00205D57"/>
    <w:rsid w:val="00205D74"/>
    <w:rsid w:val="00205E26"/>
    <w:rsid w:val="00206624"/>
    <w:rsid w:val="002073F7"/>
    <w:rsid w:val="00207578"/>
    <w:rsid w:val="00207726"/>
    <w:rsid w:val="0020794B"/>
    <w:rsid w:val="00207B44"/>
    <w:rsid w:val="00207EC1"/>
    <w:rsid w:val="00207F08"/>
    <w:rsid w:val="00207F5C"/>
    <w:rsid w:val="002100A5"/>
    <w:rsid w:val="00210126"/>
    <w:rsid w:val="0021046B"/>
    <w:rsid w:val="00210573"/>
    <w:rsid w:val="002106A2"/>
    <w:rsid w:val="002106D2"/>
    <w:rsid w:val="002106EB"/>
    <w:rsid w:val="00210863"/>
    <w:rsid w:val="00210AF5"/>
    <w:rsid w:val="00211736"/>
    <w:rsid w:val="002118CA"/>
    <w:rsid w:val="002119E1"/>
    <w:rsid w:val="00211B31"/>
    <w:rsid w:val="00211E36"/>
    <w:rsid w:val="0021239B"/>
    <w:rsid w:val="002123A9"/>
    <w:rsid w:val="00212407"/>
    <w:rsid w:val="00212425"/>
    <w:rsid w:val="002126F6"/>
    <w:rsid w:val="002127F9"/>
    <w:rsid w:val="002128CD"/>
    <w:rsid w:val="00212A30"/>
    <w:rsid w:val="00212AB4"/>
    <w:rsid w:val="00212B7A"/>
    <w:rsid w:val="00212D90"/>
    <w:rsid w:val="00212F1A"/>
    <w:rsid w:val="00212FC9"/>
    <w:rsid w:val="00212FEB"/>
    <w:rsid w:val="002131C7"/>
    <w:rsid w:val="00213387"/>
    <w:rsid w:val="002134EB"/>
    <w:rsid w:val="0021364D"/>
    <w:rsid w:val="00213A4F"/>
    <w:rsid w:val="00213AB8"/>
    <w:rsid w:val="00213BCA"/>
    <w:rsid w:val="00213E55"/>
    <w:rsid w:val="00213F58"/>
    <w:rsid w:val="0021410F"/>
    <w:rsid w:val="00214423"/>
    <w:rsid w:val="0021456D"/>
    <w:rsid w:val="002146B0"/>
    <w:rsid w:val="002147CD"/>
    <w:rsid w:val="002149B3"/>
    <w:rsid w:val="00214AF6"/>
    <w:rsid w:val="00214B42"/>
    <w:rsid w:val="00214B8C"/>
    <w:rsid w:val="00214BA7"/>
    <w:rsid w:val="00214E2D"/>
    <w:rsid w:val="002151A5"/>
    <w:rsid w:val="002154E4"/>
    <w:rsid w:val="00215609"/>
    <w:rsid w:val="002156DE"/>
    <w:rsid w:val="0021575C"/>
    <w:rsid w:val="00215AC4"/>
    <w:rsid w:val="00215B32"/>
    <w:rsid w:val="00215BF0"/>
    <w:rsid w:val="002160D9"/>
    <w:rsid w:val="0021640D"/>
    <w:rsid w:val="002164FB"/>
    <w:rsid w:val="00216726"/>
    <w:rsid w:val="002167A1"/>
    <w:rsid w:val="00216A6F"/>
    <w:rsid w:val="00216BF5"/>
    <w:rsid w:val="00216C5C"/>
    <w:rsid w:val="00216C69"/>
    <w:rsid w:val="0021722F"/>
    <w:rsid w:val="002172DB"/>
    <w:rsid w:val="00217318"/>
    <w:rsid w:val="002173E6"/>
    <w:rsid w:val="002174B1"/>
    <w:rsid w:val="00217698"/>
    <w:rsid w:val="002176D0"/>
    <w:rsid w:val="002177D7"/>
    <w:rsid w:val="0021784D"/>
    <w:rsid w:val="00217876"/>
    <w:rsid w:val="00217B7A"/>
    <w:rsid w:val="00217C7F"/>
    <w:rsid w:val="00217CAC"/>
    <w:rsid w:val="00217E7E"/>
    <w:rsid w:val="00217F4C"/>
    <w:rsid w:val="00217FC8"/>
    <w:rsid w:val="0022005D"/>
    <w:rsid w:val="00220145"/>
    <w:rsid w:val="0022047E"/>
    <w:rsid w:val="00220C22"/>
    <w:rsid w:val="00220F95"/>
    <w:rsid w:val="00221122"/>
    <w:rsid w:val="002211BC"/>
    <w:rsid w:val="002212A4"/>
    <w:rsid w:val="0022181B"/>
    <w:rsid w:val="0022181D"/>
    <w:rsid w:val="00221B32"/>
    <w:rsid w:val="00221E3D"/>
    <w:rsid w:val="00221E5F"/>
    <w:rsid w:val="00221E76"/>
    <w:rsid w:val="00222190"/>
    <w:rsid w:val="00222256"/>
    <w:rsid w:val="002222BD"/>
    <w:rsid w:val="002222EB"/>
    <w:rsid w:val="00222517"/>
    <w:rsid w:val="00222545"/>
    <w:rsid w:val="002225E9"/>
    <w:rsid w:val="00222805"/>
    <w:rsid w:val="00222878"/>
    <w:rsid w:val="00222A1F"/>
    <w:rsid w:val="00222AEF"/>
    <w:rsid w:val="00222F74"/>
    <w:rsid w:val="002234AC"/>
    <w:rsid w:val="00223804"/>
    <w:rsid w:val="00223B7A"/>
    <w:rsid w:val="00223CFA"/>
    <w:rsid w:val="00223E11"/>
    <w:rsid w:val="00223E81"/>
    <w:rsid w:val="00223F64"/>
    <w:rsid w:val="00224222"/>
    <w:rsid w:val="00224276"/>
    <w:rsid w:val="0022432C"/>
    <w:rsid w:val="00224368"/>
    <w:rsid w:val="002244BE"/>
    <w:rsid w:val="002244E9"/>
    <w:rsid w:val="00224664"/>
    <w:rsid w:val="002247A2"/>
    <w:rsid w:val="002247F7"/>
    <w:rsid w:val="00224C22"/>
    <w:rsid w:val="00224E0E"/>
    <w:rsid w:val="00224E96"/>
    <w:rsid w:val="00224F6B"/>
    <w:rsid w:val="00225040"/>
    <w:rsid w:val="00225329"/>
    <w:rsid w:val="00225395"/>
    <w:rsid w:val="00225427"/>
    <w:rsid w:val="002256E4"/>
    <w:rsid w:val="0022573B"/>
    <w:rsid w:val="00225AF0"/>
    <w:rsid w:val="00225B8F"/>
    <w:rsid w:val="00225DC3"/>
    <w:rsid w:val="00225E76"/>
    <w:rsid w:val="00225E94"/>
    <w:rsid w:val="00225F93"/>
    <w:rsid w:val="002260FA"/>
    <w:rsid w:val="002262E9"/>
    <w:rsid w:val="002264A4"/>
    <w:rsid w:val="0022667C"/>
    <w:rsid w:val="0022675E"/>
    <w:rsid w:val="00226911"/>
    <w:rsid w:val="00226AE5"/>
    <w:rsid w:val="00226BC8"/>
    <w:rsid w:val="00226C44"/>
    <w:rsid w:val="00227003"/>
    <w:rsid w:val="00227271"/>
    <w:rsid w:val="0022731D"/>
    <w:rsid w:val="0022732A"/>
    <w:rsid w:val="0022736A"/>
    <w:rsid w:val="002273D9"/>
    <w:rsid w:val="00227478"/>
    <w:rsid w:val="00227683"/>
    <w:rsid w:val="002276CF"/>
    <w:rsid w:val="00227857"/>
    <w:rsid w:val="00227AFD"/>
    <w:rsid w:val="00227C12"/>
    <w:rsid w:val="00227CC5"/>
    <w:rsid w:val="00227F3F"/>
    <w:rsid w:val="0023004D"/>
    <w:rsid w:val="002300A5"/>
    <w:rsid w:val="002302FF"/>
    <w:rsid w:val="0023066A"/>
    <w:rsid w:val="002309A6"/>
    <w:rsid w:val="00230A53"/>
    <w:rsid w:val="00230ACB"/>
    <w:rsid w:val="00231385"/>
    <w:rsid w:val="002313E8"/>
    <w:rsid w:val="0023148F"/>
    <w:rsid w:val="00231745"/>
    <w:rsid w:val="00231954"/>
    <w:rsid w:val="00231A03"/>
    <w:rsid w:val="00231D06"/>
    <w:rsid w:val="00231EE6"/>
    <w:rsid w:val="00232000"/>
    <w:rsid w:val="00232018"/>
    <w:rsid w:val="0023211C"/>
    <w:rsid w:val="002321B0"/>
    <w:rsid w:val="002322DD"/>
    <w:rsid w:val="00232468"/>
    <w:rsid w:val="00232947"/>
    <w:rsid w:val="00232A5A"/>
    <w:rsid w:val="00232B23"/>
    <w:rsid w:val="00232BC8"/>
    <w:rsid w:val="00232E3C"/>
    <w:rsid w:val="00232E87"/>
    <w:rsid w:val="00232F8A"/>
    <w:rsid w:val="00232F8D"/>
    <w:rsid w:val="0023302B"/>
    <w:rsid w:val="00233118"/>
    <w:rsid w:val="002332D7"/>
    <w:rsid w:val="002332E6"/>
    <w:rsid w:val="0023384F"/>
    <w:rsid w:val="002339C2"/>
    <w:rsid w:val="00233C95"/>
    <w:rsid w:val="00234011"/>
    <w:rsid w:val="002344D7"/>
    <w:rsid w:val="00234CF3"/>
    <w:rsid w:val="00234EA5"/>
    <w:rsid w:val="00234FC3"/>
    <w:rsid w:val="00235045"/>
    <w:rsid w:val="002352AD"/>
    <w:rsid w:val="0023550B"/>
    <w:rsid w:val="0023573C"/>
    <w:rsid w:val="00235ABB"/>
    <w:rsid w:val="00235BBE"/>
    <w:rsid w:val="00235D4D"/>
    <w:rsid w:val="00235EE8"/>
    <w:rsid w:val="00235FD8"/>
    <w:rsid w:val="00236168"/>
    <w:rsid w:val="002362A8"/>
    <w:rsid w:val="002362C6"/>
    <w:rsid w:val="002365A2"/>
    <w:rsid w:val="002366FE"/>
    <w:rsid w:val="00236942"/>
    <w:rsid w:val="00236996"/>
    <w:rsid w:val="00236E1A"/>
    <w:rsid w:val="00236EA0"/>
    <w:rsid w:val="00236ECE"/>
    <w:rsid w:val="00237033"/>
    <w:rsid w:val="0023736C"/>
    <w:rsid w:val="002373F0"/>
    <w:rsid w:val="002376A5"/>
    <w:rsid w:val="002378A3"/>
    <w:rsid w:val="00237AEE"/>
    <w:rsid w:val="00237C8B"/>
    <w:rsid w:val="00237C95"/>
    <w:rsid w:val="00237CEC"/>
    <w:rsid w:val="00237D68"/>
    <w:rsid w:val="00237DA3"/>
    <w:rsid w:val="00237DD7"/>
    <w:rsid w:val="00237E68"/>
    <w:rsid w:val="00237E9B"/>
    <w:rsid w:val="00237ED3"/>
    <w:rsid w:val="0024008E"/>
    <w:rsid w:val="00240E47"/>
    <w:rsid w:val="00240FDC"/>
    <w:rsid w:val="00241108"/>
    <w:rsid w:val="00241276"/>
    <w:rsid w:val="00241371"/>
    <w:rsid w:val="0024172E"/>
    <w:rsid w:val="0024174A"/>
    <w:rsid w:val="002417A9"/>
    <w:rsid w:val="00241AE9"/>
    <w:rsid w:val="00241B91"/>
    <w:rsid w:val="00241C22"/>
    <w:rsid w:val="00241F06"/>
    <w:rsid w:val="00242030"/>
    <w:rsid w:val="00242165"/>
    <w:rsid w:val="00242198"/>
    <w:rsid w:val="002421C2"/>
    <w:rsid w:val="002422D9"/>
    <w:rsid w:val="002423B5"/>
    <w:rsid w:val="002427B6"/>
    <w:rsid w:val="002429F4"/>
    <w:rsid w:val="00242A45"/>
    <w:rsid w:val="00242AC7"/>
    <w:rsid w:val="00242B02"/>
    <w:rsid w:val="00242CA0"/>
    <w:rsid w:val="00242F65"/>
    <w:rsid w:val="0024319F"/>
    <w:rsid w:val="002431D3"/>
    <w:rsid w:val="002431E7"/>
    <w:rsid w:val="00243BED"/>
    <w:rsid w:val="00243E0D"/>
    <w:rsid w:val="00243EC5"/>
    <w:rsid w:val="00243FD1"/>
    <w:rsid w:val="00243FEF"/>
    <w:rsid w:val="002441B3"/>
    <w:rsid w:val="00244431"/>
    <w:rsid w:val="002445BF"/>
    <w:rsid w:val="002447D1"/>
    <w:rsid w:val="00244927"/>
    <w:rsid w:val="00244D2E"/>
    <w:rsid w:val="00244E3E"/>
    <w:rsid w:val="00244E55"/>
    <w:rsid w:val="00244F80"/>
    <w:rsid w:val="002459CD"/>
    <w:rsid w:val="00245B87"/>
    <w:rsid w:val="00245C1D"/>
    <w:rsid w:val="00245F4D"/>
    <w:rsid w:val="0024614F"/>
    <w:rsid w:val="0024627E"/>
    <w:rsid w:val="002462ED"/>
    <w:rsid w:val="002468E8"/>
    <w:rsid w:val="00246A72"/>
    <w:rsid w:val="00246DA6"/>
    <w:rsid w:val="00246EF4"/>
    <w:rsid w:val="00246FC7"/>
    <w:rsid w:val="0024706C"/>
    <w:rsid w:val="00247124"/>
    <w:rsid w:val="00247348"/>
    <w:rsid w:val="0024751E"/>
    <w:rsid w:val="00247600"/>
    <w:rsid w:val="00247984"/>
    <w:rsid w:val="0024799A"/>
    <w:rsid w:val="002479EE"/>
    <w:rsid w:val="00247CEC"/>
    <w:rsid w:val="00247D08"/>
    <w:rsid w:val="00250408"/>
    <w:rsid w:val="00250723"/>
    <w:rsid w:val="00250DAF"/>
    <w:rsid w:val="00250E59"/>
    <w:rsid w:val="002510BC"/>
    <w:rsid w:val="002510F0"/>
    <w:rsid w:val="0025119B"/>
    <w:rsid w:val="00251337"/>
    <w:rsid w:val="00251506"/>
    <w:rsid w:val="00251528"/>
    <w:rsid w:val="002515AF"/>
    <w:rsid w:val="002515C3"/>
    <w:rsid w:val="00251614"/>
    <w:rsid w:val="00251695"/>
    <w:rsid w:val="002516C8"/>
    <w:rsid w:val="002516ED"/>
    <w:rsid w:val="0025172B"/>
    <w:rsid w:val="002517EF"/>
    <w:rsid w:val="0025197E"/>
    <w:rsid w:val="00251C34"/>
    <w:rsid w:val="00251D78"/>
    <w:rsid w:val="002520E2"/>
    <w:rsid w:val="0025237A"/>
    <w:rsid w:val="002525A4"/>
    <w:rsid w:val="002528C8"/>
    <w:rsid w:val="00252B0E"/>
    <w:rsid w:val="00252B65"/>
    <w:rsid w:val="00252C36"/>
    <w:rsid w:val="00252DE9"/>
    <w:rsid w:val="00252EBD"/>
    <w:rsid w:val="00252FB9"/>
    <w:rsid w:val="002531D2"/>
    <w:rsid w:val="002532C7"/>
    <w:rsid w:val="00253346"/>
    <w:rsid w:val="0025337B"/>
    <w:rsid w:val="0025362C"/>
    <w:rsid w:val="002537AE"/>
    <w:rsid w:val="00253AEE"/>
    <w:rsid w:val="00253C35"/>
    <w:rsid w:val="00253E0C"/>
    <w:rsid w:val="002546DA"/>
    <w:rsid w:val="0025483B"/>
    <w:rsid w:val="002549DF"/>
    <w:rsid w:val="00254CAF"/>
    <w:rsid w:val="00255062"/>
    <w:rsid w:val="002554C5"/>
    <w:rsid w:val="002562BA"/>
    <w:rsid w:val="002567FA"/>
    <w:rsid w:val="00256C02"/>
    <w:rsid w:val="00257177"/>
    <w:rsid w:val="002571C0"/>
    <w:rsid w:val="0025731C"/>
    <w:rsid w:val="00257660"/>
    <w:rsid w:val="00257C14"/>
    <w:rsid w:val="00257C31"/>
    <w:rsid w:val="00257C5D"/>
    <w:rsid w:val="002601E2"/>
    <w:rsid w:val="002604BF"/>
    <w:rsid w:val="0026071E"/>
    <w:rsid w:val="002608AB"/>
    <w:rsid w:val="00260961"/>
    <w:rsid w:val="002609E5"/>
    <w:rsid w:val="00260A8D"/>
    <w:rsid w:val="00260B20"/>
    <w:rsid w:val="00260B64"/>
    <w:rsid w:val="00260C1B"/>
    <w:rsid w:val="00260E7A"/>
    <w:rsid w:val="00260F55"/>
    <w:rsid w:val="00261133"/>
    <w:rsid w:val="00261227"/>
    <w:rsid w:val="00261319"/>
    <w:rsid w:val="002613FB"/>
    <w:rsid w:val="00261428"/>
    <w:rsid w:val="0026147F"/>
    <w:rsid w:val="0026152B"/>
    <w:rsid w:val="00261729"/>
    <w:rsid w:val="00261A00"/>
    <w:rsid w:val="00261A0A"/>
    <w:rsid w:val="00261B07"/>
    <w:rsid w:val="00261C59"/>
    <w:rsid w:val="00261C79"/>
    <w:rsid w:val="00262107"/>
    <w:rsid w:val="00262235"/>
    <w:rsid w:val="00262255"/>
    <w:rsid w:val="0026228F"/>
    <w:rsid w:val="00262469"/>
    <w:rsid w:val="002624EB"/>
    <w:rsid w:val="00262536"/>
    <w:rsid w:val="00262848"/>
    <w:rsid w:val="0026291D"/>
    <w:rsid w:val="00262B37"/>
    <w:rsid w:val="00262EE7"/>
    <w:rsid w:val="00263016"/>
    <w:rsid w:val="0026307A"/>
    <w:rsid w:val="002631AE"/>
    <w:rsid w:val="002631D2"/>
    <w:rsid w:val="002635A6"/>
    <w:rsid w:val="002636AF"/>
    <w:rsid w:val="0026384F"/>
    <w:rsid w:val="002638F6"/>
    <w:rsid w:val="00263B12"/>
    <w:rsid w:val="00263B4D"/>
    <w:rsid w:val="0026417E"/>
    <w:rsid w:val="00264260"/>
    <w:rsid w:val="002649E4"/>
    <w:rsid w:val="00264A21"/>
    <w:rsid w:val="00264D39"/>
    <w:rsid w:val="00264DAA"/>
    <w:rsid w:val="0026509B"/>
    <w:rsid w:val="0026532B"/>
    <w:rsid w:val="002653D8"/>
    <w:rsid w:val="002658F6"/>
    <w:rsid w:val="00265A4F"/>
    <w:rsid w:val="00265B07"/>
    <w:rsid w:val="00265BF7"/>
    <w:rsid w:val="00265D48"/>
    <w:rsid w:val="00265DE0"/>
    <w:rsid w:val="00265EC9"/>
    <w:rsid w:val="00265F4F"/>
    <w:rsid w:val="0026604C"/>
    <w:rsid w:val="002662FF"/>
    <w:rsid w:val="00266524"/>
    <w:rsid w:val="002666F9"/>
    <w:rsid w:val="002667DA"/>
    <w:rsid w:val="002668EF"/>
    <w:rsid w:val="00266A5C"/>
    <w:rsid w:val="00266CAF"/>
    <w:rsid w:val="00266F71"/>
    <w:rsid w:val="00266FB2"/>
    <w:rsid w:val="0026736A"/>
    <w:rsid w:val="0026737B"/>
    <w:rsid w:val="002673AF"/>
    <w:rsid w:val="002674D4"/>
    <w:rsid w:val="00267512"/>
    <w:rsid w:val="002678B6"/>
    <w:rsid w:val="00267F33"/>
    <w:rsid w:val="00267F5B"/>
    <w:rsid w:val="0027013C"/>
    <w:rsid w:val="0027035D"/>
    <w:rsid w:val="00270663"/>
    <w:rsid w:val="00270697"/>
    <w:rsid w:val="002708C1"/>
    <w:rsid w:val="00270A8F"/>
    <w:rsid w:val="00270D8D"/>
    <w:rsid w:val="00270E61"/>
    <w:rsid w:val="00270EE8"/>
    <w:rsid w:val="00271009"/>
    <w:rsid w:val="002710C0"/>
    <w:rsid w:val="002717C7"/>
    <w:rsid w:val="0027194C"/>
    <w:rsid w:val="00271C9C"/>
    <w:rsid w:val="00271CDA"/>
    <w:rsid w:val="00271DE2"/>
    <w:rsid w:val="0027252B"/>
    <w:rsid w:val="0027292E"/>
    <w:rsid w:val="00272932"/>
    <w:rsid w:val="002729F8"/>
    <w:rsid w:val="00272C4C"/>
    <w:rsid w:val="00272DBC"/>
    <w:rsid w:val="00272E6A"/>
    <w:rsid w:val="00272F07"/>
    <w:rsid w:val="002730BF"/>
    <w:rsid w:val="002730DE"/>
    <w:rsid w:val="00273237"/>
    <w:rsid w:val="00273318"/>
    <w:rsid w:val="00273368"/>
    <w:rsid w:val="00273602"/>
    <w:rsid w:val="00273817"/>
    <w:rsid w:val="00273986"/>
    <w:rsid w:val="00273CA0"/>
    <w:rsid w:val="00273D90"/>
    <w:rsid w:val="00273E14"/>
    <w:rsid w:val="00274020"/>
    <w:rsid w:val="002740D9"/>
    <w:rsid w:val="00274322"/>
    <w:rsid w:val="00274416"/>
    <w:rsid w:val="00274541"/>
    <w:rsid w:val="00274546"/>
    <w:rsid w:val="00274589"/>
    <w:rsid w:val="0027482B"/>
    <w:rsid w:val="0027493A"/>
    <w:rsid w:val="00274C38"/>
    <w:rsid w:val="00274C89"/>
    <w:rsid w:val="00274DFC"/>
    <w:rsid w:val="00274EF6"/>
    <w:rsid w:val="00275151"/>
    <w:rsid w:val="002751F0"/>
    <w:rsid w:val="002752DD"/>
    <w:rsid w:val="0027545A"/>
    <w:rsid w:val="00275473"/>
    <w:rsid w:val="00275490"/>
    <w:rsid w:val="002754A5"/>
    <w:rsid w:val="0027558F"/>
    <w:rsid w:val="002755BE"/>
    <w:rsid w:val="0027595F"/>
    <w:rsid w:val="00275AC0"/>
    <w:rsid w:val="00275B14"/>
    <w:rsid w:val="00275B23"/>
    <w:rsid w:val="00275B8F"/>
    <w:rsid w:val="00275C74"/>
    <w:rsid w:val="00275C8D"/>
    <w:rsid w:val="00275E44"/>
    <w:rsid w:val="00276121"/>
    <w:rsid w:val="002762CB"/>
    <w:rsid w:val="002766E9"/>
    <w:rsid w:val="0027670E"/>
    <w:rsid w:val="0027694F"/>
    <w:rsid w:val="00276ACF"/>
    <w:rsid w:val="00276BDB"/>
    <w:rsid w:val="00276D90"/>
    <w:rsid w:val="00276E8D"/>
    <w:rsid w:val="00276F60"/>
    <w:rsid w:val="002770A4"/>
    <w:rsid w:val="002771D8"/>
    <w:rsid w:val="00277220"/>
    <w:rsid w:val="002772BC"/>
    <w:rsid w:val="0027738C"/>
    <w:rsid w:val="00277462"/>
    <w:rsid w:val="00277763"/>
    <w:rsid w:val="00277964"/>
    <w:rsid w:val="00277A8B"/>
    <w:rsid w:val="00277F48"/>
    <w:rsid w:val="00280380"/>
    <w:rsid w:val="0028090D"/>
    <w:rsid w:val="002809EB"/>
    <w:rsid w:val="00280A40"/>
    <w:rsid w:val="00280E26"/>
    <w:rsid w:val="00281060"/>
    <w:rsid w:val="00281084"/>
    <w:rsid w:val="0028114F"/>
    <w:rsid w:val="00281208"/>
    <w:rsid w:val="0028147E"/>
    <w:rsid w:val="002814BF"/>
    <w:rsid w:val="002818E5"/>
    <w:rsid w:val="00281B1B"/>
    <w:rsid w:val="00281B70"/>
    <w:rsid w:val="00281DE0"/>
    <w:rsid w:val="0028206C"/>
    <w:rsid w:val="00282176"/>
    <w:rsid w:val="00282358"/>
    <w:rsid w:val="00282364"/>
    <w:rsid w:val="0028247F"/>
    <w:rsid w:val="0028248D"/>
    <w:rsid w:val="002824CC"/>
    <w:rsid w:val="0028250D"/>
    <w:rsid w:val="0028272A"/>
    <w:rsid w:val="002828CE"/>
    <w:rsid w:val="00282BA7"/>
    <w:rsid w:val="00282C18"/>
    <w:rsid w:val="002831E9"/>
    <w:rsid w:val="00283203"/>
    <w:rsid w:val="002832F9"/>
    <w:rsid w:val="0028347E"/>
    <w:rsid w:val="002834DB"/>
    <w:rsid w:val="002836E9"/>
    <w:rsid w:val="00283859"/>
    <w:rsid w:val="002839E8"/>
    <w:rsid w:val="00283C8B"/>
    <w:rsid w:val="00283CE8"/>
    <w:rsid w:val="00283EEB"/>
    <w:rsid w:val="002841BD"/>
    <w:rsid w:val="00284424"/>
    <w:rsid w:val="002849D5"/>
    <w:rsid w:val="00284B5E"/>
    <w:rsid w:val="00284DE7"/>
    <w:rsid w:val="00284E4E"/>
    <w:rsid w:val="00284E8F"/>
    <w:rsid w:val="00284EC4"/>
    <w:rsid w:val="00284EED"/>
    <w:rsid w:val="0028530E"/>
    <w:rsid w:val="002853A9"/>
    <w:rsid w:val="0028555D"/>
    <w:rsid w:val="00285906"/>
    <w:rsid w:val="00285E0C"/>
    <w:rsid w:val="00285F60"/>
    <w:rsid w:val="0028670D"/>
    <w:rsid w:val="00286757"/>
    <w:rsid w:val="00286AB0"/>
    <w:rsid w:val="00286DB2"/>
    <w:rsid w:val="00287054"/>
    <w:rsid w:val="00287412"/>
    <w:rsid w:val="0028742F"/>
    <w:rsid w:val="002875EF"/>
    <w:rsid w:val="0028762C"/>
    <w:rsid w:val="00287B4C"/>
    <w:rsid w:val="00287D44"/>
    <w:rsid w:val="00287DDD"/>
    <w:rsid w:val="00287EE2"/>
    <w:rsid w:val="00287F56"/>
    <w:rsid w:val="0029004A"/>
    <w:rsid w:val="002901E6"/>
    <w:rsid w:val="002901F7"/>
    <w:rsid w:val="002902A4"/>
    <w:rsid w:val="00290387"/>
    <w:rsid w:val="00290482"/>
    <w:rsid w:val="00290717"/>
    <w:rsid w:val="00290857"/>
    <w:rsid w:val="002908CC"/>
    <w:rsid w:val="00290B48"/>
    <w:rsid w:val="00290D90"/>
    <w:rsid w:val="00290DCF"/>
    <w:rsid w:val="00290DEE"/>
    <w:rsid w:val="00290ED6"/>
    <w:rsid w:val="00291242"/>
    <w:rsid w:val="0029124C"/>
    <w:rsid w:val="002913F8"/>
    <w:rsid w:val="0029166E"/>
    <w:rsid w:val="002916EE"/>
    <w:rsid w:val="0029181D"/>
    <w:rsid w:val="00291B6E"/>
    <w:rsid w:val="00291D84"/>
    <w:rsid w:val="00292389"/>
    <w:rsid w:val="002927CE"/>
    <w:rsid w:val="002928DE"/>
    <w:rsid w:val="00292A67"/>
    <w:rsid w:val="00292FE7"/>
    <w:rsid w:val="0029301E"/>
    <w:rsid w:val="00293394"/>
    <w:rsid w:val="00293402"/>
    <w:rsid w:val="00293518"/>
    <w:rsid w:val="00293526"/>
    <w:rsid w:val="00293A4C"/>
    <w:rsid w:val="00293AE6"/>
    <w:rsid w:val="00294017"/>
    <w:rsid w:val="00294410"/>
    <w:rsid w:val="002945FC"/>
    <w:rsid w:val="00294CAE"/>
    <w:rsid w:val="00294D12"/>
    <w:rsid w:val="00295258"/>
    <w:rsid w:val="002952CD"/>
    <w:rsid w:val="002955A3"/>
    <w:rsid w:val="002957A0"/>
    <w:rsid w:val="0029581A"/>
    <w:rsid w:val="0029583E"/>
    <w:rsid w:val="00295933"/>
    <w:rsid w:val="00295B47"/>
    <w:rsid w:val="00295D7F"/>
    <w:rsid w:val="00295EBC"/>
    <w:rsid w:val="00296096"/>
    <w:rsid w:val="00296578"/>
    <w:rsid w:val="0029680C"/>
    <w:rsid w:val="00296AB1"/>
    <w:rsid w:val="00296C06"/>
    <w:rsid w:val="00296DCD"/>
    <w:rsid w:val="00296F60"/>
    <w:rsid w:val="002970B6"/>
    <w:rsid w:val="002974E6"/>
    <w:rsid w:val="00297527"/>
    <w:rsid w:val="00297807"/>
    <w:rsid w:val="0029790E"/>
    <w:rsid w:val="00297A73"/>
    <w:rsid w:val="00297B4E"/>
    <w:rsid w:val="00297BB5"/>
    <w:rsid w:val="00297BEC"/>
    <w:rsid w:val="00297C6A"/>
    <w:rsid w:val="00297E81"/>
    <w:rsid w:val="002A04E6"/>
    <w:rsid w:val="002A0558"/>
    <w:rsid w:val="002A0752"/>
    <w:rsid w:val="002A0818"/>
    <w:rsid w:val="002A0935"/>
    <w:rsid w:val="002A0A0A"/>
    <w:rsid w:val="002A0B80"/>
    <w:rsid w:val="002A0B9E"/>
    <w:rsid w:val="002A0C77"/>
    <w:rsid w:val="002A0D63"/>
    <w:rsid w:val="002A10BF"/>
    <w:rsid w:val="002A1125"/>
    <w:rsid w:val="002A12D1"/>
    <w:rsid w:val="002A13F1"/>
    <w:rsid w:val="002A16BF"/>
    <w:rsid w:val="002A172D"/>
    <w:rsid w:val="002A184C"/>
    <w:rsid w:val="002A18EC"/>
    <w:rsid w:val="002A1A5C"/>
    <w:rsid w:val="002A1B3C"/>
    <w:rsid w:val="002A1C22"/>
    <w:rsid w:val="002A1D37"/>
    <w:rsid w:val="002A1D44"/>
    <w:rsid w:val="002A1D74"/>
    <w:rsid w:val="002A2160"/>
    <w:rsid w:val="002A22A1"/>
    <w:rsid w:val="002A22A8"/>
    <w:rsid w:val="002A2339"/>
    <w:rsid w:val="002A23A2"/>
    <w:rsid w:val="002A2431"/>
    <w:rsid w:val="002A2741"/>
    <w:rsid w:val="002A284C"/>
    <w:rsid w:val="002A2A4A"/>
    <w:rsid w:val="002A2E2E"/>
    <w:rsid w:val="002A30BB"/>
    <w:rsid w:val="002A3271"/>
    <w:rsid w:val="002A3397"/>
    <w:rsid w:val="002A3538"/>
    <w:rsid w:val="002A3BB9"/>
    <w:rsid w:val="002A4247"/>
    <w:rsid w:val="002A434B"/>
    <w:rsid w:val="002A468F"/>
    <w:rsid w:val="002A49E7"/>
    <w:rsid w:val="002A49FE"/>
    <w:rsid w:val="002A4CE2"/>
    <w:rsid w:val="002A4DBA"/>
    <w:rsid w:val="002A4E2B"/>
    <w:rsid w:val="002A4EC8"/>
    <w:rsid w:val="002A501F"/>
    <w:rsid w:val="002A5125"/>
    <w:rsid w:val="002A515C"/>
    <w:rsid w:val="002A51D5"/>
    <w:rsid w:val="002A51E6"/>
    <w:rsid w:val="002A51EA"/>
    <w:rsid w:val="002A540E"/>
    <w:rsid w:val="002A556F"/>
    <w:rsid w:val="002A5580"/>
    <w:rsid w:val="002A56C4"/>
    <w:rsid w:val="002A57BE"/>
    <w:rsid w:val="002A58E2"/>
    <w:rsid w:val="002A5A1F"/>
    <w:rsid w:val="002A5A6C"/>
    <w:rsid w:val="002A5C84"/>
    <w:rsid w:val="002A5E04"/>
    <w:rsid w:val="002A62DF"/>
    <w:rsid w:val="002A659F"/>
    <w:rsid w:val="002A6868"/>
    <w:rsid w:val="002A6A0B"/>
    <w:rsid w:val="002A6AA3"/>
    <w:rsid w:val="002A6B86"/>
    <w:rsid w:val="002A6EDE"/>
    <w:rsid w:val="002A7388"/>
    <w:rsid w:val="002A76AE"/>
    <w:rsid w:val="002A773B"/>
    <w:rsid w:val="002A785A"/>
    <w:rsid w:val="002A78E2"/>
    <w:rsid w:val="002B04A3"/>
    <w:rsid w:val="002B05BC"/>
    <w:rsid w:val="002B0632"/>
    <w:rsid w:val="002B0851"/>
    <w:rsid w:val="002B0D03"/>
    <w:rsid w:val="002B0D97"/>
    <w:rsid w:val="002B0E96"/>
    <w:rsid w:val="002B0EEB"/>
    <w:rsid w:val="002B10C2"/>
    <w:rsid w:val="002B138C"/>
    <w:rsid w:val="002B1441"/>
    <w:rsid w:val="002B1798"/>
    <w:rsid w:val="002B1944"/>
    <w:rsid w:val="002B194B"/>
    <w:rsid w:val="002B198B"/>
    <w:rsid w:val="002B1A4A"/>
    <w:rsid w:val="002B1AE0"/>
    <w:rsid w:val="002B1B79"/>
    <w:rsid w:val="002B1B8B"/>
    <w:rsid w:val="002B1CA9"/>
    <w:rsid w:val="002B1FFC"/>
    <w:rsid w:val="002B2080"/>
    <w:rsid w:val="002B20E9"/>
    <w:rsid w:val="002B212C"/>
    <w:rsid w:val="002B2470"/>
    <w:rsid w:val="002B2473"/>
    <w:rsid w:val="002B283F"/>
    <w:rsid w:val="002B2A4B"/>
    <w:rsid w:val="002B2AB0"/>
    <w:rsid w:val="002B2CB4"/>
    <w:rsid w:val="002B2DE0"/>
    <w:rsid w:val="002B3073"/>
    <w:rsid w:val="002B35DF"/>
    <w:rsid w:val="002B37D0"/>
    <w:rsid w:val="002B3A9B"/>
    <w:rsid w:val="002B401B"/>
    <w:rsid w:val="002B4051"/>
    <w:rsid w:val="002B40D5"/>
    <w:rsid w:val="002B4117"/>
    <w:rsid w:val="002B44D5"/>
    <w:rsid w:val="002B4674"/>
    <w:rsid w:val="002B46C2"/>
    <w:rsid w:val="002B46FA"/>
    <w:rsid w:val="002B486D"/>
    <w:rsid w:val="002B4A52"/>
    <w:rsid w:val="002B4CB5"/>
    <w:rsid w:val="002B4D7B"/>
    <w:rsid w:val="002B4DBA"/>
    <w:rsid w:val="002B4F6C"/>
    <w:rsid w:val="002B5137"/>
    <w:rsid w:val="002B52C4"/>
    <w:rsid w:val="002B5318"/>
    <w:rsid w:val="002B539B"/>
    <w:rsid w:val="002B54CE"/>
    <w:rsid w:val="002B59CB"/>
    <w:rsid w:val="002B5AF3"/>
    <w:rsid w:val="002B5B3C"/>
    <w:rsid w:val="002B5DB8"/>
    <w:rsid w:val="002B6000"/>
    <w:rsid w:val="002B64A8"/>
    <w:rsid w:val="002B64C6"/>
    <w:rsid w:val="002B64C8"/>
    <w:rsid w:val="002B65E1"/>
    <w:rsid w:val="002B68C1"/>
    <w:rsid w:val="002B692A"/>
    <w:rsid w:val="002B6B2E"/>
    <w:rsid w:val="002B6E77"/>
    <w:rsid w:val="002B6EA6"/>
    <w:rsid w:val="002B6F74"/>
    <w:rsid w:val="002B72D5"/>
    <w:rsid w:val="002B7491"/>
    <w:rsid w:val="002B7746"/>
    <w:rsid w:val="002B7928"/>
    <w:rsid w:val="002B7AE2"/>
    <w:rsid w:val="002B7AED"/>
    <w:rsid w:val="002B7E93"/>
    <w:rsid w:val="002C026D"/>
    <w:rsid w:val="002C03AB"/>
    <w:rsid w:val="002C078A"/>
    <w:rsid w:val="002C07A5"/>
    <w:rsid w:val="002C0876"/>
    <w:rsid w:val="002C09D3"/>
    <w:rsid w:val="002C0D00"/>
    <w:rsid w:val="002C10E9"/>
    <w:rsid w:val="002C122C"/>
    <w:rsid w:val="002C1311"/>
    <w:rsid w:val="002C13C4"/>
    <w:rsid w:val="002C1865"/>
    <w:rsid w:val="002C1AC9"/>
    <w:rsid w:val="002C1B21"/>
    <w:rsid w:val="002C1C8D"/>
    <w:rsid w:val="002C1D8A"/>
    <w:rsid w:val="002C20C7"/>
    <w:rsid w:val="002C217A"/>
    <w:rsid w:val="002C2336"/>
    <w:rsid w:val="002C23DB"/>
    <w:rsid w:val="002C2935"/>
    <w:rsid w:val="002C296B"/>
    <w:rsid w:val="002C2B38"/>
    <w:rsid w:val="002C2CF0"/>
    <w:rsid w:val="002C2DCE"/>
    <w:rsid w:val="002C2E58"/>
    <w:rsid w:val="002C2FA1"/>
    <w:rsid w:val="002C3112"/>
    <w:rsid w:val="002C32CE"/>
    <w:rsid w:val="002C340B"/>
    <w:rsid w:val="002C342B"/>
    <w:rsid w:val="002C347A"/>
    <w:rsid w:val="002C34EE"/>
    <w:rsid w:val="002C3691"/>
    <w:rsid w:val="002C3AB5"/>
    <w:rsid w:val="002C3B34"/>
    <w:rsid w:val="002C3F1D"/>
    <w:rsid w:val="002C3F7B"/>
    <w:rsid w:val="002C400B"/>
    <w:rsid w:val="002C42F3"/>
    <w:rsid w:val="002C44E7"/>
    <w:rsid w:val="002C455F"/>
    <w:rsid w:val="002C4808"/>
    <w:rsid w:val="002C48AA"/>
    <w:rsid w:val="002C4A89"/>
    <w:rsid w:val="002C4EB7"/>
    <w:rsid w:val="002C509A"/>
    <w:rsid w:val="002C520B"/>
    <w:rsid w:val="002C534C"/>
    <w:rsid w:val="002C542E"/>
    <w:rsid w:val="002C5545"/>
    <w:rsid w:val="002C55E2"/>
    <w:rsid w:val="002C5BB6"/>
    <w:rsid w:val="002C5D62"/>
    <w:rsid w:val="002C5E21"/>
    <w:rsid w:val="002C625D"/>
    <w:rsid w:val="002C625E"/>
    <w:rsid w:val="002C630C"/>
    <w:rsid w:val="002C6545"/>
    <w:rsid w:val="002C6874"/>
    <w:rsid w:val="002C7009"/>
    <w:rsid w:val="002C70F3"/>
    <w:rsid w:val="002C7136"/>
    <w:rsid w:val="002C716F"/>
    <w:rsid w:val="002C731D"/>
    <w:rsid w:val="002C73BA"/>
    <w:rsid w:val="002C77A7"/>
    <w:rsid w:val="002C78F0"/>
    <w:rsid w:val="002C7967"/>
    <w:rsid w:val="002C7A0A"/>
    <w:rsid w:val="002C7AB7"/>
    <w:rsid w:val="002C7DDC"/>
    <w:rsid w:val="002C7EB7"/>
    <w:rsid w:val="002D022B"/>
    <w:rsid w:val="002D02AE"/>
    <w:rsid w:val="002D02E3"/>
    <w:rsid w:val="002D06DF"/>
    <w:rsid w:val="002D0801"/>
    <w:rsid w:val="002D0A6A"/>
    <w:rsid w:val="002D0A6D"/>
    <w:rsid w:val="002D0B7A"/>
    <w:rsid w:val="002D0D69"/>
    <w:rsid w:val="002D0D9A"/>
    <w:rsid w:val="002D1284"/>
    <w:rsid w:val="002D135F"/>
    <w:rsid w:val="002D1578"/>
    <w:rsid w:val="002D1791"/>
    <w:rsid w:val="002D18D7"/>
    <w:rsid w:val="002D191A"/>
    <w:rsid w:val="002D1AC5"/>
    <w:rsid w:val="002D1B9E"/>
    <w:rsid w:val="002D1E39"/>
    <w:rsid w:val="002D2024"/>
    <w:rsid w:val="002D27E7"/>
    <w:rsid w:val="002D2A67"/>
    <w:rsid w:val="002D2C48"/>
    <w:rsid w:val="002D2CB0"/>
    <w:rsid w:val="002D2CE2"/>
    <w:rsid w:val="002D2CFB"/>
    <w:rsid w:val="002D338E"/>
    <w:rsid w:val="002D3452"/>
    <w:rsid w:val="002D34CE"/>
    <w:rsid w:val="002D37F3"/>
    <w:rsid w:val="002D3A3C"/>
    <w:rsid w:val="002D3AF9"/>
    <w:rsid w:val="002D3AFA"/>
    <w:rsid w:val="002D3FAF"/>
    <w:rsid w:val="002D4072"/>
    <w:rsid w:val="002D444C"/>
    <w:rsid w:val="002D47A6"/>
    <w:rsid w:val="002D4A4C"/>
    <w:rsid w:val="002D4EB2"/>
    <w:rsid w:val="002D4F90"/>
    <w:rsid w:val="002D5111"/>
    <w:rsid w:val="002D5366"/>
    <w:rsid w:val="002D5449"/>
    <w:rsid w:val="002D592B"/>
    <w:rsid w:val="002D5C48"/>
    <w:rsid w:val="002D5F1B"/>
    <w:rsid w:val="002D60F4"/>
    <w:rsid w:val="002D61E4"/>
    <w:rsid w:val="002D63C0"/>
    <w:rsid w:val="002D641B"/>
    <w:rsid w:val="002D64AF"/>
    <w:rsid w:val="002D65FF"/>
    <w:rsid w:val="002D6AF5"/>
    <w:rsid w:val="002D6DC4"/>
    <w:rsid w:val="002D70DF"/>
    <w:rsid w:val="002D71A8"/>
    <w:rsid w:val="002D734F"/>
    <w:rsid w:val="002D75F1"/>
    <w:rsid w:val="002D7A3D"/>
    <w:rsid w:val="002D7D75"/>
    <w:rsid w:val="002E00DD"/>
    <w:rsid w:val="002E01DB"/>
    <w:rsid w:val="002E02A1"/>
    <w:rsid w:val="002E0324"/>
    <w:rsid w:val="002E03C9"/>
    <w:rsid w:val="002E0780"/>
    <w:rsid w:val="002E0B14"/>
    <w:rsid w:val="002E0DCA"/>
    <w:rsid w:val="002E0E39"/>
    <w:rsid w:val="002E0F1A"/>
    <w:rsid w:val="002E0F95"/>
    <w:rsid w:val="002E105D"/>
    <w:rsid w:val="002E1397"/>
    <w:rsid w:val="002E16E5"/>
    <w:rsid w:val="002E1712"/>
    <w:rsid w:val="002E174D"/>
    <w:rsid w:val="002E1840"/>
    <w:rsid w:val="002E1991"/>
    <w:rsid w:val="002E1996"/>
    <w:rsid w:val="002E19F9"/>
    <w:rsid w:val="002E1A7A"/>
    <w:rsid w:val="002E1A98"/>
    <w:rsid w:val="002E1CA4"/>
    <w:rsid w:val="002E1CDF"/>
    <w:rsid w:val="002E1CF4"/>
    <w:rsid w:val="002E1ED1"/>
    <w:rsid w:val="002E1F45"/>
    <w:rsid w:val="002E1F6D"/>
    <w:rsid w:val="002E23B1"/>
    <w:rsid w:val="002E2418"/>
    <w:rsid w:val="002E2503"/>
    <w:rsid w:val="002E272F"/>
    <w:rsid w:val="002E283C"/>
    <w:rsid w:val="002E28BA"/>
    <w:rsid w:val="002E2A7A"/>
    <w:rsid w:val="002E2B6B"/>
    <w:rsid w:val="002E2B6C"/>
    <w:rsid w:val="002E2B78"/>
    <w:rsid w:val="002E33E5"/>
    <w:rsid w:val="002E3521"/>
    <w:rsid w:val="002E36B9"/>
    <w:rsid w:val="002E3719"/>
    <w:rsid w:val="002E37DA"/>
    <w:rsid w:val="002E3D9C"/>
    <w:rsid w:val="002E3E99"/>
    <w:rsid w:val="002E401E"/>
    <w:rsid w:val="002E42ED"/>
    <w:rsid w:val="002E434A"/>
    <w:rsid w:val="002E45B3"/>
    <w:rsid w:val="002E46E3"/>
    <w:rsid w:val="002E4834"/>
    <w:rsid w:val="002E4A57"/>
    <w:rsid w:val="002E4B1C"/>
    <w:rsid w:val="002E4C28"/>
    <w:rsid w:val="002E4CBD"/>
    <w:rsid w:val="002E51CC"/>
    <w:rsid w:val="002E5369"/>
    <w:rsid w:val="002E541F"/>
    <w:rsid w:val="002E5461"/>
    <w:rsid w:val="002E5718"/>
    <w:rsid w:val="002E58DB"/>
    <w:rsid w:val="002E5955"/>
    <w:rsid w:val="002E5BAE"/>
    <w:rsid w:val="002E5DC1"/>
    <w:rsid w:val="002E5DC4"/>
    <w:rsid w:val="002E5E71"/>
    <w:rsid w:val="002E5F73"/>
    <w:rsid w:val="002E5FF2"/>
    <w:rsid w:val="002E6004"/>
    <w:rsid w:val="002E623A"/>
    <w:rsid w:val="002E6244"/>
    <w:rsid w:val="002E636C"/>
    <w:rsid w:val="002E640A"/>
    <w:rsid w:val="002E6493"/>
    <w:rsid w:val="002E64E5"/>
    <w:rsid w:val="002E6651"/>
    <w:rsid w:val="002E672F"/>
    <w:rsid w:val="002E6787"/>
    <w:rsid w:val="002E68E1"/>
    <w:rsid w:val="002E6C16"/>
    <w:rsid w:val="002E6C3F"/>
    <w:rsid w:val="002E6DBF"/>
    <w:rsid w:val="002E715A"/>
    <w:rsid w:val="002E7167"/>
    <w:rsid w:val="002E723A"/>
    <w:rsid w:val="002E7305"/>
    <w:rsid w:val="002E75B7"/>
    <w:rsid w:val="002E76BC"/>
    <w:rsid w:val="002E7753"/>
    <w:rsid w:val="002E776C"/>
    <w:rsid w:val="002E7891"/>
    <w:rsid w:val="002E7A2F"/>
    <w:rsid w:val="002E7A40"/>
    <w:rsid w:val="002E7D25"/>
    <w:rsid w:val="002E7D4A"/>
    <w:rsid w:val="002E7F3C"/>
    <w:rsid w:val="002E7FB9"/>
    <w:rsid w:val="002F0150"/>
    <w:rsid w:val="002F019C"/>
    <w:rsid w:val="002F05AF"/>
    <w:rsid w:val="002F0712"/>
    <w:rsid w:val="002F0A9A"/>
    <w:rsid w:val="002F0B00"/>
    <w:rsid w:val="002F0BA7"/>
    <w:rsid w:val="002F0C80"/>
    <w:rsid w:val="002F0E53"/>
    <w:rsid w:val="002F0E70"/>
    <w:rsid w:val="002F118F"/>
    <w:rsid w:val="002F11B8"/>
    <w:rsid w:val="002F134C"/>
    <w:rsid w:val="002F136C"/>
    <w:rsid w:val="002F1426"/>
    <w:rsid w:val="002F167F"/>
    <w:rsid w:val="002F1888"/>
    <w:rsid w:val="002F18E7"/>
    <w:rsid w:val="002F1F99"/>
    <w:rsid w:val="002F2196"/>
    <w:rsid w:val="002F249F"/>
    <w:rsid w:val="002F24E5"/>
    <w:rsid w:val="002F24F1"/>
    <w:rsid w:val="002F25E9"/>
    <w:rsid w:val="002F2825"/>
    <w:rsid w:val="002F2D7F"/>
    <w:rsid w:val="002F30E4"/>
    <w:rsid w:val="002F3146"/>
    <w:rsid w:val="002F330C"/>
    <w:rsid w:val="002F331C"/>
    <w:rsid w:val="002F3361"/>
    <w:rsid w:val="002F34B2"/>
    <w:rsid w:val="002F37C5"/>
    <w:rsid w:val="002F385C"/>
    <w:rsid w:val="002F3EBD"/>
    <w:rsid w:val="002F3ED3"/>
    <w:rsid w:val="002F3EEA"/>
    <w:rsid w:val="002F3FF2"/>
    <w:rsid w:val="002F4187"/>
    <w:rsid w:val="002F44F4"/>
    <w:rsid w:val="002F459F"/>
    <w:rsid w:val="002F4670"/>
    <w:rsid w:val="002F48A5"/>
    <w:rsid w:val="002F49C5"/>
    <w:rsid w:val="002F4B12"/>
    <w:rsid w:val="002F4B97"/>
    <w:rsid w:val="002F4C5E"/>
    <w:rsid w:val="002F4E76"/>
    <w:rsid w:val="002F4F77"/>
    <w:rsid w:val="002F5141"/>
    <w:rsid w:val="002F514F"/>
    <w:rsid w:val="002F5556"/>
    <w:rsid w:val="002F5605"/>
    <w:rsid w:val="002F57E9"/>
    <w:rsid w:val="002F57F9"/>
    <w:rsid w:val="002F5AA1"/>
    <w:rsid w:val="002F5B98"/>
    <w:rsid w:val="002F5EC7"/>
    <w:rsid w:val="002F6325"/>
    <w:rsid w:val="002F689F"/>
    <w:rsid w:val="002F6B73"/>
    <w:rsid w:val="002F6C7A"/>
    <w:rsid w:val="002F6CC4"/>
    <w:rsid w:val="002F6DC9"/>
    <w:rsid w:val="002F71A6"/>
    <w:rsid w:val="002F724C"/>
    <w:rsid w:val="002F7275"/>
    <w:rsid w:val="002F72EC"/>
    <w:rsid w:val="002F757C"/>
    <w:rsid w:val="002F76BB"/>
    <w:rsid w:val="002F773D"/>
    <w:rsid w:val="002F7864"/>
    <w:rsid w:val="002F7E53"/>
    <w:rsid w:val="003000E7"/>
    <w:rsid w:val="003003D5"/>
    <w:rsid w:val="003004A6"/>
    <w:rsid w:val="003005E0"/>
    <w:rsid w:val="003007AD"/>
    <w:rsid w:val="00300862"/>
    <w:rsid w:val="00300BBB"/>
    <w:rsid w:val="00300DFF"/>
    <w:rsid w:val="00301294"/>
    <w:rsid w:val="00301723"/>
    <w:rsid w:val="0030184C"/>
    <w:rsid w:val="0030194A"/>
    <w:rsid w:val="00301AEE"/>
    <w:rsid w:val="00302107"/>
    <w:rsid w:val="00302250"/>
    <w:rsid w:val="00302289"/>
    <w:rsid w:val="003026C5"/>
    <w:rsid w:val="0030290D"/>
    <w:rsid w:val="0030298E"/>
    <w:rsid w:val="00302D86"/>
    <w:rsid w:val="00302FD9"/>
    <w:rsid w:val="003038BE"/>
    <w:rsid w:val="003039E2"/>
    <w:rsid w:val="00303A37"/>
    <w:rsid w:val="00303ABA"/>
    <w:rsid w:val="00304393"/>
    <w:rsid w:val="003046D4"/>
    <w:rsid w:val="00304CEE"/>
    <w:rsid w:val="00304DF2"/>
    <w:rsid w:val="00305399"/>
    <w:rsid w:val="00305640"/>
    <w:rsid w:val="00305914"/>
    <w:rsid w:val="00305AA9"/>
    <w:rsid w:val="00305BE0"/>
    <w:rsid w:val="00305C9B"/>
    <w:rsid w:val="00305DEF"/>
    <w:rsid w:val="00305F21"/>
    <w:rsid w:val="00305F97"/>
    <w:rsid w:val="00306074"/>
    <w:rsid w:val="00306181"/>
    <w:rsid w:val="003061C0"/>
    <w:rsid w:val="0030655B"/>
    <w:rsid w:val="00306605"/>
    <w:rsid w:val="00306AEA"/>
    <w:rsid w:val="00306B1B"/>
    <w:rsid w:val="00306C5A"/>
    <w:rsid w:val="00306C65"/>
    <w:rsid w:val="00306FDD"/>
    <w:rsid w:val="00307019"/>
    <w:rsid w:val="00307340"/>
    <w:rsid w:val="00307817"/>
    <w:rsid w:val="00307F02"/>
    <w:rsid w:val="00307F75"/>
    <w:rsid w:val="003100FC"/>
    <w:rsid w:val="00310257"/>
    <w:rsid w:val="00310361"/>
    <w:rsid w:val="00310523"/>
    <w:rsid w:val="00310627"/>
    <w:rsid w:val="00310952"/>
    <w:rsid w:val="00310990"/>
    <w:rsid w:val="00311058"/>
    <w:rsid w:val="003112D0"/>
    <w:rsid w:val="003116A7"/>
    <w:rsid w:val="00311868"/>
    <w:rsid w:val="00311AC4"/>
    <w:rsid w:val="00311B49"/>
    <w:rsid w:val="00311BCF"/>
    <w:rsid w:val="00311BEC"/>
    <w:rsid w:val="00312061"/>
    <w:rsid w:val="003124BD"/>
    <w:rsid w:val="0031258E"/>
    <w:rsid w:val="00312753"/>
    <w:rsid w:val="00312A3E"/>
    <w:rsid w:val="00312BA4"/>
    <w:rsid w:val="00312BBF"/>
    <w:rsid w:val="00312BED"/>
    <w:rsid w:val="00312D43"/>
    <w:rsid w:val="00312E19"/>
    <w:rsid w:val="00312ECB"/>
    <w:rsid w:val="00312F83"/>
    <w:rsid w:val="0031328E"/>
    <w:rsid w:val="00313383"/>
    <w:rsid w:val="00313787"/>
    <w:rsid w:val="0031388F"/>
    <w:rsid w:val="00313CD9"/>
    <w:rsid w:val="00313F82"/>
    <w:rsid w:val="00313F88"/>
    <w:rsid w:val="00314053"/>
    <w:rsid w:val="00314208"/>
    <w:rsid w:val="00314601"/>
    <w:rsid w:val="003147ED"/>
    <w:rsid w:val="00314838"/>
    <w:rsid w:val="003148B8"/>
    <w:rsid w:val="00314F85"/>
    <w:rsid w:val="00315320"/>
    <w:rsid w:val="00315378"/>
    <w:rsid w:val="0031545E"/>
    <w:rsid w:val="003154C6"/>
    <w:rsid w:val="0031570B"/>
    <w:rsid w:val="003157D1"/>
    <w:rsid w:val="003158BD"/>
    <w:rsid w:val="003158C8"/>
    <w:rsid w:val="003159BB"/>
    <w:rsid w:val="00315C3A"/>
    <w:rsid w:val="00315FB7"/>
    <w:rsid w:val="0031617C"/>
    <w:rsid w:val="003163B4"/>
    <w:rsid w:val="00316471"/>
    <w:rsid w:val="0031673E"/>
    <w:rsid w:val="003167FF"/>
    <w:rsid w:val="003169A0"/>
    <w:rsid w:val="00316C0B"/>
    <w:rsid w:val="00316E05"/>
    <w:rsid w:val="00316E8D"/>
    <w:rsid w:val="00317182"/>
    <w:rsid w:val="00317309"/>
    <w:rsid w:val="003176CF"/>
    <w:rsid w:val="00317A16"/>
    <w:rsid w:val="00317A8C"/>
    <w:rsid w:val="00317A9C"/>
    <w:rsid w:val="00317E53"/>
    <w:rsid w:val="00317EF8"/>
    <w:rsid w:val="00320280"/>
    <w:rsid w:val="00320651"/>
    <w:rsid w:val="00320963"/>
    <w:rsid w:val="00320C72"/>
    <w:rsid w:val="00320DDC"/>
    <w:rsid w:val="00320EE3"/>
    <w:rsid w:val="00320F51"/>
    <w:rsid w:val="00320FEC"/>
    <w:rsid w:val="0032108A"/>
    <w:rsid w:val="003213DF"/>
    <w:rsid w:val="0032143F"/>
    <w:rsid w:val="0032153C"/>
    <w:rsid w:val="00321746"/>
    <w:rsid w:val="00321870"/>
    <w:rsid w:val="00321925"/>
    <w:rsid w:val="00321A59"/>
    <w:rsid w:val="00321F01"/>
    <w:rsid w:val="00321F61"/>
    <w:rsid w:val="003226BD"/>
    <w:rsid w:val="003226E7"/>
    <w:rsid w:val="00322785"/>
    <w:rsid w:val="00322AEA"/>
    <w:rsid w:val="00322AFE"/>
    <w:rsid w:val="0032360B"/>
    <w:rsid w:val="00323AFD"/>
    <w:rsid w:val="00323B07"/>
    <w:rsid w:val="0032414F"/>
    <w:rsid w:val="003242A8"/>
    <w:rsid w:val="003242D9"/>
    <w:rsid w:val="00324514"/>
    <w:rsid w:val="00324696"/>
    <w:rsid w:val="003247C8"/>
    <w:rsid w:val="003248D5"/>
    <w:rsid w:val="0032491C"/>
    <w:rsid w:val="00324A61"/>
    <w:rsid w:val="00324BBB"/>
    <w:rsid w:val="00324E64"/>
    <w:rsid w:val="00324EDC"/>
    <w:rsid w:val="00325090"/>
    <w:rsid w:val="003257A8"/>
    <w:rsid w:val="003257BD"/>
    <w:rsid w:val="003258E0"/>
    <w:rsid w:val="00325A1C"/>
    <w:rsid w:val="00325BFF"/>
    <w:rsid w:val="00325D8C"/>
    <w:rsid w:val="0032635A"/>
    <w:rsid w:val="003263C8"/>
    <w:rsid w:val="003263D7"/>
    <w:rsid w:val="003265EE"/>
    <w:rsid w:val="00326696"/>
    <w:rsid w:val="00326815"/>
    <w:rsid w:val="00326845"/>
    <w:rsid w:val="003269C9"/>
    <w:rsid w:val="00326DA6"/>
    <w:rsid w:val="00326DDB"/>
    <w:rsid w:val="00326ED4"/>
    <w:rsid w:val="003273D4"/>
    <w:rsid w:val="00327587"/>
    <w:rsid w:val="003275DA"/>
    <w:rsid w:val="00327931"/>
    <w:rsid w:val="00327A23"/>
    <w:rsid w:val="00327A52"/>
    <w:rsid w:val="003301F5"/>
    <w:rsid w:val="003302FE"/>
    <w:rsid w:val="003303E2"/>
    <w:rsid w:val="0033057A"/>
    <w:rsid w:val="003306BC"/>
    <w:rsid w:val="00330CEE"/>
    <w:rsid w:val="00330D53"/>
    <w:rsid w:val="003311E9"/>
    <w:rsid w:val="003312FB"/>
    <w:rsid w:val="00331344"/>
    <w:rsid w:val="003313D2"/>
    <w:rsid w:val="00331695"/>
    <w:rsid w:val="003316E0"/>
    <w:rsid w:val="00331A4A"/>
    <w:rsid w:val="00332B4A"/>
    <w:rsid w:val="00332B83"/>
    <w:rsid w:val="00332D69"/>
    <w:rsid w:val="0033342E"/>
    <w:rsid w:val="0033362A"/>
    <w:rsid w:val="003336A3"/>
    <w:rsid w:val="00333797"/>
    <w:rsid w:val="00333798"/>
    <w:rsid w:val="00333887"/>
    <w:rsid w:val="003338AE"/>
    <w:rsid w:val="00333A6D"/>
    <w:rsid w:val="00333AC1"/>
    <w:rsid w:val="00333AEE"/>
    <w:rsid w:val="00333B3A"/>
    <w:rsid w:val="00333C0A"/>
    <w:rsid w:val="00333DBA"/>
    <w:rsid w:val="00333F41"/>
    <w:rsid w:val="00334035"/>
    <w:rsid w:val="00334367"/>
    <w:rsid w:val="00334390"/>
    <w:rsid w:val="0033455C"/>
    <w:rsid w:val="003349C6"/>
    <w:rsid w:val="00334B63"/>
    <w:rsid w:val="00334E0C"/>
    <w:rsid w:val="00334FF1"/>
    <w:rsid w:val="003351CF"/>
    <w:rsid w:val="00335283"/>
    <w:rsid w:val="0033571B"/>
    <w:rsid w:val="00335950"/>
    <w:rsid w:val="00335B87"/>
    <w:rsid w:val="00335E57"/>
    <w:rsid w:val="00335EA7"/>
    <w:rsid w:val="00335EF6"/>
    <w:rsid w:val="00335FF5"/>
    <w:rsid w:val="003360F2"/>
    <w:rsid w:val="00336368"/>
    <w:rsid w:val="00336435"/>
    <w:rsid w:val="00336467"/>
    <w:rsid w:val="00336628"/>
    <w:rsid w:val="00336665"/>
    <w:rsid w:val="00336A03"/>
    <w:rsid w:val="00336AEE"/>
    <w:rsid w:val="00336B49"/>
    <w:rsid w:val="00336C50"/>
    <w:rsid w:val="00336CBC"/>
    <w:rsid w:val="00336F65"/>
    <w:rsid w:val="00337162"/>
    <w:rsid w:val="0033717B"/>
    <w:rsid w:val="003372F9"/>
    <w:rsid w:val="0033743B"/>
    <w:rsid w:val="0033751B"/>
    <w:rsid w:val="003375E0"/>
    <w:rsid w:val="0033794B"/>
    <w:rsid w:val="003379F2"/>
    <w:rsid w:val="00337CA2"/>
    <w:rsid w:val="00337CF3"/>
    <w:rsid w:val="00337CF7"/>
    <w:rsid w:val="00337ED6"/>
    <w:rsid w:val="00340004"/>
    <w:rsid w:val="0034038A"/>
    <w:rsid w:val="00340561"/>
    <w:rsid w:val="003405A6"/>
    <w:rsid w:val="00340AA6"/>
    <w:rsid w:val="00340C63"/>
    <w:rsid w:val="00340F29"/>
    <w:rsid w:val="00340FA5"/>
    <w:rsid w:val="00341030"/>
    <w:rsid w:val="003410C9"/>
    <w:rsid w:val="00341109"/>
    <w:rsid w:val="003411BF"/>
    <w:rsid w:val="0034156D"/>
    <w:rsid w:val="003417CB"/>
    <w:rsid w:val="00341B70"/>
    <w:rsid w:val="00341BF6"/>
    <w:rsid w:val="003420FC"/>
    <w:rsid w:val="003422E5"/>
    <w:rsid w:val="00342555"/>
    <w:rsid w:val="00342771"/>
    <w:rsid w:val="003427A4"/>
    <w:rsid w:val="003428BC"/>
    <w:rsid w:val="00342E0B"/>
    <w:rsid w:val="00343114"/>
    <w:rsid w:val="003439AD"/>
    <w:rsid w:val="00343BD8"/>
    <w:rsid w:val="00343E06"/>
    <w:rsid w:val="00344095"/>
    <w:rsid w:val="003443BF"/>
    <w:rsid w:val="00344495"/>
    <w:rsid w:val="00344558"/>
    <w:rsid w:val="00344716"/>
    <w:rsid w:val="00344776"/>
    <w:rsid w:val="00344843"/>
    <w:rsid w:val="00344973"/>
    <w:rsid w:val="00344A72"/>
    <w:rsid w:val="00344B90"/>
    <w:rsid w:val="00344B93"/>
    <w:rsid w:val="00344C66"/>
    <w:rsid w:val="00344FB1"/>
    <w:rsid w:val="0034501D"/>
    <w:rsid w:val="00345114"/>
    <w:rsid w:val="003453E7"/>
    <w:rsid w:val="00345569"/>
    <w:rsid w:val="00345AE7"/>
    <w:rsid w:val="00345D9E"/>
    <w:rsid w:val="0034612B"/>
    <w:rsid w:val="00346197"/>
    <w:rsid w:val="00346260"/>
    <w:rsid w:val="003462BB"/>
    <w:rsid w:val="003462DA"/>
    <w:rsid w:val="00346853"/>
    <w:rsid w:val="0034689E"/>
    <w:rsid w:val="0034696E"/>
    <w:rsid w:val="00346B76"/>
    <w:rsid w:val="00346CB0"/>
    <w:rsid w:val="00346E6C"/>
    <w:rsid w:val="00346EA1"/>
    <w:rsid w:val="00346EAA"/>
    <w:rsid w:val="00346F54"/>
    <w:rsid w:val="00347152"/>
    <w:rsid w:val="00347191"/>
    <w:rsid w:val="00347198"/>
    <w:rsid w:val="0034754A"/>
    <w:rsid w:val="003476C9"/>
    <w:rsid w:val="003476F5"/>
    <w:rsid w:val="0034770B"/>
    <w:rsid w:val="003478D2"/>
    <w:rsid w:val="00347B24"/>
    <w:rsid w:val="00347B9A"/>
    <w:rsid w:val="00347CE8"/>
    <w:rsid w:val="00347FA3"/>
    <w:rsid w:val="0035020B"/>
    <w:rsid w:val="0035023B"/>
    <w:rsid w:val="003502A9"/>
    <w:rsid w:val="0035034F"/>
    <w:rsid w:val="0035078D"/>
    <w:rsid w:val="003507D3"/>
    <w:rsid w:val="003509E2"/>
    <w:rsid w:val="003509F5"/>
    <w:rsid w:val="00350F66"/>
    <w:rsid w:val="00351171"/>
    <w:rsid w:val="003514A9"/>
    <w:rsid w:val="00351516"/>
    <w:rsid w:val="0035162A"/>
    <w:rsid w:val="003516EB"/>
    <w:rsid w:val="003517DA"/>
    <w:rsid w:val="00351891"/>
    <w:rsid w:val="00351998"/>
    <w:rsid w:val="00351A6B"/>
    <w:rsid w:val="00351CB4"/>
    <w:rsid w:val="00351CC1"/>
    <w:rsid w:val="00351CE8"/>
    <w:rsid w:val="00351E21"/>
    <w:rsid w:val="00351EB5"/>
    <w:rsid w:val="00351FBF"/>
    <w:rsid w:val="003525BE"/>
    <w:rsid w:val="0035270D"/>
    <w:rsid w:val="003529AA"/>
    <w:rsid w:val="00352A49"/>
    <w:rsid w:val="00352C0A"/>
    <w:rsid w:val="00352C36"/>
    <w:rsid w:val="00352D48"/>
    <w:rsid w:val="0035350F"/>
    <w:rsid w:val="003536FE"/>
    <w:rsid w:val="003540FB"/>
    <w:rsid w:val="0035419B"/>
    <w:rsid w:val="003541AA"/>
    <w:rsid w:val="003541CA"/>
    <w:rsid w:val="003542DE"/>
    <w:rsid w:val="003544EA"/>
    <w:rsid w:val="00354598"/>
    <w:rsid w:val="003545BA"/>
    <w:rsid w:val="00354763"/>
    <w:rsid w:val="0035489D"/>
    <w:rsid w:val="0035499A"/>
    <w:rsid w:val="00354C32"/>
    <w:rsid w:val="00354FC5"/>
    <w:rsid w:val="003554C4"/>
    <w:rsid w:val="0035561F"/>
    <w:rsid w:val="00355681"/>
    <w:rsid w:val="00355831"/>
    <w:rsid w:val="00355D84"/>
    <w:rsid w:val="0035661A"/>
    <w:rsid w:val="00356E74"/>
    <w:rsid w:val="00356E9E"/>
    <w:rsid w:val="0035704A"/>
    <w:rsid w:val="003570F2"/>
    <w:rsid w:val="003571F3"/>
    <w:rsid w:val="0035747D"/>
    <w:rsid w:val="00357506"/>
    <w:rsid w:val="00357590"/>
    <w:rsid w:val="00357830"/>
    <w:rsid w:val="0035791C"/>
    <w:rsid w:val="00357AD5"/>
    <w:rsid w:val="00357ED2"/>
    <w:rsid w:val="00357FCF"/>
    <w:rsid w:val="00360120"/>
    <w:rsid w:val="00360255"/>
    <w:rsid w:val="0036031F"/>
    <w:rsid w:val="00360AF3"/>
    <w:rsid w:val="00360C50"/>
    <w:rsid w:val="00360DB2"/>
    <w:rsid w:val="00360F7F"/>
    <w:rsid w:val="003613D9"/>
    <w:rsid w:val="003615D7"/>
    <w:rsid w:val="0036166A"/>
    <w:rsid w:val="003618F4"/>
    <w:rsid w:val="00361A11"/>
    <w:rsid w:val="00361CC9"/>
    <w:rsid w:val="0036217A"/>
    <w:rsid w:val="00362496"/>
    <w:rsid w:val="00362563"/>
    <w:rsid w:val="003626F5"/>
    <w:rsid w:val="003629D8"/>
    <w:rsid w:val="00362E7E"/>
    <w:rsid w:val="00362E9D"/>
    <w:rsid w:val="0036307C"/>
    <w:rsid w:val="00363906"/>
    <w:rsid w:val="00363A8A"/>
    <w:rsid w:val="00363B6C"/>
    <w:rsid w:val="00363C9B"/>
    <w:rsid w:val="00363EF5"/>
    <w:rsid w:val="00363FD4"/>
    <w:rsid w:val="00364403"/>
    <w:rsid w:val="003644BC"/>
    <w:rsid w:val="00364527"/>
    <w:rsid w:val="003645D7"/>
    <w:rsid w:val="003647BC"/>
    <w:rsid w:val="003648A4"/>
    <w:rsid w:val="003648B3"/>
    <w:rsid w:val="00364B94"/>
    <w:rsid w:val="00364BF5"/>
    <w:rsid w:val="00364C7B"/>
    <w:rsid w:val="00364E12"/>
    <w:rsid w:val="00365062"/>
    <w:rsid w:val="0036540C"/>
    <w:rsid w:val="003656C6"/>
    <w:rsid w:val="00365A34"/>
    <w:rsid w:val="00365C34"/>
    <w:rsid w:val="00365F60"/>
    <w:rsid w:val="00365FAC"/>
    <w:rsid w:val="0036646D"/>
    <w:rsid w:val="00366A94"/>
    <w:rsid w:val="00366C85"/>
    <w:rsid w:val="00366CC1"/>
    <w:rsid w:val="00366F2B"/>
    <w:rsid w:val="00366FCE"/>
    <w:rsid w:val="00367324"/>
    <w:rsid w:val="003673D0"/>
    <w:rsid w:val="003675F1"/>
    <w:rsid w:val="0036765F"/>
    <w:rsid w:val="003676B5"/>
    <w:rsid w:val="003679C7"/>
    <w:rsid w:val="00367A04"/>
    <w:rsid w:val="00370654"/>
    <w:rsid w:val="00370907"/>
    <w:rsid w:val="003710DD"/>
    <w:rsid w:val="003712E9"/>
    <w:rsid w:val="003719CF"/>
    <w:rsid w:val="00371AAF"/>
    <w:rsid w:val="00371C6D"/>
    <w:rsid w:val="00371DDD"/>
    <w:rsid w:val="00371F07"/>
    <w:rsid w:val="00371F40"/>
    <w:rsid w:val="0037228F"/>
    <w:rsid w:val="003724DE"/>
    <w:rsid w:val="003724F3"/>
    <w:rsid w:val="003728E0"/>
    <w:rsid w:val="00372A75"/>
    <w:rsid w:val="00372A9A"/>
    <w:rsid w:val="00372CC6"/>
    <w:rsid w:val="00372ED9"/>
    <w:rsid w:val="003730CC"/>
    <w:rsid w:val="00373173"/>
    <w:rsid w:val="0037328C"/>
    <w:rsid w:val="003733E5"/>
    <w:rsid w:val="0037342B"/>
    <w:rsid w:val="00373581"/>
    <w:rsid w:val="003735C1"/>
    <w:rsid w:val="003739D1"/>
    <w:rsid w:val="00373B31"/>
    <w:rsid w:val="00373BEF"/>
    <w:rsid w:val="00373C67"/>
    <w:rsid w:val="00373F20"/>
    <w:rsid w:val="00374106"/>
    <w:rsid w:val="00374149"/>
    <w:rsid w:val="003743F2"/>
    <w:rsid w:val="0037482A"/>
    <w:rsid w:val="003749A0"/>
    <w:rsid w:val="00374AB4"/>
    <w:rsid w:val="00374B8F"/>
    <w:rsid w:val="00374C3C"/>
    <w:rsid w:val="0037502C"/>
    <w:rsid w:val="00375184"/>
    <w:rsid w:val="0037580D"/>
    <w:rsid w:val="003758C7"/>
    <w:rsid w:val="003758FC"/>
    <w:rsid w:val="00375B73"/>
    <w:rsid w:val="00375BEC"/>
    <w:rsid w:val="00376481"/>
    <w:rsid w:val="00376612"/>
    <w:rsid w:val="0037690C"/>
    <w:rsid w:val="00376940"/>
    <w:rsid w:val="003769C6"/>
    <w:rsid w:val="00376C73"/>
    <w:rsid w:val="00376DC2"/>
    <w:rsid w:val="00376E01"/>
    <w:rsid w:val="00377112"/>
    <w:rsid w:val="00377181"/>
    <w:rsid w:val="003772F3"/>
    <w:rsid w:val="003773FC"/>
    <w:rsid w:val="003776EC"/>
    <w:rsid w:val="00377790"/>
    <w:rsid w:val="00377951"/>
    <w:rsid w:val="00377E06"/>
    <w:rsid w:val="00377E2D"/>
    <w:rsid w:val="00377EC3"/>
    <w:rsid w:val="00380358"/>
    <w:rsid w:val="00380517"/>
    <w:rsid w:val="0038067F"/>
    <w:rsid w:val="0038068B"/>
    <w:rsid w:val="00380873"/>
    <w:rsid w:val="00380AEE"/>
    <w:rsid w:val="00380BAD"/>
    <w:rsid w:val="00380E83"/>
    <w:rsid w:val="00380F2E"/>
    <w:rsid w:val="00380F92"/>
    <w:rsid w:val="00380FF1"/>
    <w:rsid w:val="00381036"/>
    <w:rsid w:val="003811DA"/>
    <w:rsid w:val="003812CE"/>
    <w:rsid w:val="0038162E"/>
    <w:rsid w:val="0038163E"/>
    <w:rsid w:val="0038186A"/>
    <w:rsid w:val="003818BC"/>
    <w:rsid w:val="00381FE9"/>
    <w:rsid w:val="00382001"/>
    <w:rsid w:val="003820E3"/>
    <w:rsid w:val="0038225A"/>
    <w:rsid w:val="003826A2"/>
    <w:rsid w:val="0038302B"/>
    <w:rsid w:val="003830B9"/>
    <w:rsid w:val="003832FF"/>
    <w:rsid w:val="00383548"/>
    <w:rsid w:val="003835F8"/>
    <w:rsid w:val="003839F4"/>
    <w:rsid w:val="00383A2E"/>
    <w:rsid w:val="00383B39"/>
    <w:rsid w:val="00383D4E"/>
    <w:rsid w:val="00383DEB"/>
    <w:rsid w:val="00383F84"/>
    <w:rsid w:val="003842DE"/>
    <w:rsid w:val="0038431C"/>
    <w:rsid w:val="0038443D"/>
    <w:rsid w:val="003844CB"/>
    <w:rsid w:val="003845DA"/>
    <w:rsid w:val="00384812"/>
    <w:rsid w:val="003848A3"/>
    <w:rsid w:val="003848A9"/>
    <w:rsid w:val="00384A64"/>
    <w:rsid w:val="00384DF3"/>
    <w:rsid w:val="00384F0C"/>
    <w:rsid w:val="0038550F"/>
    <w:rsid w:val="00385671"/>
    <w:rsid w:val="0038570D"/>
    <w:rsid w:val="0038588D"/>
    <w:rsid w:val="00385935"/>
    <w:rsid w:val="0038599B"/>
    <w:rsid w:val="00385A7A"/>
    <w:rsid w:val="00385A8C"/>
    <w:rsid w:val="00385B35"/>
    <w:rsid w:val="00385BFB"/>
    <w:rsid w:val="00385FB3"/>
    <w:rsid w:val="00386194"/>
    <w:rsid w:val="003861C9"/>
    <w:rsid w:val="00386205"/>
    <w:rsid w:val="003862D6"/>
    <w:rsid w:val="003863EA"/>
    <w:rsid w:val="003864DA"/>
    <w:rsid w:val="0038655A"/>
    <w:rsid w:val="0038668F"/>
    <w:rsid w:val="00386792"/>
    <w:rsid w:val="00386854"/>
    <w:rsid w:val="00386CFF"/>
    <w:rsid w:val="00386E0E"/>
    <w:rsid w:val="00386F09"/>
    <w:rsid w:val="00386FDA"/>
    <w:rsid w:val="00387198"/>
    <w:rsid w:val="00387663"/>
    <w:rsid w:val="003876DD"/>
    <w:rsid w:val="00390257"/>
    <w:rsid w:val="003902DE"/>
    <w:rsid w:val="00390815"/>
    <w:rsid w:val="003908AF"/>
    <w:rsid w:val="00390AE7"/>
    <w:rsid w:val="00390B48"/>
    <w:rsid w:val="00390B8A"/>
    <w:rsid w:val="00390B93"/>
    <w:rsid w:val="00390D2C"/>
    <w:rsid w:val="00390F05"/>
    <w:rsid w:val="003910A5"/>
    <w:rsid w:val="0039111F"/>
    <w:rsid w:val="003912B6"/>
    <w:rsid w:val="003916CF"/>
    <w:rsid w:val="00391749"/>
    <w:rsid w:val="00391C72"/>
    <w:rsid w:val="00391D82"/>
    <w:rsid w:val="0039203F"/>
    <w:rsid w:val="003923AE"/>
    <w:rsid w:val="0039267F"/>
    <w:rsid w:val="00392949"/>
    <w:rsid w:val="003929A4"/>
    <w:rsid w:val="00392AAD"/>
    <w:rsid w:val="00392AEB"/>
    <w:rsid w:val="00392B6B"/>
    <w:rsid w:val="00392B8C"/>
    <w:rsid w:val="00392BA9"/>
    <w:rsid w:val="00393157"/>
    <w:rsid w:val="003937A2"/>
    <w:rsid w:val="003937B6"/>
    <w:rsid w:val="00393BF7"/>
    <w:rsid w:val="00393F2C"/>
    <w:rsid w:val="00393F8F"/>
    <w:rsid w:val="00394103"/>
    <w:rsid w:val="0039425F"/>
    <w:rsid w:val="0039473B"/>
    <w:rsid w:val="00394ED4"/>
    <w:rsid w:val="00394FA9"/>
    <w:rsid w:val="00395291"/>
    <w:rsid w:val="003952AC"/>
    <w:rsid w:val="0039568F"/>
    <w:rsid w:val="0039573D"/>
    <w:rsid w:val="003957D8"/>
    <w:rsid w:val="003957F2"/>
    <w:rsid w:val="0039580A"/>
    <w:rsid w:val="0039584D"/>
    <w:rsid w:val="00395A3B"/>
    <w:rsid w:val="00395FD0"/>
    <w:rsid w:val="003960AF"/>
    <w:rsid w:val="00396377"/>
    <w:rsid w:val="003965BF"/>
    <w:rsid w:val="00396756"/>
    <w:rsid w:val="003968BA"/>
    <w:rsid w:val="003968FA"/>
    <w:rsid w:val="00396918"/>
    <w:rsid w:val="003969AE"/>
    <w:rsid w:val="00396D5F"/>
    <w:rsid w:val="00396FB8"/>
    <w:rsid w:val="003975A0"/>
    <w:rsid w:val="003978FF"/>
    <w:rsid w:val="00397BAA"/>
    <w:rsid w:val="00397C62"/>
    <w:rsid w:val="00397C63"/>
    <w:rsid w:val="003A007A"/>
    <w:rsid w:val="003A0096"/>
    <w:rsid w:val="003A00A9"/>
    <w:rsid w:val="003A00DA"/>
    <w:rsid w:val="003A022A"/>
    <w:rsid w:val="003A0266"/>
    <w:rsid w:val="003A084D"/>
    <w:rsid w:val="003A0904"/>
    <w:rsid w:val="003A091E"/>
    <w:rsid w:val="003A0F3A"/>
    <w:rsid w:val="003A10D9"/>
    <w:rsid w:val="003A12B5"/>
    <w:rsid w:val="003A1624"/>
    <w:rsid w:val="003A163F"/>
    <w:rsid w:val="003A17E4"/>
    <w:rsid w:val="003A1A77"/>
    <w:rsid w:val="003A1AB0"/>
    <w:rsid w:val="003A1B80"/>
    <w:rsid w:val="003A204B"/>
    <w:rsid w:val="003A21ED"/>
    <w:rsid w:val="003A272C"/>
    <w:rsid w:val="003A2A9D"/>
    <w:rsid w:val="003A2B83"/>
    <w:rsid w:val="003A2D4B"/>
    <w:rsid w:val="003A2DC4"/>
    <w:rsid w:val="003A31CF"/>
    <w:rsid w:val="003A32D9"/>
    <w:rsid w:val="003A3333"/>
    <w:rsid w:val="003A34B3"/>
    <w:rsid w:val="003A372D"/>
    <w:rsid w:val="003A3868"/>
    <w:rsid w:val="003A387B"/>
    <w:rsid w:val="003A389E"/>
    <w:rsid w:val="003A3A8F"/>
    <w:rsid w:val="003A3C93"/>
    <w:rsid w:val="003A4456"/>
    <w:rsid w:val="003A446D"/>
    <w:rsid w:val="003A4499"/>
    <w:rsid w:val="003A4508"/>
    <w:rsid w:val="003A4626"/>
    <w:rsid w:val="003A46F2"/>
    <w:rsid w:val="003A4C90"/>
    <w:rsid w:val="003A4FBB"/>
    <w:rsid w:val="003A4FC1"/>
    <w:rsid w:val="003A51C0"/>
    <w:rsid w:val="003A522A"/>
    <w:rsid w:val="003A529D"/>
    <w:rsid w:val="003A52E8"/>
    <w:rsid w:val="003A5783"/>
    <w:rsid w:val="003A5D26"/>
    <w:rsid w:val="003A5F6D"/>
    <w:rsid w:val="003A6285"/>
    <w:rsid w:val="003A63EE"/>
    <w:rsid w:val="003A66AA"/>
    <w:rsid w:val="003A6890"/>
    <w:rsid w:val="003A68DB"/>
    <w:rsid w:val="003A6D82"/>
    <w:rsid w:val="003A6FCC"/>
    <w:rsid w:val="003A712A"/>
    <w:rsid w:val="003A7452"/>
    <w:rsid w:val="003A7553"/>
    <w:rsid w:val="003A757A"/>
    <w:rsid w:val="003A774A"/>
    <w:rsid w:val="003A77AB"/>
    <w:rsid w:val="003A7854"/>
    <w:rsid w:val="003A794A"/>
    <w:rsid w:val="003A7B22"/>
    <w:rsid w:val="003A7BC3"/>
    <w:rsid w:val="003A7D0A"/>
    <w:rsid w:val="003A7D5A"/>
    <w:rsid w:val="003A7D91"/>
    <w:rsid w:val="003A7DF6"/>
    <w:rsid w:val="003B00B4"/>
    <w:rsid w:val="003B03EE"/>
    <w:rsid w:val="003B05DD"/>
    <w:rsid w:val="003B078A"/>
    <w:rsid w:val="003B0891"/>
    <w:rsid w:val="003B0E33"/>
    <w:rsid w:val="003B1034"/>
    <w:rsid w:val="003B1070"/>
    <w:rsid w:val="003B14E8"/>
    <w:rsid w:val="003B165F"/>
    <w:rsid w:val="003B16A9"/>
    <w:rsid w:val="003B1744"/>
    <w:rsid w:val="003B1A9C"/>
    <w:rsid w:val="003B1AAD"/>
    <w:rsid w:val="003B1C00"/>
    <w:rsid w:val="003B20CB"/>
    <w:rsid w:val="003B2214"/>
    <w:rsid w:val="003B2215"/>
    <w:rsid w:val="003B2272"/>
    <w:rsid w:val="003B23C9"/>
    <w:rsid w:val="003B25DF"/>
    <w:rsid w:val="003B26F9"/>
    <w:rsid w:val="003B29CA"/>
    <w:rsid w:val="003B2B2C"/>
    <w:rsid w:val="003B2B56"/>
    <w:rsid w:val="003B2D23"/>
    <w:rsid w:val="003B2E29"/>
    <w:rsid w:val="003B2F63"/>
    <w:rsid w:val="003B304C"/>
    <w:rsid w:val="003B3321"/>
    <w:rsid w:val="003B358B"/>
    <w:rsid w:val="003B3636"/>
    <w:rsid w:val="003B3A9B"/>
    <w:rsid w:val="003B3B89"/>
    <w:rsid w:val="003B3D3A"/>
    <w:rsid w:val="003B40DA"/>
    <w:rsid w:val="003B42B3"/>
    <w:rsid w:val="003B4331"/>
    <w:rsid w:val="003B4453"/>
    <w:rsid w:val="003B4507"/>
    <w:rsid w:val="003B4833"/>
    <w:rsid w:val="003B4BA4"/>
    <w:rsid w:val="003B4C6D"/>
    <w:rsid w:val="003B4E3B"/>
    <w:rsid w:val="003B506A"/>
    <w:rsid w:val="003B50B9"/>
    <w:rsid w:val="003B534A"/>
    <w:rsid w:val="003B542C"/>
    <w:rsid w:val="003B55E7"/>
    <w:rsid w:val="003B56B7"/>
    <w:rsid w:val="003B5B68"/>
    <w:rsid w:val="003B5B78"/>
    <w:rsid w:val="003B5DF1"/>
    <w:rsid w:val="003B5E1B"/>
    <w:rsid w:val="003B5F70"/>
    <w:rsid w:val="003B632F"/>
    <w:rsid w:val="003B6452"/>
    <w:rsid w:val="003B6629"/>
    <w:rsid w:val="003B686B"/>
    <w:rsid w:val="003B68BA"/>
    <w:rsid w:val="003B68F1"/>
    <w:rsid w:val="003B6A35"/>
    <w:rsid w:val="003B6BEE"/>
    <w:rsid w:val="003B6C0F"/>
    <w:rsid w:val="003B6C9E"/>
    <w:rsid w:val="003B6DAC"/>
    <w:rsid w:val="003B6E49"/>
    <w:rsid w:val="003B6FE7"/>
    <w:rsid w:val="003B7257"/>
    <w:rsid w:val="003B72E4"/>
    <w:rsid w:val="003B750C"/>
    <w:rsid w:val="003B755C"/>
    <w:rsid w:val="003B764A"/>
    <w:rsid w:val="003B7707"/>
    <w:rsid w:val="003B770E"/>
    <w:rsid w:val="003B780B"/>
    <w:rsid w:val="003B78FE"/>
    <w:rsid w:val="003B7CF0"/>
    <w:rsid w:val="003B7E65"/>
    <w:rsid w:val="003B7E71"/>
    <w:rsid w:val="003B7F10"/>
    <w:rsid w:val="003B7FAA"/>
    <w:rsid w:val="003C02DD"/>
    <w:rsid w:val="003C075B"/>
    <w:rsid w:val="003C0D8E"/>
    <w:rsid w:val="003C10EC"/>
    <w:rsid w:val="003C11E7"/>
    <w:rsid w:val="003C12DC"/>
    <w:rsid w:val="003C166B"/>
    <w:rsid w:val="003C170B"/>
    <w:rsid w:val="003C181D"/>
    <w:rsid w:val="003C1B37"/>
    <w:rsid w:val="003C1BFC"/>
    <w:rsid w:val="003C2308"/>
    <w:rsid w:val="003C257B"/>
    <w:rsid w:val="003C288F"/>
    <w:rsid w:val="003C28F2"/>
    <w:rsid w:val="003C2BD0"/>
    <w:rsid w:val="003C2CC2"/>
    <w:rsid w:val="003C2EA0"/>
    <w:rsid w:val="003C2ED7"/>
    <w:rsid w:val="003C302E"/>
    <w:rsid w:val="003C307E"/>
    <w:rsid w:val="003C317F"/>
    <w:rsid w:val="003C3269"/>
    <w:rsid w:val="003C32DD"/>
    <w:rsid w:val="003C3362"/>
    <w:rsid w:val="003C3512"/>
    <w:rsid w:val="003C3551"/>
    <w:rsid w:val="003C3C42"/>
    <w:rsid w:val="003C3DFC"/>
    <w:rsid w:val="003C3E3B"/>
    <w:rsid w:val="003C41F5"/>
    <w:rsid w:val="003C446D"/>
    <w:rsid w:val="003C45C6"/>
    <w:rsid w:val="003C4930"/>
    <w:rsid w:val="003C4BDC"/>
    <w:rsid w:val="003C4C55"/>
    <w:rsid w:val="003C4CAA"/>
    <w:rsid w:val="003C4F5C"/>
    <w:rsid w:val="003C4FBB"/>
    <w:rsid w:val="003C4FE8"/>
    <w:rsid w:val="003C5452"/>
    <w:rsid w:val="003C545B"/>
    <w:rsid w:val="003C5580"/>
    <w:rsid w:val="003C5637"/>
    <w:rsid w:val="003C567D"/>
    <w:rsid w:val="003C59F2"/>
    <w:rsid w:val="003C5A67"/>
    <w:rsid w:val="003C5BE6"/>
    <w:rsid w:val="003C5C27"/>
    <w:rsid w:val="003C5E17"/>
    <w:rsid w:val="003C5E6F"/>
    <w:rsid w:val="003C5E7D"/>
    <w:rsid w:val="003C5ED0"/>
    <w:rsid w:val="003C5F0D"/>
    <w:rsid w:val="003C609D"/>
    <w:rsid w:val="003C60E6"/>
    <w:rsid w:val="003C619B"/>
    <w:rsid w:val="003C61B3"/>
    <w:rsid w:val="003C64E9"/>
    <w:rsid w:val="003C6546"/>
    <w:rsid w:val="003C668A"/>
    <w:rsid w:val="003C685C"/>
    <w:rsid w:val="003C6893"/>
    <w:rsid w:val="003C6C77"/>
    <w:rsid w:val="003C6F3B"/>
    <w:rsid w:val="003C6F46"/>
    <w:rsid w:val="003C7129"/>
    <w:rsid w:val="003C71F7"/>
    <w:rsid w:val="003C7208"/>
    <w:rsid w:val="003C7222"/>
    <w:rsid w:val="003C7234"/>
    <w:rsid w:val="003C72ED"/>
    <w:rsid w:val="003C7370"/>
    <w:rsid w:val="003C74D2"/>
    <w:rsid w:val="003C766F"/>
    <w:rsid w:val="003C79A0"/>
    <w:rsid w:val="003C79E4"/>
    <w:rsid w:val="003C7A52"/>
    <w:rsid w:val="003C7E23"/>
    <w:rsid w:val="003D0004"/>
    <w:rsid w:val="003D017C"/>
    <w:rsid w:val="003D01AC"/>
    <w:rsid w:val="003D0751"/>
    <w:rsid w:val="003D08FF"/>
    <w:rsid w:val="003D0E40"/>
    <w:rsid w:val="003D0F0C"/>
    <w:rsid w:val="003D10E8"/>
    <w:rsid w:val="003D10E9"/>
    <w:rsid w:val="003D122F"/>
    <w:rsid w:val="003D12F4"/>
    <w:rsid w:val="003D17AB"/>
    <w:rsid w:val="003D17F4"/>
    <w:rsid w:val="003D1847"/>
    <w:rsid w:val="003D1988"/>
    <w:rsid w:val="003D213E"/>
    <w:rsid w:val="003D226C"/>
    <w:rsid w:val="003D22D2"/>
    <w:rsid w:val="003D2548"/>
    <w:rsid w:val="003D2550"/>
    <w:rsid w:val="003D2DDC"/>
    <w:rsid w:val="003D334E"/>
    <w:rsid w:val="003D3370"/>
    <w:rsid w:val="003D34CA"/>
    <w:rsid w:val="003D356B"/>
    <w:rsid w:val="003D3748"/>
    <w:rsid w:val="003D3950"/>
    <w:rsid w:val="003D3A4D"/>
    <w:rsid w:val="003D3B5C"/>
    <w:rsid w:val="003D3E39"/>
    <w:rsid w:val="003D3F8E"/>
    <w:rsid w:val="003D400E"/>
    <w:rsid w:val="003D4032"/>
    <w:rsid w:val="003D41B1"/>
    <w:rsid w:val="003D4252"/>
    <w:rsid w:val="003D4292"/>
    <w:rsid w:val="003D4477"/>
    <w:rsid w:val="003D46E3"/>
    <w:rsid w:val="003D47F8"/>
    <w:rsid w:val="003D496C"/>
    <w:rsid w:val="003D4B24"/>
    <w:rsid w:val="003D530A"/>
    <w:rsid w:val="003D55FF"/>
    <w:rsid w:val="003D5715"/>
    <w:rsid w:val="003D5793"/>
    <w:rsid w:val="003D5A2F"/>
    <w:rsid w:val="003D5D2A"/>
    <w:rsid w:val="003D6082"/>
    <w:rsid w:val="003D613C"/>
    <w:rsid w:val="003D6179"/>
    <w:rsid w:val="003D67EE"/>
    <w:rsid w:val="003D68F6"/>
    <w:rsid w:val="003D69A4"/>
    <w:rsid w:val="003D6CBC"/>
    <w:rsid w:val="003D6DED"/>
    <w:rsid w:val="003D704F"/>
    <w:rsid w:val="003D7053"/>
    <w:rsid w:val="003D7058"/>
    <w:rsid w:val="003D7172"/>
    <w:rsid w:val="003D74F3"/>
    <w:rsid w:val="003D761A"/>
    <w:rsid w:val="003D7633"/>
    <w:rsid w:val="003D79D6"/>
    <w:rsid w:val="003D7C41"/>
    <w:rsid w:val="003D7E36"/>
    <w:rsid w:val="003D7E66"/>
    <w:rsid w:val="003D7EA7"/>
    <w:rsid w:val="003D7FBE"/>
    <w:rsid w:val="003E0011"/>
    <w:rsid w:val="003E028E"/>
    <w:rsid w:val="003E05F4"/>
    <w:rsid w:val="003E0736"/>
    <w:rsid w:val="003E0916"/>
    <w:rsid w:val="003E0A51"/>
    <w:rsid w:val="003E0D75"/>
    <w:rsid w:val="003E0D7C"/>
    <w:rsid w:val="003E0DC8"/>
    <w:rsid w:val="003E0DD4"/>
    <w:rsid w:val="003E0F49"/>
    <w:rsid w:val="003E1113"/>
    <w:rsid w:val="003E1413"/>
    <w:rsid w:val="003E1734"/>
    <w:rsid w:val="003E2158"/>
    <w:rsid w:val="003E2343"/>
    <w:rsid w:val="003E25D1"/>
    <w:rsid w:val="003E25DC"/>
    <w:rsid w:val="003E2663"/>
    <w:rsid w:val="003E26F9"/>
    <w:rsid w:val="003E2C70"/>
    <w:rsid w:val="003E308B"/>
    <w:rsid w:val="003E315C"/>
    <w:rsid w:val="003E361E"/>
    <w:rsid w:val="003E380A"/>
    <w:rsid w:val="003E39FB"/>
    <w:rsid w:val="003E3A37"/>
    <w:rsid w:val="003E3C4A"/>
    <w:rsid w:val="003E3D05"/>
    <w:rsid w:val="003E3FFF"/>
    <w:rsid w:val="003E4053"/>
    <w:rsid w:val="003E41FA"/>
    <w:rsid w:val="003E4226"/>
    <w:rsid w:val="003E42B7"/>
    <w:rsid w:val="003E43BA"/>
    <w:rsid w:val="003E45A8"/>
    <w:rsid w:val="003E475F"/>
    <w:rsid w:val="003E481E"/>
    <w:rsid w:val="003E48D1"/>
    <w:rsid w:val="003E4A15"/>
    <w:rsid w:val="003E4A62"/>
    <w:rsid w:val="003E4E5E"/>
    <w:rsid w:val="003E4F20"/>
    <w:rsid w:val="003E51E3"/>
    <w:rsid w:val="003E56BA"/>
    <w:rsid w:val="003E57D3"/>
    <w:rsid w:val="003E5A00"/>
    <w:rsid w:val="003E5AA3"/>
    <w:rsid w:val="003E5C6A"/>
    <w:rsid w:val="003E5CF2"/>
    <w:rsid w:val="003E5E94"/>
    <w:rsid w:val="003E5FDF"/>
    <w:rsid w:val="003E6019"/>
    <w:rsid w:val="003E61E2"/>
    <w:rsid w:val="003E681D"/>
    <w:rsid w:val="003E6E5B"/>
    <w:rsid w:val="003E7314"/>
    <w:rsid w:val="003E74A3"/>
    <w:rsid w:val="003E7703"/>
    <w:rsid w:val="003E7AF9"/>
    <w:rsid w:val="003F01A0"/>
    <w:rsid w:val="003F01CF"/>
    <w:rsid w:val="003F04C3"/>
    <w:rsid w:val="003F08AE"/>
    <w:rsid w:val="003F08D9"/>
    <w:rsid w:val="003F09D6"/>
    <w:rsid w:val="003F0CB6"/>
    <w:rsid w:val="003F1478"/>
    <w:rsid w:val="003F14F7"/>
    <w:rsid w:val="003F17CA"/>
    <w:rsid w:val="003F18E9"/>
    <w:rsid w:val="003F1C78"/>
    <w:rsid w:val="003F2272"/>
    <w:rsid w:val="003F2681"/>
    <w:rsid w:val="003F26CB"/>
    <w:rsid w:val="003F2A22"/>
    <w:rsid w:val="003F2AB8"/>
    <w:rsid w:val="003F2B2C"/>
    <w:rsid w:val="003F2B85"/>
    <w:rsid w:val="003F2D46"/>
    <w:rsid w:val="003F2E2B"/>
    <w:rsid w:val="003F2EE2"/>
    <w:rsid w:val="003F2FE9"/>
    <w:rsid w:val="003F301C"/>
    <w:rsid w:val="003F3167"/>
    <w:rsid w:val="003F32C0"/>
    <w:rsid w:val="003F3495"/>
    <w:rsid w:val="003F34ED"/>
    <w:rsid w:val="003F34FC"/>
    <w:rsid w:val="003F38A1"/>
    <w:rsid w:val="003F38F8"/>
    <w:rsid w:val="003F3970"/>
    <w:rsid w:val="003F397E"/>
    <w:rsid w:val="003F3C1E"/>
    <w:rsid w:val="003F3C52"/>
    <w:rsid w:val="003F41D1"/>
    <w:rsid w:val="003F42BB"/>
    <w:rsid w:val="003F44A9"/>
    <w:rsid w:val="003F4720"/>
    <w:rsid w:val="003F481A"/>
    <w:rsid w:val="003F4EF0"/>
    <w:rsid w:val="003F4F87"/>
    <w:rsid w:val="003F530F"/>
    <w:rsid w:val="003F54D1"/>
    <w:rsid w:val="003F55CF"/>
    <w:rsid w:val="003F5608"/>
    <w:rsid w:val="003F5755"/>
    <w:rsid w:val="003F582A"/>
    <w:rsid w:val="003F587C"/>
    <w:rsid w:val="003F5906"/>
    <w:rsid w:val="003F59D6"/>
    <w:rsid w:val="003F5BCD"/>
    <w:rsid w:val="003F5D1B"/>
    <w:rsid w:val="003F5EF5"/>
    <w:rsid w:val="003F60E0"/>
    <w:rsid w:val="003F6428"/>
    <w:rsid w:val="003F64F0"/>
    <w:rsid w:val="003F677D"/>
    <w:rsid w:val="003F6C7B"/>
    <w:rsid w:val="003F6DF8"/>
    <w:rsid w:val="003F6FCA"/>
    <w:rsid w:val="003F75AD"/>
    <w:rsid w:val="003F7615"/>
    <w:rsid w:val="003F7658"/>
    <w:rsid w:val="003F769B"/>
    <w:rsid w:val="003F7B15"/>
    <w:rsid w:val="003F7CFF"/>
    <w:rsid w:val="003F7D4F"/>
    <w:rsid w:val="003F7E9C"/>
    <w:rsid w:val="00400007"/>
    <w:rsid w:val="00400195"/>
    <w:rsid w:val="00400788"/>
    <w:rsid w:val="004008C3"/>
    <w:rsid w:val="00400A41"/>
    <w:rsid w:val="00400B13"/>
    <w:rsid w:val="00400D02"/>
    <w:rsid w:val="0040103F"/>
    <w:rsid w:val="004011FF"/>
    <w:rsid w:val="004016F0"/>
    <w:rsid w:val="004017EA"/>
    <w:rsid w:val="00401AF0"/>
    <w:rsid w:val="00401BC4"/>
    <w:rsid w:val="00401F02"/>
    <w:rsid w:val="0040201A"/>
    <w:rsid w:val="0040228F"/>
    <w:rsid w:val="0040232C"/>
    <w:rsid w:val="004023C2"/>
    <w:rsid w:val="004025BA"/>
    <w:rsid w:val="0040265F"/>
    <w:rsid w:val="0040273F"/>
    <w:rsid w:val="00402776"/>
    <w:rsid w:val="0040284A"/>
    <w:rsid w:val="00402870"/>
    <w:rsid w:val="0040289F"/>
    <w:rsid w:val="00402984"/>
    <w:rsid w:val="00402ACC"/>
    <w:rsid w:val="00402B78"/>
    <w:rsid w:val="00402C21"/>
    <w:rsid w:val="00402E9B"/>
    <w:rsid w:val="00402F59"/>
    <w:rsid w:val="004032A4"/>
    <w:rsid w:val="00403393"/>
    <w:rsid w:val="004033C7"/>
    <w:rsid w:val="0040387A"/>
    <w:rsid w:val="00403983"/>
    <w:rsid w:val="00403A0F"/>
    <w:rsid w:val="00403BFE"/>
    <w:rsid w:val="004040A0"/>
    <w:rsid w:val="0040435D"/>
    <w:rsid w:val="004044C2"/>
    <w:rsid w:val="00404738"/>
    <w:rsid w:val="00404AA3"/>
    <w:rsid w:val="00404E4B"/>
    <w:rsid w:val="00404EC8"/>
    <w:rsid w:val="00404FC2"/>
    <w:rsid w:val="00404FDF"/>
    <w:rsid w:val="0040517C"/>
    <w:rsid w:val="00405D65"/>
    <w:rsid w:val="00405F67"/>
    <w:rsid w:val="00406032"/>
    <w:rsid w:val="0040608F"/>
    <w:rsid w:val="00406296"/>
    <w:rsid w:val="00406357"/>
    <w:rsid w:val="004063BC"/>
    <w:rsid w:val="00406455"/>
    <w:rsid w:val="004067F2"/>
    <w:rsid w:val="004068FB"/>
    <w:rsid w:val="00406930"/>
    <w:rsid w:val="00406C8A"/>
    <w:rsid w:val="00406D4E"/>
    <w:rsid w:val="00406DD1"/>
    <w:rsid w:val="00406E5A"/>
    <w:rsid w:val="00406E7C"/>
    <w:rsid w:val="004071CA"/>
    <w:rsid w:val="004073EC"/>
    <w:rsid w:val="00407573"/>
    <w:rsid w:val="00407828"/>
    <w:rsid w:val="004078FB"/>
    <w:rsid w:val="004079EB"/>
    <w:rsid w:val="00407DD4"/>
    <w:rsid w:val="00407E81"/>
    <w:rsid w:val="00410122"/>
    <w:rsid w:val="004102A8"/>
    <w:rsid w:val="00410351"/>
    <w:rsid w:val="004104DE"/>
    <w:rsid w:val="00410967"/>
    <w:rsid w:val="00410D76"/>
    <w:rsid w:val="00410F8D"/>
    <w:rsid w:val="00411148"/>
    <w:rsid w:val="00411180"/>
    <w:rsid w:val="004112CF"/>
    <w:rsid w:val="00411452"/>
    <w:rsid w:val="004114BE"/>
    <w:rsid w:val="004114C2"/>
    <w:rsid w:val="004114F3"/>
    <w:rsid w:val="00411744"/>
    <w:rsid w:val="00411753"/>
    <w:rsid w:val="004119E7"/>
    <w:rsid w:val="00411BBA"/>
    <w:rsid w:val="00411D77"/>
    <w:rsid w:val="00411F44"/>
    <w:rsid w:val="00412281"/>
    <w:rsid w:val="00412377"/>
    <w:rsid w:val="0041287A"/>
    <w:rsid w:val="0041293D"/>
    <w:rsid w:val="00412AFD"/>
    <w:rsid w:val="00412BB3"/>
    <w:rsid w:val="00412C69"/>
    <w:rsid w:val="00412E6B"/>
    <w:rsid w:val="00412FAC"/>
    <w:rsid w:val="00413032"/>
    <w:rsid w:val="00413790"/>
    <w:rsid w:val="00413835"/>
    <w:rsid w:val="00413A33"/>
    <w:rsid w:val="00413B86"/>
    <w:rsid w:val="00413BBC"/>
    <w:rsid w:val="00413DB2"/>
    <w:rsid w:val="00413FA6"/>
    <w:rsid w:val="00413FEA"/>
    <w:rsid w:val="00414112"/>
    <w:rsid w:val="00414798"/>
    <w:rsid w:val="004148E3"/>
    <w:rsid w:val="004148F4"/>
    <w:rsid w:val="0041506B"/>
    <w:rsid w:val="0041512C"/>
    <w:rsid w:val="0041577F"/>
    <w:rsid w:val="00415781"/>
    <w:rsid w:val="004159F6"/>
    <w:rsid w:val="00415A4B"/>
    <w:rsid w:val="00415AB3"/>
    <w:rsid w:val="00415C5F"/>
    <w:rsid w:val="0041612E"/>
    <w:rsid w:val="0041647D"/>
    <w:rsid w:val="00416C65"/>
    <w:rsid w:val="0041701A"/>
    <w:rsid w:val="00417302"/>
    <w:rsid w:val="00417363"/>
    <w:rsid w:val="004173BD"/>
    <w:rsid w:val="004174CE"/>
    <w:rsid w:val="00417554"/>
    <w:rsid w:val="00417686"/>
    <w:rsid w:val="00417887"/>
    <w:rsid w:val="00417903"/>
    <w:rsid w:val="0041797F"/>
    <w:rsid w:val="00417CD2"/>
    <w:rsid w:val="00417EAB"/>
    <w:rsid w:val="00417FA2"/>
    <w:rsid w:val="00420331"/>
    <w:rsid w:val="00420618"/>
    <w:rsid w:val="00420801"/>
    <w:rsid w:val="00420CE2"/>
    <w:rsid w:val="00420EEE"/>
    <w:rsid w:val="0042159E"/>
    <w:rsid w:val="00421674"/>
    <w:rsid w:val="004217C2"/>
    <w:rsid w:val="00421ACD"/>
    <w:rsid w:val="00421B21"/>
    <w:rsid w:val="00421FCD"/>
    <w:rsid w:val="004223F2"/>
    <w:rsid w:val="00422658"/>
    <w:rsid w:val="00422C8C"/>
    <w:rsid w:val="00422CC9"/>
    <w:rsid w:val="00422E84"/>
    <w:rsid w:val="00423464"/>
    <w:rsid w:val="00423771"/>
    <w:rsid w:val="004239D7"/>
    <w:rsid w:val="00423B33"/>
    <w:rsid w:val="00423C79"/>
    <w:rsid w:val="00423CAF"/>
    <w:rsid w:val="00423CD0"/>
    <w:rsid w:val="00423D45"/>
    <w:rsid w:val="00423D6F"/>
    <w:rsid w:val="00424019"/>
    <w:rsid w:val="00424179"/>
    <w:rsid w:val="0042429E"/>
    <w:rsid w:val="00424405"/>
    <w:rsid w:val="00424897"/>
    <w:rsid w:val="00424D3E"/>
    <w:rsid w:val="00424F43"/>
    <w:rsid w:val="004250E5"/>
    <w:rsid w:val="00425290"/>
    <w:rsid w:val="00425AED"/>
    <w:rsid w:val="00425AFA"/>
    <w:rsid w:val="00425D53"/>
    <w:rsid w:val="0042615E"/>
    <w:rsid w:val="004261F0"/>
    <w:rsid w:val="004261FB"/>
    <w:rsid w:val="00426248"/>
    <w:rsid w:val="0042655E"/>
    <w:rsid w:val="0042660E"/>
    <w:rsid w:val="004269AE"/>
    <w:rsid w:val="004269B0"/>
    <w:rsid w:val="00426C0F"/>
    <w:rsid w:val="0042734A"/>
    <w:rsid w:val="0042736D"/>
    <w:rsid w:val="00427443"/>
    <w:rsid w:val="004275A7"/>
    <w:rsid w:val="00427630"/>
    <w:rsid w:val="00427747"/>
    <w:rsid w:val="004277B9"/>
    <w:rsid w:val="00427CBA"/>
    <w:rsid w:val="00427DBF"/>
    <w:rsid w:val="00427E13"/>
    <w:rsid w:val="00427EC1"/>
    <w:rsid w:val="00427F5C"/>
    <w:rsid w:val="00427FEC"/>
    <w:rsid w:val="0043011B"/>
    <w:rsid w:val="00430505"/>
    <w:rsid w:val="00430518"/>
    <w:rsid w:val="0043053F"/>
    <w:rsid w:val="004307B6"/>
    <w:rsid w:val="00430852"/>
    <w:rsid w:val="00430A5E"/>
    <w:rsid w:val="00430A72"/>
    <w:rsid w:val="00430A82"/>
    <w:rsid w:val="00430B7E"/>
    <w:rsid w:val="00430BCE"/>
    <w:rsid w:val="00430DAD"/>
    <w:rsid w:val="00430EE8"/>
    <w:rsid w:val="004311C8"/>
    <w:rsid w:val="0043154E"/>
    <w:rsid w:val="00431CB3"/>
    <w:rsid w:val="0043207F"/>
    <w:rsid w:val="0043212C"/>
    <w:rsid w:val="0043247C"/>
    <w:rsid w:val="004324B1"/>
    <w:rsid w:val="00432572"/>
    <w:rsid w:val="0043272B"/>
    <w:rsid w:val="00432916"/>
    <w:rsid w:val="00432B8A"/>
    <w:rsid w:val="00432ECF"/>
    <w:rsid w:val="00433204"/>
    <w:rsid w:val="0043335B"/>
    <w:rsid w:val="00433370"/>
    <w:rsid w:val="00433553"/>
    <w:rsid w:val="004337F8"/>
    <w:rsid w:val="00433B70"/>
    <w:rsid w:val="00433E33"/>
    <w:rsid w:val="0043409D"/>
    <w:rsid w:val="00434144"/>
    <w:rsid w:val="00434216"/>
    <w:rsid w:val="00434264"/>
    <w:rsid w:val="004343BA"/>
    <w:rsid w:val="00434413"/>
    <w:rsid w:val="00434455"/>
    <w:rsid w:val="0043449C"/>
    <w:rsid w:val="0043473A"/>
    <w:rsid w:val="00434D9B"/>
    <w:rsid w:val="00434DDA"/>
    <w:rsid w:val="00434FDD"/>
    <w:rsid w:val="0043572E"/>
    <w:rsid w:val="00435818"/>
    <w:rsid w:val="00435905"/>
    <w:rsid w:val="00435936"/>
    <w:rsid w:val="00435E63"/>
    <w:rsid w:val="0043615E"/>
    <w:rsid w:val="004365E8"/>
    <w:rsid w:val="00436708"/>
    <w:rsid w:val="004371BD"/>
    <w:rsid w:val="004371C3"/>
    <w:rsid w:val="004373E9"/>
    <w:rsid w:val="004373F1"/>
    <w:rsid w:val="00437579"/>
    <w:rsid w:val="004376A4"/>
    <w:rsid w:val="00437789"/>
    <w:rsid w:val="00437824"/>
    <w:rsid w:val="00437875"/>
    <w:rsid w:val="00437972"/>
    <w:rsid w:val="00437A24"/>
    <w:rsid w:val="00437A69"/>
    <w:rsid w:val="00437B49"/>
    <w:rsid w:val="00437CA2"/>
    <w:rsid w:val="00437E9C"/>
    <w:rsid w:val="00440163"/>
    <w:rsid w:val="00440263"/>
    <w:rsid w:val="00440379"/>
    <w:rsid w:val="00440478"/>
    <w:rsid w:val="00440558"/>
    <w:rsid w:val="004406A5"/>
    <w:rsid w:val="00440830"/>
    <w:rsid w:val="004408DB"/>
    <w:rsid w:val="00440A4A"/>
    <w:rsid w:val="004410B0"/>
    <w:rsid w:val="00441286"/>
    <w:rsid w:val="004412FC"/>
    <w:rsid w:val="00441340"/>
    <w:rsid w:val="004414D1"/>
    <w:rsid w:val="00441C5F"/>
    <w:rsid w:val="00441CBA"/>
    <w:rsid w:val="00441ECF"/>
    <w:rsid w:val="00442087"/>
    <w:rsid w:val="004420B6"/>
    <w:rsid w:val="004424A7"/>
    <w:rsid w:val="004425DD"/>
    <w:rsid w:val="004427B1"/>
    <w:rsid w:val="00442CCA"/>
    <w:rsid w:val="00442E13"/>
    <w:rsid w:val="00442E34"/>
    <w:rsid w:val="00442E3A"/>
    <w:rsid w:val="004430D3"/>
    <w:rsid w:val="00443337"/>
    <w:rsid w:val="0044355C"/>
    <w:rsid w:val="00443562"/>
    <w:rsid w:val="0044359E"/>
    <w:rsid w:val="00443671"/>
    <w:rsid w:val="00443A28"/>
    <w:rsid w:val="00443FEA"/>
    <w:rsid w:val="00444135"/>
    <w:rsid w:val="004441A3"/>
    <w:rsid w:val="004441C0"/>
    <w:rsid w:val="004441DB"/>
    <w:rsid w:val="00444368"/>
    <w:rsid w:val="004443CC"/>
    <w:rsid w:val="00444742"/>
    <w:rsid w:val="004447A1"/>
    <w:rsid w:val="00444984"/>
    <w:rsid w:val="00444C48"/>
    <w:rsid w:val="00444E24"/>
    <w:rsid w:val="0044533A"/>
    <w:rsid w:val="00445574"/>
    <w:rsid w:val="00445C67"/>
    <w:rsid w:val="00445CBF"/>
    <w:rsid w:val="00445F25"/>
    <w:rsid w:val="00446731"/>
    <w:rsid w:val="004467F4"/>
    <w:rsid w:val="00446931"/>
    <w:rsid w:val="004469A9"/>
    <w:rsid w:val="00446A8B"/>
    <w:rsid w:val="00446AB1"/>
    <w:rsid w:val="00446BED"/>
    <w:rsid w:val="00446C91"/>
    <w:rsid w:val="00446F56"/>
    <w:rsid w:val="004470A7"/>
    <w:rsid w:val="0044763A"/>
    <w:rsid w:val="00447764"/>
    <w:rsid w:val="00447803"/>
    <w:rsid w:val="004479A4"/>
    <w:rsid w:val="00447A04"/>
    <w:rsid w:val="00447B55"/>
    <w:rsid w:val="00447B5E"/>
    <w:rsid w:val="00447D85"/>
    <w:rsid w:val="00447FA0"/>
    <w:rsid w:val="0045000C"/>
    <w:rsid w:val="0045008F"/>
    <w:rsid w:val="004500A9"/>
    <w:rsid w:val="004501E4"/>
    <w:rsid w:val="00450234"/>
    <w:rsid w:val="004503DF"/>
    <w:rsid w:val="00450531"/>
    <w:rsid w:val="00450559"/>
    <w:rsid w:val="004505AB"/>
    <w:rsid w:val="0045071D"/>
    <w:rsid w:val="00450747"/>
    <w:rsid w:val="00450766"/>
    <w:rsid w:val="00450F0F"/>
    <w:rsid w:val="0045104A"/>
    <w:rsid w:val="0045129B"/>
    <w:rsid w:val="004512CC"/>
    <w:rsid w:val="0045143B"/>
    <w:rsid w:val="00451448"/>
    <w:rsid w:val="0045158A"/>
    <w:rsid w:val="00451598"/>
    <w:rsid w:val="00451719"/>
    <w:rsid w:val="00451A11"/>
    <w:rsid w:val="00451A54"/>
    <w:rsid w:val="00451C12"/>
    <w:rsid w:val="00451DF9"/>
    <w:rsid w:val="00451E0A"/>
    <w:rsid w:val="00451F9B"/>
    <w:rsid w:val="0045207E"/>
    <w:rsid w:val="00452152"/>
    <w:rsid w:val="00452340"/>
    <w:rsid w:val="0045239C"/>
    <w:rsid w:val="004525ED"/>
    <w:rsid w:val="00452639"/>
    <w:rsid w:val="00452833"/>
    <w:rsid w:val="00452A4B"/>
    <w:rsid w:val="00452ACE"/>
    <w:rsid w:val="00452AFF"/>
    <w:rsid w:val="00452BB1"/>
    <w:rsid w:val="00452E2F"/>
    <w:rsid w:val="00453121"/>
    <w:rsid w:val="004532A0"/>
    <w:rsid w:val="004533B4"/>
    <w:rsid w:val="004533F1"/>
    <w:rsid w:val="004535E2"/>
    <w:rsid w:val="00453720"/>
    <w:rsid w:val="0045397B"/>
    <w:rsid w:val="00453CA8"/>
    <w:rsid w:val="00453F1D"/>
    <w:rsid w:val="00453F66"/>
    <w:rsid w:val="00453FAE"/>
    <w:rsid w:val="00454290"/>
    <w:rsid w:val="0045445F"/>
    <w:rsid w:val="00454746"/>
    <w:rsid w:val="00454A76"/>
    <w:rsid w:val="00454EF4"/>
    <w:rsid w:val="00455213"/>
    <w:rsid w:val="0045528D"/>
    <w:rsid w:val="004559E0"/>
    <w:rsid w:val="00455D14"/>
    <w:rsid w:val="00455E54"/>
    <w:rsid w:val="00455E5B"/>
    <w:rsid w:val="00455FC0"/>
    <w:rsid w:val="004560A6"/>
    <w:rsid w:val="004561A4"/>
    <w:rsid w:val="004561DA"/>
    <w:rsid w:val="00456315"/>
    <w:rsid w:val="004563CE"/>
    <w:rsid w:val="004566AD"/>
    <w:rsid w:val="00456718"/>
    <w:rsid w:val="00456AA7"/>
    <w:rsid w:val="00456ACD"/>
    <w:rsid w:val="00456BD4"/>
    <w:rsid w:val="00456CA2"/>
    <w:rsid w:val="00456FD4"/>
    <w:rsid w:val="00457087"/>
    <w:rsid w:val="00457613"/>
    <w:rsid w:val="00457664"/>
    <w:rsid w:val="00457A66"/>
    <w:rsid w:val="00457A7E"/>
    <w:rsid w:val="00457B4D"/>
    <w:rsid w:val="00457B85"/>
    <w:rsid w:val="00457D7C"/>
    <w:rsid w:val="00457DD0"/>
    <w:rsid w:val="00457E81"/>
    <w:rsid w:val="004601A8"/>
    <w:rsid w:val="00460285"/>
    <w:rsid w:val="004602BA"/>
    <w:rsid w:val="004602E2"/>
    <w:rsid w:val="00460352"/>
    <w:rsid w:val="004607B5"/>
    <w:rsid w:val="004608FA"/>
    <w:rsid w:val="00460ACA"/>
    <w:rsid w:val="00460C25"/>
    <w:rsid w:val="00460D27"/>
    <w:rsid w:val="00460DC1"/>
    <w:rsid w:val="00460FFF"/>
    <w:rsid w:val="0046125C"/>
    <w:rsid w:val="00461370"/>
    <w:rsid w:val="004613EB"/>
    <w:rsid w:val="004616AE"/>
    <w:rsid w:val="004619EE"/>
    <w:rsid w:val="00461B7F"/>
    <w:rsid w:val="00461C10"/>
    <w:rsid w:val="00461C56"/>
    <w:rsid w:val="00461DBD"/>
    <w:rsid w:val="00461F4B"/>
    <w:rsid w:val="004622D3"/>
    <w:rsid w:val="00462465"/>
    <w:rsid w:val="00462469"/>
    <w:rsid w:val="0046266A"/>
    <w:rsid w:val="004627A8"/>
    <w:rsid w:val="00462B62"/>
    <w:rsid w:val="004631EF"/>
    <w:rsid w:val="004635E1"/>
    <w:rsid w:val="00463A07"/>
    <w:rsid w:val="00464042"/>
    <w:rsid w:val="00464090"/>
    <w:rsid w:val="00464091"/>
    <w:rsid w:val="004640A2"/>
    <w:rsid w:val="0046411F"/>
    <w:rsid w:val="0046425F"/>
    <w:rsid w:val="0046430C"/>
    <w:rsid w:val="00464599"/>
    <w:rsid w:val="004646D0"/>
    <w:rsid w:val="0046472F"/>
    <w:rsid w:val="004649CA"/>
    <w:rsid w:val="00464FC8"/>
    <w:rsid w:val="0046554D"/>
    <w:rsid w:val="00465636"/>
    <w:rsid w:val="004656C4"/>
    <w:rsid w:val="004658DF"/>
    <w:rsid w:val="00465D1E"/>
    <w:rsid w:val="00465EE4"/>
    <w:rsid w:val="00465F36"/>
    <w:rsid w:val="004663B7"/>
    <w:rsid w:val="004665AD"/>
    <w:rsid w:val="00466CBA"/>
    <w:rsid w:val="00466E6E"/>
    <w:rsid w:val="0046709B"/>
    <w:rsid w:val="004670BB"/>
    <w:rsid w:val="004672E9"/>
    <w:rsid w:val="0046748F"/>
    <w:rsid w:val="00467629"/>
    <w:rsid w:val="0046783D"/>
    <w:rsid w:val="00467882"/>
    <w:rsid w:val="00467B95"/>
    <w:rsid w:val="00467D09"/>
    <w:rsid w:val="0047035C"/>
    <w:rsid w:val="004704A7"/>
    <w:rsid w:val="004704B1"/>
    <w:rsid w:val="00470546"/>
    <w:rsid w:val="00470822"/>
    <w:rsid w:val="004708B4"/>
    <w:rsid w:val="00470AB7"/>
    <w:rsid w:val="00470AD7"/>
    <w:rsid w:val="00470B3F"/>
    <w:rsid w:val="00470D2D"/>
    <w:rsid w:val="00470D47"/>
    <w:rsid w:val="00470DDF"/>
    <w:rsid w:val="00470E1A"/>
    <w:rsid w:val="00470E70"/>
    <w:rsid w:val="00470E8C"/>
    <w:rsid w:val="00470EFE"/>
    <w:rsid w:val="00470F18"/>
    <w:rsid w:val="004711BB"/>
    <w:rsid w:val="004713C4"/>
    <w:rsid w:val="004722EA"/>
    <w:rsid w:val="00472315"/>
    <w:rsid w:val="004724D1"/>
    <w:rsid w:val="00472507"/>
    <w:rsid w:val="004725F5"/>
    <w:rsid w:val="0047271D"/>
    <w:rsid w:val="004728A1"/>
    <w:rsid w:val="0047290E"/>
    <w:rsid w:val="00472928"/>
    <w:rsid w:val="00472AEA"/>
    <w:rsid w:val="00472B0B"/>
    <w:rsid w:val="00472C2A"/>
    <w:rsid w:val="00472CDC"/>
    <w:rsid w:val="00472E4D"/>
    <w:rsid w:val="00472E75"/>
    <w:rsid w:val="004730D3"/>
    <w:rsid w:val="00473551"/>
    <w:rsid w:val="00473693"/>
    <w:rsid w:val="00473762"/>
    <w:rsid w:val="00473966"/>
    <w:rsid w:val="00473C12"/>
    <w:rsid w:val="00473F82"/>
    <w:rsid w:val="00474019"/>
    <w:rsid w:val="00474127"/>
    <w:rsid w:val="00474292"/>
    <w:rsid w:val="0047438F"/>
    <w:rsid w:val="004744DE"/>
    <w:rsid w:val="004744E1"/>
    <w:rsid w:val="00474A61"/>
    <w:rsid w:val="00474B6D"/>
    <w:rsid w:val="00474C69"/>
    <w:rsid w:val="0047503B"/>
    <w:rsid w:val="0047514F"/>
    <w:rsid w:val="00475409"/>
    <w:rsid w:val="0047550A"/>
    <w:rsid w:val="0047568A"/>
    <w:rsid w:val="00475811"/>
    <w:rsid w:val="0047596A"/>
    <w:rsid w:val="00475C2B"/>
    <w:rsid w:val="00475CED"/>
    <w:rsid w:val="00475D20"/>
    <w:rsid w:val="00475EE7"/>
    <w:rsid w:val="00476015"/>
    <w:rsid w:val="00476017"/>
    <w:rsid w:val="00476B43"/>
    <w:rsid w:val="00476D02"/>
    <w:rsid w:val="00476E4B"/>
    <w:rsid w:val="00476F07"/>
    <w:rsid w:val="0047700A"/>
    <w:rsid w:val="00477072"/>
    <w:rsid w:val="00477079"/>
    <w:rsid w:val="004771FD"/>
    <w:rsid w:val="0047722B"/>
    <w:rsid w:val="00477234"/>
    <w:rsid w:val="0047749D"/>
    <w:rsid w:val="0047758A"/>
    <w:rsid w:val="00477659"/>
    <w:rsid w:val="004777D7"/>
    <w:rsid w:val="00477A0F"/>
    <w:rsid w:val="00477A91"/>
    <w:rsid w:val="00477D76"/>
    <w:rsid w:val="00477EBE"/>
    <w:rsid w:val="00477F1D"/>
    <w:rsid w:val="00480285"/>
    <w:rsid w:val="004809D9"/>
    <w:rsid w:val="00480B31"/>
    <w:rsid w:val="00480BC3"/>
    <w:rsid w:val="00480D26"/>
    <w:rsid w:val="00480E1D"/>
    <w:rsid w:val="00481605"/>
    <w:rsid w:val="00481668"/>
    <w:rsid w:val="004819CA"/>
    <w:rsid w:val="00481AFD"/>
    <w:rsid w:val="00481E21"/>
    <w:rsid w:val="00481FC4"/>
    <w:rsid w:val="0048246B"/>
    <w:rsid w:val="004828A1"/>
    <w:rsid w:val="004829F3"/>
    <w:rsid w:val="00482C73"/>
    <w:rsid w:val="00482CA6"/>
    <w:rsid w:val="00482E8D"/>
    <w:rsid w:val="004832FB"/>
    <w:rsid w:val="004833C0"/>
    <w:rsid w:val="00483786"/>
    <w:rsid w:val="00483AB1"/>
    <w:rsid w:val="00483D6C"/>
    <w:rsid w:val="00483FAB"/>
    <w:rsid w:val="0048404B"/>
    <w:rsid w:val="0048409F"/>
    <w:rsid w:val="00484189"/>
    <w:rsid w:val="00484225"/>
    <w:rsid w:val="004842DD"/>
    <w:rsid w:val="00484493"/>
    <w:rsid w:val="00484523"/>
    <w:rsid w:val="00484543"/>
    <w:rsid w:val="0048485D"/>
    <w:rsid w:val="00484992"/>
    <w:rsid w:val="004852F1"/>
    <w:rsid w:val="004853AE"/>
    <w:rsid w:val="004853E8"/>
    <w:rsid w:val="00485738"/>
    <w:rsid w:val="004858EF"/>
    <w:rsid w:val="0048597E"/>
    <w:rsid w:val="00485AA7"/>
    <w:rsid w:val="00485AB6"/>
    <w:rsid w:val="00485C91"/>
    <w:rsid w:val="00485DF6"/>
    <w:rsid w:val="00485FF2"/>
    <w:rsid w:val="0048622A"/>
    <w:rsid w:val="0048634F"/>
    <w:rsid w:val="0048642C"/>
    <w:rsid w:val="0048656B"/>
    <w:rsid w:val="00486604"/>
    <w:rsid w:val="0048661C"/>
    <w:rsid w:val="004867E9"/>
    <w:rsid w:val="00486874"/>
    <w:rsid w:val="00486BA7"/>
    <w:rsid w:val="00486CD3"/>
    <w:rsid w:val="0048717C"/>
    <w:rsid w:val="0048757C"/>
    <w:rsid w:val="004875AB"/>
    <w:rsid w:val="00487936"/>
    <w:rsid w:val="004901E2"/>
    <w:rsid w:val="00490342"/>
    <w:rsid w:val="00490713"/>
    <w:rsid w:val="00490941"/>
    <w:rsid w:val="00490E09"/>
    <w:rsid w:val="00490FA8"/>
    <w:rsid w:val="004913A6"/>
    <w:rsid w:val="00491477"/>
    <w:rsid w:val="004914A7"/>
    <w:rsid w:val="0049159F"/>
    <w:rsid w:val="00491602"/>
    <w:rsid w:val="004916AB"/>
    <w:rsid w:val="00491915"/>
    <w:rsid w:val="00491ABC"/>
    <w:rsid w:val="00491B2E"/>
    <w:rsid w:val="00491CCD"/>
    <w:rsid w:val="00491FFF"/>
    <w:rsid w:val="0049204E"/>
    <w:rsid w:val="00492233"/>
    <w:rsid w:val="004924A1"/>
    <w:rsid w:val="004924FE"/>
    <w:rsid w:val="004926F0"/>
    <w:rsid w:val="00492705"/>
    <w:rsid w:val="004927C5"/>
    <w:rsid w:val="00492A35"/>
    <w:rsid w:val="00492AC5"/>
    <w:rsid w:val="00492C88"/>
    <w:rsid w:val="00493155"/>
    <w:rsid w:val="00493515"/>
    <w:rsid w:val="004936BD"/>
    <w:rsid w:val="004936D8"/>
    <w:rsid w:val="0049374A"/>
    <w:rsid w:val="0049375C"/>
    <w:rsid w:val="00493B58"/>
    <w:rsid w:val="00493E07"/>
    <w:rsid w:val="004941A2"/>
    <w:rsid w:val="0049424A"/>
    <w:rsid w:val="00494936"/>
    <w:rsid w:val="00494B52"/>
    <w:rsid w:val="00494C24"/>
    <w:rsid w:val="00494E2A"/>
    <w:rsid w:val="00495503"/>
    <w:rsid w:val="00495504"/>
    <w:rsid w:val="0049550D"/>
    <w:rsid w:val="004956D9"/>
    <w:rsid w:val="004959B8"/>
    <w:rsid w:val="004959F6"/>
    <w:rsid w:val="00496270"/>
    <w:rsid w:val="00496402"/>
    <w:rsid w:val="004966B0"/>
    <w:rsid w:val="00496B85"/>
    <w:rsid w:val="00496C56"/>
    <w:rsid w:val="00496F8B"/>
    <w:rsid w:val="00497558"/>
    <w:rsid w:val="00497B00"/>
    <w:rsid w:val="00497FBB"/>
    <w:rsid w:val="00497FE6"/>
    <w:rsid w:val="004A0045"/>
    <w:rsid w:val="004A009D"/>
    <w:rsid w:val="004A01E1"/>
    <w:rsid w:val="004A0246"/>
    <w:rsid w:val="004A0498"/>
    <w:rsid w:val="004A04E2"/>
    <w:rsid w:val="004A0BFE"/>
    <w:rsid w:val="004A0C59"/>
    <w:rsid w:val="004A0C73"/>
    <w:rsid w:val="004A0D3F"/>
    <w:rsid w:val="004A1151"/>
    <w:rsid w:val="004A163E"/>
    <w:rsid w:val="004A1820"/>
    <w:rsid w:val="004A19A9"/>
    <w:rsid w:val="004A1C3B"/>
    <w:rsid w:val="004A207E"/>
    <w:rsid w:val="004A27EE"/>
    <w:rsid w:val="004A281D"/>
    <w:rsid w:val="004A29B0"/>
    <w:rsid w:val="004A29F7"/>
    <w:rsid w:val="004A2A9E"/>
    <w:rsid w:val="004A2AD2"/>
    <w:rsid w:val="004A2B3D"/>
    <w:rsid w:val="004A2CD3"/>
    <w:rsid w:val="004A3036"/>
    <w:rsid w:val="004A32B3"/>
    <w:rsid w:val="004A336E"/>
    <w:rsid w:val="004A37C0"/>
    <w:rsid w:val="004A382D"/>
    <w:rsid w:val="004A3A2F"/>
    <w:rsid w:val="004A3AF3"/>
    <w:rsid w:val="004A3CF5"/>
    <w:rsid w:val="004A3E30"/>
    <w:rsid w:val="004A3F60"/>
    <w:rsid w:val="004A3FAE"/>
    <w:rsid w:val="004A3FC9"/>
    <w:rsid w:val="004A4209"/>
    <w:rsid w:val="004A4406"/>
    <w:rsid w:val="004A486A"/>
    <w:rsid w:val="004A48BA"/>
    <w:rsid w:val="004A4BFA"/>
    <w:rsid w:val="004A4DEC"/>
    <w:rsid w:val="004A4FB3"/>
    <w:rsid w:val="004A5100"/>
    <w:rsid w:val="004A524A"/>
    <w:rsid w:val="004A525F"/>
    <w:rsid w:val="004A558A"/>
    <w:rsid w:val="004A58B7"/>
    <w:rsid w:val="004A5A2D"/>
    <w:rsid w:val="004A5A56"/>
    <w:rsid w:val="004A5AC4"/>
    <w:rsid w:val="004A5BFB"/>
    <w:rsid w:val="004A5BFC"/>
    <w:rsid w:val="004A5C93"/>
    <w:rsid w:val="004A5EF4"/>
    <w:rsid w:val="004A6562"/>
    <w:rsid w:val="004A6614"/>
    <w:rsid w:val="004A68D7"/>
    <w:rsid w:val="004A6D65"/>
    <w:rsid w:val="004A6DE0"/>
    <w:rsid w:val="004A70A4"/>
    <w:rsid w:val="004A70FC"/>
    <w:rsid w:val="004A7137"/>
    <w:rsid w:val="004A71E3"/>
    <w:rsid w:val="004A7423"/>
    <w:rsid w:val="004A778B"/>
    <w:rsid w:val="004A79D3"/>
    <w:rsid w:val="004A7A38"/>
    <w:rsid w:val="004A7A82"/>
    <w:rsid w:val="004A7D2B"/>
    <w:rsid w:val="004A7E6D"/>
    <w:rsid w:val="004A7E7B"/>
    <w:rsid w:val="004B002A"/>
    <w:rsid w:val="004B0289"/>
    <w:rsid w:val="004B0A99"/>
    <w:rsid w:val="004B103E"/>
    <w:rsid w:val="004B11DD"/>
    <w:rsid w:val="004B16EB"/>
    <w:rsid w:val="004B1761"/>
    <w:rsid w:val="004B1A30"/>
    <w:rsid w:val="004B1AFA"/>
    <w:rsid w:val="004B1C53"/>
    <w:rsid w:val="004B1D50"/>
    <w:rsid w:val="004B2667"/>
    <w:rsid w:val="004B2B42"/>
    <w:rsid w:val="004B2CB9"/>
    <w:rsid w:val="004B2E40"/>
    <w:rsid w:val="004B2EAC"/>
    <w:rsid w:val="004B2F46"/>
    <w:rsid w:val="004B30FB"/>
    <w:rsid w:val="004B33AC"/>
    <w:rsid w:val="004B358C"/>
    <w:rsid w:val="004B371F"/>
    <w:rsid w:val="004B38DB"/>
    <w:rsid w:val="004B390A"/>
    <w:rsid w:val="004B3A2D"/>
    <w:rsid w:val="004B3A36"/>
    <w:rsid w:val="004B3F4F"/>
    <w:rsid w:val="004B4558"/>
    <w:rsid w:val="004B463F"/>
    <w:rsid w:val="004B4654"/>
    <w:rsid w:val="004B46D0"/>
    <w:rsid w:val="004B485A"/>
    <w:rsid w:val="004B4A03"/>
    <w:rsid w:val="004B4A32"/>
    <w:rsid w:val="004B4BA3"/>
    <w:rsid w:val="004B4BE8"/>
    <w:rsid w:val="004B5086"/>
    <w:rsid w:val="004B5173"/>
    <w:rsid w:val="004B5415"/>
    <w:rsid w:val="004B542E"/>
    <w:rsid w:val="004B553F"/>
    <w:rsid w:val="004B5BF8"/>
    <w:rsid w:val="004B5C3B"/>
    <w:rsid w:val="004B5C6F"/>
    <w:rsid w:val="004B5D0B"/>
    <w:rsid w:val="004B5E28"/>
    <w:rsid w:val="004B6228"/>
    <w:rsid w:val="004B6482"/>
    <w:rsid w:val="004B66E4"/>
    <w:rsid w:val="004B6973"/>
    <w:rsid w:val="004B697C"/>
    <w:rsid w:val="004B697D"/>
    <w:rsid w:val="004B6CC3"/>
    <w:rsid w:val="004B6D9F"/>
    <w:rsid w:val="004B6F80"/>
    <w:rsid w:val="004B7197"/>
    <w:rsid w:val="004B728A"/>
    <w:rsid w:val="004B7A2C"/>
    <w:rsid w:val="004B7A3A"/>
    <w:rsid w:val="004B7DB8"/>
    <w:rsid w:val="004C0041"/>
    <w:rsid w:val="004C00AC"/>
    <w:rsid w:val="004C0109"/>
    <w:rsid w:val="004C01CC"/>
    <w:rsid w:val="004C023E"/>
    <w:rsid w:val="004C02EF"/>
    <w:rsid w:val="004C0429"/>
    <w:rsid w:val="004C054B"/>
    <w:rsid w:val="004C0622"/>
    <w:rsid w:val="004C0663"/>
    <w:rsid w:val="004C0B65"/>
    <w:rsid w:val="004C0D79"/>
    <w:rsid w:val="004C0F3D"/>
    <w:rsid w:val="004C12EA"/>
    <w:rsid w:val="004C1453"/>
    <w:rsid w:val="004C148F"/>
    <w:rsid w:val="004C1492"/>
    <w:rsid w:val="004C15C0"/>
    <w:rsid w:val="004C1674"/>
    <w:rsid w:val="004C16E1"/>
    <w:rsid w:val="004C1A12"/>
    <w:rsid w:val="004C1DC7"/>
    <w:rsid w:val="004C1E1C"/>
    <w:rsid w:val="004C1F88"/>
    <w:rsid w:val="004C21E9"/>
    <w:rsid w:val="004C223D"/>
    <w:rsid w:val="004C2437"/>
    <w:rsid w:val="004C2439"/>
    <w:rsid w:val="004C2585"/>
    <w:rsid w:val="004C274D"/>
    <w:rsid w:val="004C2A82"/>
    <w:rsid w:val="004C32E5"/>
    <w:rsid w:val="004C35B6"/>
    <w:rsid w:val="004C362B"/>
    <w:rsid w:val="004C3652"/>
    <w:rsid w:val="004C384C"/>
    <w:rsid w:val="004C3AEC"/>
    <w:rsid w:val="004C3B96"/>
    <w:rsid w:val="004C3E1E"/>
    <w:rsid w:val="004C4012"/>
    <w:rsid w:val="004C4381"/>
    <w:rsid w:val="004C4428"/>
    <w:rsid w:val="004C49FE"/>
    <w:rsid w:val="004C4B4F"/>
    <w:rsid w:val="004C4B9C"/>
    <w:rsid w:val="004C4BDF"/>
    <w:rsid w:val="004C4D43"/>
    <w:rsid w:val="004C4E2F"/>
    <w:rsid w:val="004C4FD8"/>
    <w:rsid w:val="004C4FDC"/>
    <w:rsid w:val="004C4FF4"/>
    <w:rsid w:val="004C51A4"/>
    <w:rsid w:val="004C5262"/>
    <w:rsid w:val="004C567F"/>
    <w:rsid w:val="004C5990"/>
    <w:rsid w:val="004C5BA3"/>
    <w:rsid w:val="004C5D2C"/>
    <w:rsid w:val="004C5D36"/>
    <w:rsid w:val="004C6128"/>
    <w:rsid w:val="004C6443"/>
    <w:rsid w:val="004C6485"/>
    <w:rsid w:val="004C659C"/>
    <w:rsid w:val="004C6770"/>
    <w:rsid w:val="004C683A"/>
    <w:rsid w:val="004C6886"/>
    <w:rsid w:val="004C7278"/>
    <w:rsid w:val="004C75E2"/>
    <w:rsid w:val="004C7874"/>
    <w:rsid w:val="004C78A2"/>
    <w:rsid w:val="004C7995"/>
    <w:rsid w:val="004C7C67"/>
    <w:rsid w:val="004C7C86"/>
    <w:rsid w:val="004C7CF0"/>
    <w:rsid w:val="004C7DFF"/>
    <w:rsid w:val="004C7E44"/>
    <w:rsid w:val="004D01C6"/>
    <w:rsid w:val="004D03B7"/>
    <w:rsid w:val="004D04AF"/>
    <w:rsid w:val="004D062A"/>
    <w:rsid w:val="004D0759"/>
    <w:rsid w:val="004D07DB"/>
    <w:rsid w:val="004D093C"/>
    <w:rsid w:val="004D09E0"/>
    <w:rsid w:val="004D0DD8"/>
    <w:rsid w:val="004D0FD2"/>
    <w:rsid w:val="004D103B"/>
    <w:rsid w:val="004D10C8"/>
    <w:rsid w:val="004D117A"/>
    <w:rsid w:val="004D1559"/>
    <w:rsid w:val="004D1809"/>
    <w:rsid w:val="004D1A61"/>
    <w:rsid w:val="004D1A6E"/>
    <w:rsid w:val="004D1B25"/>
    <w:rsid w:val="004D1CB4"/>
    <w:rsid w:val="004D20EF"/>
    <w:rsid w:val="004D2288"/>
    <w:rsid w:val="004D27F9"/>
    <w:rsid w:val="004D2998"/>
    <w:rsid w:val="004D29E8"/>
    <w:rsid w:val="004D2B11"/>
    <w:rsid w:val="004D2B42"/>
    <w:rsid w:val="004D2BCF"/>
    <w:rsid w:val="004D2DFE"/>
    <w:rsid w:val="004D2F2B"/>
    <w:rsid w:val="004D300F"/>
    <w:rsid w:val="004D318F"/>
    <w:rsid w:val="004D357A"/>
    <w:rsid w:val="004D37B7"/>
    <w:rsid w:val="004D3869"/>
    <w:rsid w:val="004D4545"/>
    <w:rsid w:val="004D45E1"/>
    <w:rsid w:val="004D468D"/>
    <w:rsid w:val="004D47A2"/>
    <w:rsid w:val="004D480E"/>
    <w:rsid w:val="004D48A8"/>
    <w:rsid w:val="004D48D9"/>
    <w:rsid w:val="004D4923"/>
    <w:rsid w:val="004D4981"/>
    <w:rsid w:val="004D4AFE"/>
    <w:rsid w:val="004D4B3E"/>
    <w:rsid w:val="004D4BF7"/>
    <w:rsid w:val="004D4DD7"/>
    <w:rsid w:val="004D5093"/>
    <w:rsid w:val="004D513B"/>
    <w:rsid w:val="004D517C"/>
    <w:rsid w:val="004D53B6"/>
    <w:rsid w:val="004D5417"/>
    <w:rsid w:val="004D5435"/>
    <w:rsid w:val="004D550F"/>
    <w:rsid w:val="004D55A2"/>
    <w:rsid w:val="004D55E0"/>
    <w:rsid w:val="004D5A10"/>
    <w:rsid w:val="004D5CC8"/>
    <w:rsid w:val="004D5E2D"/>
    <w:rsid w:val="004D5EBB"/>
    <w:rsid w:val="004D5F3D"/>
    <w:rsid w:val="004D62BD"/>
    <w:rsid w:val="004D62E8"/>
    <w:rsid w:val="004D67A4"/>
    <w:rsid w:val="004D67E8"/>
    <w:rsid w:val="004D6982"/>
    <w:rsid w:val="004D7207"/>
    <w:rsid w:val="004D7225"/>
    <w:rsid w:val="004D72FE"/>
    <w:rsid w:val="004D740E"/>
    <w:rsid w:val="004D7634"/>
    <w:rsid w:val="004D76C6"/>
    <w:rsid w:val="004D77D9"/>
    <w:rsid w:val="004D78E3"/>
    <w:rsid w:val="004D7947"/>
    <w:rsid w:val="004D7ADB"/>
    <w:rsid w:val="004D7AEF"/>
    <w:rsid w:val="004E0150"/>
    <w:rsid w:val="004E02CB"/>
    <w:rsid w:val="004E0339"/>
    <w:rsid w:val="004E043B"/>
    <w:rsid w:val="004E047A"/>
    <w:rsid w:val="004E0495"/>
    <w:rsid w:val="004E05A3"/>
    <w:rsid w:val="004E06C9"/>
    <w:rsid w:val="004E0877"/>
    <w:rsid w:val="004E0958"/>
    <w:rsid w:val="004E0A20"/>
    <w:rsid w:val="004E0A43"/>
    <w:rsid w:val="004E0A55"/>
    <w:rsid w:val="004E0F06"/>
    <w:rsid w:val="004E0FA6"/>
    <w:rsid w:val="004E100E"/>
    <w:rsid w:val="004E138C"/>
    <w:rsid w:val="004E14D5"/>
    <w:rsid w:val="004E159B"/>
    <w:rsid w:val="004E159E"/>
    <w:rsid w:val="004E1B14"/>
    <w:rsid w:val="004E1CB5"/>
    <w:rsid w:val="004E20FB"/>
    <w:rsid w:val="004E236D"/>
    <w:rsid w:val="004E2434"/>
    <w:rsid w:val="004E2607"/>
    <w:rsid w:val="004E2608"/>
    <w:rsid w:val="004E28D6"/>
    <w:rsid w:val="004E28E1"/>
    <w:rsid w:val="004E29C0"/>
    <w:rsid w:val="004E2B37"/>
    <w:rsid w:val="004E2BA2"/>
    <w:rsid w:val="004E2BC0"/>
    <w:rsid w:val="004E2C1F"/>
    <w:rsid w:val="004E2E61"/>
    <w:rsid w:val="004E2F4C"/>
    <w:rsid w:val="004E300D"/>
    <w:rsid w:val="004E3325"/>
    <w:rsid w:val="004E33C4"/>
    <w:rsid w:val="004E33D3"/>
    <w:rsid w:val="004E34B5"/>
    <w:rsid w:val="004E3831"/>
    <w:rsid w:val="004E38E2"/>
    <w:rsid w:val="004E3BE1"/>
    <w:rsid w:val="004E3F18"/>
    <w:rsid w:val="004E40C7"/>
    <w:rsid w:val="004E473B"/>
    <w:rsid w:val="004E47FA"/>
    <w:rsid w:val="004E4895"/>
    <w:rsid w:val="004E4B94"/>
    <w:rsid w:val="004E4E78"/>
    <w:rsid w:val="004E5669"/>
    <w:rsid w:val="004E5849"/>
    <w:rsid w:val="004E58ED"/>
    <w:rsid w:val="004E5988"/>
    <w:rsid w:val="004E5A62"/>
    <w:rsid w:val="004E5B81"/>
    <w:rsid w:val="004E5BAD"/>
    <w:rsid w:val="004E5C94"/>
    <w:rsid w:val="004E5E45"/>
    <w:rsid w:val="004E5EDC"/>
    <w:rsid w:val="004E6103"/>
    <w:rsid w:val="004E6407"/>
    <w:rsid w:val="004E6581"/>
    <w:rsid w:val="004E66D7"/>
    <w:rsid w:val="004E6F99"/>
    <w:rsid w:val="004E6F9E"/>
    <w:rsid w:val="004E6FDE"/>
    <w:rsid w:val="004E70F9"/>
    <w:rsid w:val="004E74E1"/>
    <w:rsid w:val="004E75A5"/>
    <w:rsid w:val="004E7708"/>
    <w:rsid w:val="004E7843"/>
    <w:rsid w:val="004E7918"/>
    <w:rsid w:val="004E7A77"/>
    <w:rsid w:val="004E7A8F"/>
    <w:rsid w:val="004E7B1F"/>
    <w:rsid w:val="004E7C40"/>
    <w:rsid w:val="004E7C94"/>
    <w:rsid w:val="004F018A"/>
    <w:rsid w:val="004F0544"/>
    <w:rsid w:val="004F056C"/>
    <w:rsid w:val="004F07D0"/>
    <w:rsid w:val="004F082B"/>
    <w:rsid w:val="004F084E"/>
    <w:rsid w:val="004F0B2C"/>
    <w:rsid w:val="004F0E2A"/>
    <w:rsid w:val="004F107F"/>
    <w:rsid w:val="004F14E8"/>
    <w:rsid w:val="004F1834"/>
    <w:rsid w:val="004F187C"/>
    <w:rsid w:val="004F196C"/>
    <w:rsid w:val="004F19E4"/>
    <w:rsid w:val="004F1B4E"/>
    <w:rsid w:val="004F1B88"/>
    <w:rsid w:val="004F1BC5"/>
    <w:rsid w:val="004F21A3"/>
    <w:rsid w:val="004F250A"/>
    <w:rsid w:val="004F250D"/>
    <w:rsid w:val="004F2670"/>
    <w:rsid w:val="004F2E85"/>
    <w:rsid w:val="004F2F66"/>
    <w:rsid w:val="004F2FBA"/>
    <w:rsid w:val="004F30E0"/>
    <w:rsid w:val="004F3151"/>
    <w:rsid w:val="004F346C"/>
    <w:rsid w:val="004F35DC"/>
    <w:rsid w:val="004F3601"/>
    <w:rsid w:val="004F369C"/>
    <w:rsid w:val="004F3920"/>
    <w:rsid w:val="004F3A9D"/>
    <w:rsid w:val="004F3C2C"/>
    <w:rsid w:val="004F3F88"/>
    <w:rsid w:val="004F436E"/>
    <w:rsid w:val="004F460F"/>
    <w:rsid w:val="004F4679"/>
    <w:rsid w:val="004F468F"/>
    <w:rsid w:val="004F475C"/>
    <w:rsid w:val="004F4F40"/>
    <w:rsid w:val="004F4F7E"/>
    <w:rsid w:val="004F53D4"/>
    <w:rsid w:val="004F558E"/>
    <w:rsid w:val="004F565C"/>
    <w:rsid w:val="004F577A"/>
    <w:rsid w:val="004F58A6"/>
    <w:rsid w:val="004F5A54"/>
    <w:rsid w:val="004F5DA0"/>
    <w:rsid w:val="004F5F83"/>
    <w:rsid w:val="004F614C"/>
    <w:rsid w:val="004F63D7"/>
    <w:rsid w:val="004F693F"/>
    <w:rsid w:val="004F6D55"/>
    <w:rsid w:val="004F6EAA"/>
    <w:rsid w:val="004F6FCB"/>
    <w:rsid w:val="004F6FCF"/>
    <w:rsid w:val="004F720A"/>
    <w:rsid w:val="004F739F"/>
    <w:rsid w:val="004F73A3"/>
    <w:rsid w:val="004F7487"/>
    <w:rsid w:val="004F7583"/>
    <w:rsid w:val="004F7857"/>
    <w:rsid w:val="004F785E"/>
    <w:rsid w:val="004F7923"/>
    <w:rsid w:val="004F7936"/>
    <w:rsid w:val="004F79C9"/>
    <w:rsid w:val="004F7A4D"/>
    <w:rsid w:val="004F7A63"/>
    <w:rsid w:val="004F7BFB"/>
    <w:rsid w:val="004F7E3A"/>
    <w:rsid w:val="0050024F"/>
    <w:rsid w:val="00500321"/>
    <w:rsid w:val="0050039A"/>
    <w:rsid w:val="005003FB"/>
    <w:rsid w:val="005007CA"/>
    <w:rsid w:val="005007D8"/>
    <w:rsid w:val="005008BA"/>
    <w:rsid w:val="00500AC0"/>
    <w:rsid w:val="00500AEE"/>
    <w:rsid w:val="00500E85"/>
    <w:rsid w:val="00500E96"/>
    <w:rsid w:val="00500F19"/>
    <w:rsid w:val="005011F8"/>
    <w:rsid w:val="00501472"/>
    <w:rsid w:val="005014E0"/>
    <w:rsid w:val="00501729"/>
    <w:rsid w:val="0050178B"/>
    <w:rsid w:val="0050198F"/>
    <w:rsid w:val="00501D14"/>
    <w:rsid w:val="00501D2C"/>
    <w:rsid w:val="00501D43"/>
    <w:rsid w:val="00501FF1"/>
    <w:rsid w:val="0050206C"/>
    <w:rsid w:val="005023EC"/>
    <w:rsid w:val="005027EF"/>
    <w:rsid w:val="005027FE"/>
    <w:rsid w:val="005029DA"/>
    <w:rsid w:val="00502D91"/>
    <w:rsid w:val="00502DA1"/>
    <w:rsid w:val="00502FC9"/>
    <w:rsid w:val="00502FF1"/>
    <w:rsid w:val="00503130"/>
    <w:rsid w:val="005035B6"/>
    <w:rsid w:val="00503719"/>
    <w:rsid w:val="00503881"/>
    <w:rsid w:val="00503E4F"/>
    <w:rsid w:val="00503EEA"/>
    <w:rsid w:val="00503F31"/>
    <w:rsid w:val="00504110"/>
    <w:rsid w:val="00504185"/>
    <w:rsid w:val="005042F1"/>
    <w:rsid w:val="0050444C"/>
    <w:rsid w:val="005044E1"/>
    <w:rsid w:val="00504542"/>
    <w:rsid w:val="00504605"/>
    <w:rsid w:val="00504749"/>
    <w:rsid w:val="0050477A"/>
    <w:rsid w:val="00504EF9"/>
    <w:rsid w:val="005051F8"/>
    <w:rsid w:val="0050530F"/>
    <w:rsid w:val="00505379"/>
    <w:rsid w:val="005053E0"/>
    <w:rsid w:val="005054D3"/>
    <w:rsid w:val="0050565B"/>
    <w:rsid w:val="00505671"/>
    <w:rsid w:val="00505759"/>
    <w:rsid w:val="00505C46"/>
    <w:rsid w:val="00505E11"/>
    <w:rsid w:val="005061DC"/>
    <w:rsid w:val="005061ED"/>
    <w:rsid w:val="0050627B"/>
    <w:rsid w:val="00506486"/>
    <w:rsid w:val="005065FA"/>
    <w:rsid w:val="00506614"/>
    <w:rsid w:val="005066F8"/>
    <w:rsid w:val="00506759"/>
    <w:rsid w:val="005067D3"/>
    <w:rsid w:val="00506C6C"/>
    <w:rsid w:val="00506C9E"/>
    <w:rsid w:val="00506D6F"/>
    <w:rsid w:val="00506E95"/>
    <w:rsid w:val="0050700F"/>
    <w:rsid w:val="005073D9"/>
    <w:rsid w:val="00507418"/>
    <w:rsid w:val="00507473"/>
    <w:rsid w:val="005076F2"/>
    <w:rsid w:val="005077AC"/>
    <w:rsid w:val="00507A3B"/>
    <w:rsid w:val="00507A45"/>
    <w:rsid w:val="00507AF2"/>
    <w:rsid w:val="00507B6C"/>
    <w:rsid w:val="00507D8F"/>
    <w:rsid w:val="00507DDE"/>
    <w:rsid w:val="005102CB"/>
    <w:rsid w:val="0051040C"/>
    <w:rsid w:val="00510ABB"/>
    <w:rsid w:val="00510D75"/>
    <w:rsid w:val="00510FEF"/>
    <w:rsid w:val="00511393"/>
    <w:rsid w:val="005114B9"/>
    <w:rsid w:val="0051150F"/>
    <w:rsid w:val="0051154F"/>
    <w:rsid w:val="00511752"/>
    <w:rsid w:val="00511872"/>
    <w:rsid w:val="005118A6"/>
    <w:rsid w:val="00511A40"/>
    <w:rsid w:val="00511C04"/>
    <w:rsid w:val="00511DBA"/>
    <w:rsid w:val="00511DF3"/>
    <w:rsid w:val="0051213F"/>
    <w:rsid w:val="00512203"/>
    <w:rsid w:val="00512405"/>
    <w:rsid w:val="005124D9"/>
    <w:rsid w:val="00512BDA"/>
    <w:rsid w:val="00512CD9"/>
    <w:rsid w:val="00512D2D"/>
    <w:rsid w:val="00512DAC"/>
    <w:rsid w:val="00512FBD"/>
    <w:rsid w:val="00512FDB"/>
    <w:rsid w:val="00513132"/>
    <w:rsid w:val="00513415"/>
    <w:rsid w:val="00513476"/>
    <w:rsid w:val="005137CD"/>
    <w:rsid w:val="00513904"/>
    <w:rsid w:val="00513A23"/>
    <w:rsid w:val="00513E00"/>
    <w:rsid w:val="00514208"/>
    <w:rsid w:val="00514214"/>
    <w:rsid w:val="005142A4"/>
    <w:rsid w:val="005142C3"/>
    <w:rsid w:val="00514494"/>
    <w:rsid w:val="00514501"/>
    <w:rsid w:val="00514602"/>
    <w:rsid w:val="005146B3"/>
    <w:rsid w:val="0051480A"/>
    <w:rsid w:val="005148BA"/>
    <w:rsid w:val="00514983"/>
    <w:rsid w:val="00514BAA"/>
    <w:rsid w:val="00514D68"/>
    <w:rsid w:val="005152B5"/>
    <w:rsid w:val="005156BC"/>
    <w:rsid w:val="00515969"/>
    <w:rsid w:val="0051599C"/>
    <w:rsid w:val="00515E39"/>
    <w:rsid w:val="00516207"/>
    <w:rsid w:val="0051630A"/>
    <w:rsid w:val="00516474"/>
    <w:rsid w:val="005164B4"/>
    <w:rsid w:val="0051668D"/>
    <w:rsid w:val="0051669A"/>
    <w:rsid w:val="00516872"/>
    <w:rsid w:val="00516B16"/>
    <w:rsid w:val="00516E5C"/>
    <w:rsid w:val="00516F90"/>
    <w:rsid w:val="005170C2"/>
    <w:rsid w:val="00517154"/>
    <w:rsid w:val="0051745E"/>
    <w:rsid w:val="00517A83"/>
    <w:rsid w:val="00517C92"/>
    <w:rsid w:val="00517E94"/>
    <w:rsid w:val="00517ECB"/>
    <w:rsid w:val="005200B5"/>
    <w:rsid w:val="0052010A"/>
    <w:rsid w:val="0052018F"/>
    <w:rsid w:val="0052041B"/>
    <w:rsid w:val="0052047C"/>
    <w:rsid w:val="005204AA"/>
    <w:rsid w:val="0052063B"/>
    <w:rsid w:val="00520743"/>
    <w:rsid w:val="00520917"/>
    <w:rsid w:val="00520962"/>
    <w:rsid w:val="0052097F"/>
    <w:rsid w:val="00520A16"/>
    <w:rsid w:val="00520DAF"/>
    <w:rsid w:val="00520E32"/>
    <w:rsid w:val="00521005"/>
    <w:rsid w:val="0052100A"/>
    <w:rsid w:val="005210B9"/>
    <w:rsid w:val="00521186"/>
    <w:rsid w:val="005212D5"/>
    <w:rsid w:val="005212FE"/>
    <w:rsid w:val="00521556"/>
    <w:rsid w:val="005218CF"/>
    <w:rsid w:val="00521B19"/>
    <w:rsid w:val="00521BAA"/>
    <w:rsid w:val="00521D5D"/>
    <w:rsid w:val="00521EEA"/>
    <w:rsid w:val="00521EED"/>
    <w:rsid w:val="00521F3F"/>
    <w:rsid w:val="00521F6F"/>
    <w:rsid w:val="00521F8D"/>
    <w:rsid w:val="00522996"/>
    <w:rsid w:val="005229CE"/>
    <w:rsid w:val="00522C55"/>
    <w:rsid w:val="00522D3F"/>
    <w:rsid w:val="00522DBF"/>
    <w:rsid w:val="00523050"/>
    <w:rsid w:val="0052311E"/>
    <w:rsid w:val="005237A3"/>
    <w:rsid w:val="00523968"/>
    <w:rsid w:val="00523C58"/>
    <w:rsid w:val="00523CC7"/>
    <w:rsid w:val="00523DDF"/>
    <w:rsid w:val="00523E02"/>
    <w:rsid w:val="00523E70"/>
    <w:rsid w:val="00523EE4"/>
    <w:rsid w:val="00523FFB"/>
    <w:rsid w:val="00524255"/>
    <w:rsid w:val="00524278"/>
    <w:rsid w:val="0052462D"/>
    <w:rsid w:val="00524753"/>
    <w:rsid w:val="005247B8"/>
    <w:rsid w:val="005249FD"/>
    <w:rsid w:val="00524AD6"/>
    <w:rsid w:val="00524E46"/>
    <w:rsid w:val="00524E9B"/>
    <w:rsid w:val="00524EA5"/>
    <w:rsid w:val="00524F46"/>
    <w:rsid w:val="0052500A"/>
    <w:rsid w:val="00525086"/>
    <w:rsid w:val="00525347"/>
    <w:rsid w:val="005254F5"/>
    <w:rsid w:val="00525600"/>
    <w:rsid w:val="005257E4"/>
    <w:rsid w:val="005257EA"/>
    <w:rsid w:val="00525986"/>
    <w:rsid w:val="00525D9F"/>
    <w:rsid w:val="005262DB"/>
    <w:rsid w:val="00526323"/>
    <w:rsid w:val="00526711"/>
    <w:rsid w:val="00526A12"/>
    <w:rsid w:val="00526AD6"/>
    <w:rsid w:val="00526C1D"/>
    <w:rsid w:val="00526CD9"/>
    <w:rsid w:val="00526FF0"/>
    <w:rsid w:val="005272EC"/>
    <w:rsid w:val="005273F7"/>
    <w:rsid w:val="00527527"/>
    <w:rsid w:val="005277C1"/>
    <w:rsid w:val="00527B5D"/>
    <w:rsid w:val="00527DF8"/>
    <w:rsid w:val="00527EEB"/>
    <w:rsid w:val="00527FA1"/>
    <w:rsid w:val="005302E9"/>
    <w:rsid w:val="0053074C"/>
    <w:rsid w:val="00530CA3"/>
    <w:rsid w:val="00530E00"/>
    <w:rsid w:val="00530F4C"/>
    <w:rsid w:val="00530F5C"/>
    <w:rsid w:val="00530F7A"/>
    <w:rsid w:val="005312DE"/>
    <w:rsid w:val="00531356"/>
    <w:rsid w:val="00531374"/>
    <w:rsid w:val="00531499"/>
    <w:rsid w:val="005314DC"/>
    <w:rsid w:val="00531800"/>
    <w:rsid w:val="00531836"/>
    <w:rsid w:val="00531C77"/>
    <w:rsid w:val="00531F4F"/>
    <w:rsid w:val="005320FD"/>
    <w:rsid w:val="0053216A"/>
    <w:rsid w:val="005324F7"/>
    <w:rsid w:val="00532567"/>
    <w:rsid w:val="0053258B"/>
    <w:rsid w:val="0053278E"/>
    <w:rsid w:val="00532995"/>
    <w:rsid w:val="00532C57"/>
    <w:rsid w:val="00532CD1"/>
    <w:rsid w:val="00532DC5"/>
    <w:rsid w:val="0053336C"/>
    <w:rsid w:val="005334AB"/>
    <w:rsid w:val="005337BC"/>
    <w:rsid w:val="005339AA"/>
    <w:rsid w:val="00533ED4"/>
    <w:rsid w:val="00533FF0"/>
    <w:rsid w:val="00534218"/>
    <w:rsid w:val="0053430C"/>
    <w:rsid w:val="005345B9"/>
    <w:rsid w:val="00534951"/>
    <w:rsid w:val="0053496F"/>
    <w:rsid w:val="0053499A"/>
    <w:rsid w:val="00534A9D"/>
    <w:rsid w:val="00534AE0"/>
    <w:rsid w:val="00534B4A"/>
    <w:rsid w:val="00534CD4"/>
    <w:rsid w:val="00535506"/>
    <w:rsid w:val="0053551A"/>
    <w:rsid w:val="0053555E"/>
    <w:rsid w:val="0053570A"/>
    <w:rsid w:val="00535722"/>
    <w:rsid w:val="005358BE"/>
    <w:rsid w:val="00535998"/>
    <w:rsid w:val="00535B03"/>
    <w:rsid w:val="00535D25"/>
    <w:rsid w:val="00535D31"/>
    <w:rsid w:val="005361C6"/>
    <w:rsid w:val="005367D1"/>
    <w:rsid w:val="00536A46"/>
    <w:rsid w:val="00536C6A"/>
    <w:rsid w:val="00536CC1"/>
    <w:rsid w:val="005371E7"/>
    <w:rsid w:val="005375D9"/>
    <w:rsid w:val="005378BE"/>
    <w:rsid w:val="005379E6"/>
    <w:rsid w:val="00537ADF"/>
    <w:rsid w:val="00537B25"/>
    <w:rsid w:val="00540411"/>
    <w:rsid w:val="005406D3"/>
    <w:rsid w:val="005409A9"/>
    <w:rsid w:val="00540A54"/>
    <w:rsid w:val="00540CE8"/>
    <w:rsid w:val="00540D3F"/>
    <w:rsid w:val="00540E26"/>
    <w:rsid w:val="00540ED8"/>
    <w:rsid w:val="0054139A"/>
    <w:rsid w:val="00541511"/>
    <w:rsid w:val="005417D9"/>
    <w:rsid w:val="0054184B"/>
    <w:rsid w:val="00541904"/>
    <w:rsid w:val="00541A6D"/>
    <w:rsid w:val="00541C09"/>
    <w:rsid w:val="00541CCF"/>
    <w:rsid w:val="00541D58"/>
    <w:rsid w:val="0054201B"/>
    <w:rsid w:val="00542148"/>
    <w:rsid w:val="00542463"/>
    <w:rsid w:val="00542494"/>
    <w:rsid w:val="005425C0"/>
    <w:rsid w:val="00542633"/>
    <w:rsid w:val="0054279F"/>
    <w:rsid w:val="0054289E"/>
    <w:rsid w:val="0054295C"/>
    <w:rsid w:val="00542C38"/>
    <w:rsid w:val="00542CB1"/>
    <w:rsid w:val="00542D3B"/>
    <w:rsid w:val="00542D78"/>
    <w:rsid w:val="00542E53"/>
    <w:rsid w:val="005432DC"/>
    <w:rsid w:val="005437FC"/>
    <w:rsid w:val="00543C32"/>
    <w:rsid w:val="00544256"/>
    <w:rsid w:val="0054425B"/>
    <w:rsid w:val="00544849"/>
    <w:rsid w:val="005448C1"/>
    <w:rsid w:val="005448CD"/>
    <w:rsid w:val="005449DC"/>
    <w:rsid w:val="00544B19"/>
    <w:rsid w:val="0054503D"/>
    <w:rsid w:val="0054506B"/>
    <w:rsid w:val="005452AA"/>
    <w:rsid w:val="0054552D"/>
    <w:rsid w:val="005458EF"/>
    <w:rsid w:val="00545907"/>
    <w:rsid w:val="00545B0C"/>
    <w:rsid w:val="00545B50"/>
    <w:rsid w:val="00545BBA"/>
    <w:rsid w:val="00545C5E"/>
    <w:rsid w:val="005460C8"/>
    <w:rsid w:val="005461A1"/>
    <w:rsid w:val="005461B6"/>
    <w:rsid w:val="00546281"/>
    <w:rsid w:val="00546418"/>
    <w:rsid w:val="005466B3"/>
    <w:rsid w:val="0054677D"/>
    <w:rsid w:val="005467BC"/>
    <w:rsid w:val="00546B30"/>
    <w:rsid w:val="00547098"/>
    <w:rsid w:val="005472BC"/>
    <w:rsid w:val="00547377"/>
    <w:rsid w:val="005477D3"/>
    <w:rsid w:val="00547946"/>
    <w:rsid w:val="00547A71"/>
    <w:rsid w:val="00547B48"/>
    <w:rsid w:val="00547CC7"/>
    <w:rsid w:val="00547CEC"/>
    <w:rsid w:val="00547DA3"/>
    <w:rsid w:val="00547F70"/>
    <w:rsid w:val="005500D6"/>
    <w:rsid w:val="00550102"/>
    <w:rsid w:val="0055028F"/>
    <w:rsid w:val="005502A3"/>
    <w:rsid w:val="00550717"/>
    <w:rsid w:val="0055097D"/>
    <w:rsid w:val="00550A28"/>
    <w:rsid w:val="00550C97"/>
    <w:rsid w:val="00550EDB"/>
    <w:rsid w:val="00550FCE"/>
    <w:rsid w:val="00550FE9"/>
    <w:rsid w:val="00551913"/>
    <w:rsid w:val="00551A7D"/>
    <w:rsid w:val="00551DEB"/>
    <w:rsid w:val="0055210E"/>
    <w:rsid w:val="0055230D"/>
    <w:rsid w:val="00552800"/>
    <w:rsid w:val="00552A3A"/>
    <w:rsid w:val="00552A4A"/>
    <w:rsid w:val="00552A58"/>
    <w:rsid w:val="00552B01"/>
    <w:rsid w:val="005533D0"/>
    <w:rsid w:val="00553419"/>
    <w:rsid w:val="00553603"/>
    <w:rsid w:val="00553625"/>
    <w:rsid w:val="005538E7"/>
    <w:rsid w:val="005539C1"/>
    <w:rsid w:val="00553A18"/>
    <w:rsid w:val="00553A3C"/>
    <w:rsid w:val="00553E86"/>
    <w:rsid w:val="00553F89"/>
    <w:rsid w:val="0055443F"/>
    <w:rsid w:val="00554494"/>
    <w:rsid w:val="0055484A"/>
    <w:rsid w:val="00554CDA"/>
    <w:rsid w:val="00554D5A"/>
    <w:rsid w:val="00554DA7"/>
    <w:rsid w:val="00554EFE"/>
    <w:rsid w:val="005551B6"/>
    <w:rsid w:val="0055528E"/>
    <w:rsid w:val="005552A5"/>
    <w:rsid w:val="00555331"/>
    <w:rsid w:val="00555354"/>
    <w:rsid w:val="00555636"/>
    <w:rsid w:val="00555853"/>
    <w:rsid w:val="00555A22"/>
    <w:rsid w:val="00555B58"/>
    <w:rsid w:val="00555EEC"/>
    <w:rsid w:val="00556205"/>
    <w:rsid w:val="00556598"/>
    <w:rsid w:val="00556623"/>
    <w:rsid w:val="005566B4"/>
    <w:rsid w:val="00556973"/>
    <w:rsid w:val="00556AA1"/>
    <w:rsid w:val="00556D9E"/>
    <w:rsid w:val="00556DC5"/>
    <w:rsid w:val="00556F06"/>
    <w:rsid w:val="005571A8"/>
    <w:rsid w:val="005575CF"/>
    <w:rsid w:val="005577EF"/>
    <w:rsid w:val="00557808"/>
    <w:rsid w:val="005578B2"/>
    <w:rsid w:val="005578FE"/>
    <w:rsid w:val="00557C07"/>
    <w:rsid w:val="00557C71"/>
    <w:rsid w:val="00557CC7"/>
    <w:rsid w:val="005602D7"/>
    <w:rsid w:val="0056030F"/>
    <w:rsid w:val="0056046F"/>
    <w:rsid w:val="00560513"/>
    <w:rsid w:val="005605B9"/>
    <w:rsid w:val="0056067A"/>
    <w:rsid w:val="00560693"/>
    <w:rsid w:val="00560A6B"/>
    <w:rsid w:val="00560B5E"/>
    <w:rsid w:val="00560E51"/>
    <w:rsid w:val="005612F6"/>
    <w:rsid w:val="00561351"/>
    <w:rsid w:val="005615B2"/>
    <w:rsid w:val="00561644"/>
    <w:rsid w:val="005616A9"/>
    <w:rsid w:val="00561810"/>
    <w:rsid w:val="00561861"/>
    <w:rsid w:val="00561B51"/>
    <w:rsid w:val="00561D84"/>
    <w:rsid w:val="00561F49"/>
    <w:rsid w:val="00561F9E"/>
    <w:rsid w:val="00562230"/>
    <w:rsid w:val="0056233D"/>
    <w:rsid w:val="00562390"/>
    <w:rsid w:val="00562428"/>
    <w:rsid w:val="00562A45"/>
    <w:rsid w:val="0056302C"/>
    <w:rsid w:val="00563217"/>
    <w:rsid w:val="00563333"/>
    <w:rsid w:val="0056342E"/>
    <w:rsid w:val="005634C7"/>
    <w:rsid w:val="0056379A"/>
    <w:rsid w:val="005637F9"/>
    <w:rsid w:val="00563962"/>
    <w:rsid w:val="00563A00"/>
    <w:rsid w:val="00563D03"/>
    <w:rsid w:val="0056412C"/>
    <w:rsid w:val="005641A9"/>
    <w:rsid w:val="0056428D"/>
    <w:rsid w:val="005647E5"/>
    <w:rsid w:val="00564A74"/>
    <w:rsid w:val="00564CED"/>
    <w:rsid w:val="00564EDB"/>
    <w:rsid w:val="00564FC2"/>
    <w:rsid w:val="005651EA"/>
    <w:rsid w:val="00565789"/>
    <w:rsid w:val="00565830"/>
    <w:rsid w:val="00565D4A"/>
    <w:rsid w:val="0056636A"/>
    <w:rsid w:val="005663A7"/>
    <w:rsid w:val="005664D4"/>
    <w:rsid w:val="005665F1"/>
    <w:rsid w:val="005667E6"/>
    <w:rsid w:val="00566D58"/>
    <w:rsid w:val="00566E43"/>
    <w:rsid w:val="00566F22"/>
    <w:rsid w:val="0056730C"/>
    <w:rsid w:val="005673BD"/>
    <w:rsid w:val="00567730"/>
    <w:rsid w:val="00567A17"/>
    <w:rsid w:val="00567C5B"/>
    <w:rsid w:val="00567DF8"/>
    <w:rsid w:val="005701DE"/>
    <w:rsid w:val="005704BD"/>
    <w:rsid w:val="00570605"/>
    <w:rsid w:val="00570654"/>
    <w:rsid w:val="005709B9"/>
    <w:rsid w:val="00570A45"/>
    <w:rsid w:val="00570FF4"/>
    <w:rsid w:val="0057100E"/>
    <w:rsid w:val="005710C8"/>
    <w:rsid w:val="0057111B"/>
    <w:rsid w:val="00571214"/>
    <w:rsid w:val="00571273"/>
    <w:rsid w:val="0057157E"/>
    <w:rsid w:val="005717BA"/>
    <w:rsid w:val="005718B4"/>
    <w:rsid w:val="005719E3"/>
    <w:rsid w:val="00571BC5"/>
    <w:rsid w:val="00571BCA"/>
    <w:rsid w:val="00571C0F"/>
    <w:rsid w:val="00571EF0"/>
    <w:rsid w:val="00571FC6"/>
    <w:rsid w:val="00571FE9"/>
    <w:rsid w:val="0057206F"/>
    <w:rsid w:val="00572086"/>
    <w:rsid w:val="0057219F"/>
    <w:rsid w:val="005721BF"/>
    <w:rsid w:val="00572334"/>
    <w:rsid w:val="005724FF"/>
    <w:rsid w:val="00572857"/>
    <w:rsid w:val="005728BE"/>
    <w:rsid w:val="00572AB2"/>
    <w:rsid w:val="00572CDC"/>
    <w:rsid w:val="00572D34"/>
    <w:rsid w:val="00572EC6"/>
    <w:rsid w:val="00572F5E"/>
    <w:rsid w:val="005730A2"/>
    <w:rsid w:val="00573130"/>
    <w:rsid w:val="00573137"/>
    <w:rsid w:val="005731DF"/>
    <w:rsid w:val="0057343D"/>
    <w:rsid w:val="005739FF"/>
    <w:rsid w:val="00573B26"/>
    <w:rsid w:val="00573C9C"/>
    <w:rsid w:val="00573D6B"/>
    <w:rsid w:val="00573D7E"/>
    <w:rsid w:val="00573D86"/>
    <w:rsid w:val="00573F21"/>
    <w:rsid w:val="00573FF9"/>
    <w:rsid w:val="0057403B"/>
    <w:rsid w:val="005740AC"/>
    <w:rsid w:val="0057443A"/>
    <w:rsid w:val="005744D8"/>
    <w:rsid w:val="0057458C"/>
    <w:rsid w:val="00574A50"/>
    <w:rsid w:val="00574CEC"/>
    <w:rsid w:val="005750A9"/>
    <w:rsid w:val="005751A2"/>
    <w:rsid w:val="005751F6"/>
    <w:rsid w:val="0057561A"/>
    <w:rsid w:val="00575734"/>
    <w:rsid w:val="00575990"/>
    <w:rsid w:val="005759EB"/>
    <w:rsid w:val="00575BD3"/>
    <w:rsid w:val="00575C89"/>
    <w:rsid w:val="00575E8F"/>
    <w:rsid w:val="00575F1B"/>
    <w:rsid w:val="00575F23"/>
    <w:rsid w:val="00575F41"/>
    <w:rsid w:val="00575FF8"/>
    <w:rsid w:val="005761B0"/>
    <w:rsid w:val="005761F0"/>
    <w:rsid w:val="005762E3"/>
    <w:rsid w:val="005763D9"/>
    <w:rsid w:val="005763F6"/>
    <w:rsid w:val="00576469"/>
    <w:rsid w:val="00576870"/>
    <w:rsid w:val="00576A26"/>
    <w:rsid w:val="00576EB9"/>
    <w:rsid w:val="00576F75"/>
    <w:rsid w:val="00576F83"/>
    <w:rsid w:val="0057715F"/>
    <w:rsid w:val="005773FF"/>
    <w:rsid w:val="00577445"/>
    <w:rsid w:val="005774FA"/>
    <w:rsid w:val="0057752A"/>
    <w:rsid w:val="00577599"/>
    <w:rsid w:val="005779F5"/>
    <w:rsid w:val="00577A65"/>
    <w:rsid w:val="00577B32"/>
    <w:rsid w:val="00577D15"/>
    <w:rsid w:val="00577E14"/>
    <w:rsid w:val="00577F81"/>
    <w:rsid w:val="00577FB0"/>
    <w:rsid w:val="00577FC7"/>
    <w:rsid w:val="00577FDC"/>
    <w:rsid w:val="00580005"/>
    <w:rsid w:val="00580147"/>
    <w:rsid w:val="0058027B"/>
    <w:rsid w:val="0058068C"/>
    <w:rsid w:val="00580797"/>
    <w:rsid w:val="0058083C"/>
    <w:rsid w:val="005811FB"/>
    <w:rsid w:val="00581358"/>
    <w:rsid w:val="00581581"/>
    <w:rsid w:val="00581803"/>
    <w:rsid w:val="00581833"/>
    <w:rsid w:val="00581986"/>
    <w:rsid w:val="00581AD1"/>
    <w:rsid w:val="00581B19"/>
    <w:rsid w:val="00581D52"/>
    <w:rsid w:val="00581D84"/>
    <w:rsid w:val="00581F41"/>
    <w:rsid w:val="0058203F"/>
    <w:rsid w:val="005826BC"/>
    <w:rsid w:val="005827CD"/>
    <w:rsid w:val="00582816"/>
    <w:rsid w:val="00582F42"/>
    <w:rsid w:val="00583005"/>
    <w:rsid w:val="0058314A"/>
    <w:rsid w:val="0058333D"/>
    <w:rsid w:val="005833A5"/>
    <w:rsid w:val="0058351B"/>
    <w:rsid w:val="00583A51"/>
    <w:rsid w:val="00583A7C"/>
    <w:rsid w:val="00583C56"/>
    <w:rsid w:val="00583DDF"/>
    <w:rsid w:val="0058408D"/>
    <w:rsid w:val="0058428E"/>
    <w:rsid w:val="0058432F"/>
    <w:rsid w:val="00584505"/>
    <w:rsid w:val="00584739"/>
    <w:rsid w:val="005849FA"/>
    <w:rsid w:val="00584BC9"/>
    <w:rsid w:val="005851AE"/>
    <w:rsid w:val="0058524E"/>
    <w:rsid w:val="0058570A"/>
    <w:rsid w:val="0058580B"/>
    <w:rsid w:val="005858BB"/>
    <w:rsid w:val="005858C1"/>
    <w:rsid w:val="00585A4D"/>
    <w:rsid w:val="00585CB5"/>
    <w:rsid w:val="00585CFB"/>
    <w:rsid w:val="00585E6E"/>
    <w:rsid w:val="00585EC4"/>
    <w:rsid w:val="005861D5"/>
    <w:rsid w:val="0058630D"/>
    <w:rsid w:val="005865E7"/>
    <w:rsid w:val="00586ABF"/>
    <w:rsid w:val="00586BB2"/>
    <w:rsid w:val="00586D6F"/>
    <w:rsid w:val="00586DCD"/>
    <w:rsid w:val="00586DD3"/>
    <w:rsid w:val="00586EB9"/>
    <w:rsid w:val="00586F07"/>
    <w:rsid w:val="005871B9"/>
    <w:rsid w:val="005872B8"/>
    <w:rsid w:val="005873C0"/>
    <w:rsid w:val="005873FA"/>
    <w:rsid w:val="005879A4"/>
    <w:rsid w:val="00587AB2"/>
    <w:rsid w:val="00587D07"/>
    <w:rsid w:val="00587DC4"/>
    <w:rsid w:val="00587E3D"/>
    <w:rsid w:val="00587FD5"/>
    <w:rsid w:val="005903CC"/>
    <w:rsid w:val="0059046E"/>
    <w:rsid w:val="005904E7"/>
    <w:rsid w:val="005909EC"/>
    <w:rsid w:val="00590CB7"/>
    <w:rsid w:val="00590E1F"/>
    <w:rsid w:val="00590EDF"/>
    <w:rsid w:val="00590F9B"/>
    <w:rsid w:val="00590FD4"/>
    <w:rsid w:val="00591098"/>
    <w:rsid w:val="005911AA"/>
    <w:rsid w:val="005912C1"/>
    <w:rsid w:val="005913DB"/>
    <w:rsid w:val="00591A2E"/>
    <w:rsid w:val="00591BE1"/>
    <w:rsid w:val="00591C65"/>
    <w:rsid w:val="00591D99"/>
    <w:rsid w:val="00591E08"/>
    <w:rsid w:val="00591E87"/>
    <w:rsid w:val="00592079"/>
    <w:rsid w:val="00592132"/>
    <w:rsid w:val="00592138"/>
    <w:rsid w:val="005923BE"/>
    <w:rsid w:val="005926FA"/>
    <w:rsid w:val="0059284B"/>
    <w:rsid w:val="005929C0"/>
    <w:rsid w:val="00592BA3"/>
    <w:rsid w:val="00592CB4"/>
    <w:rsid w:val="00592F61"/>
    <w:rsid w:val="005930AC"/>
    <w:rsid w:val="00593468"/>
    <w:rsid w:val="005934BC"/>
    <w:rsid w:val="00593671"/>
    <w:rsid w:val="00593993"/>
    <w:rsid w:val="00593A6E"/>
    <w:rsid w:val="00593B7A"/>
    <w:rsid w:val="00593CF2"/>
    <w:rsid w:val="00593D80"/>
    <w:rsid w:val="00593EF8"/>
    <w:rsid w:val="00593F0C"/>
    <w:rsid w:val="00593F56"/>
    <w:rsid w:val="00593F7C"/>
    <w:rsid w:val="00593F86"/>
    <w:rsid w:val="005940B5"/>
    <w:rsid w:val="00594165"/>
    <w:rsid w:val="0059424C"/>
    <w:rsid w:val="00594379"/>
    <w:rsid w:val="005943D2"/>
    <w:rsid w:val="005947B4"/>
    <w:rsid w:val="005947E7"/>
    <w:rsid w:val="00594B75"/>
    <w:rsid w:val="00594CB8"/>
    <w:rsid w:val="00594D48"/>
    <w:rsid w:val="00594D85"/>
    <w:rsid w:val="00594E78"/>
    <w:rsid w:val="0059552D"/>
    <w:rsid w:val="0059555F"/>
    <w:rsid w:val="0059563E"/>
    <w:rsid w:val="00595A4A"/>
    <w:rsid w:val="00595CDD"/>
    <w:rsid w:val="00595EF2"/>
    <w:rsid w:val="00596303"/>
    <w:rsid w:val="00596524"/>
    <w:rsid w:val="00596560"/>
    <w:rsid w:val="005966FB"/>
    <w:rsid w:val="00596A04"/>
    <w:rsid w:val="00596C15"/>
    <w:rsid w:val="00596C1A"/>
    <w:rsid w:val="00596E32"/>
    <w:rsid w:val="00597223"/>
    <w:rsid w:val="00597227"/>
    <w:rsid w:val="0059724C"/>
    <w:rsid w:val="005974A7"/>
    <w:rsid w:val="005974C6"/>
    <w:rsid w:val="00597689"/>
    <w:rsid w:val="00597AA1"/>
    <w:rsid w:val="00597AAF"/>
    <w:rsid w:val="00597AE5"/>
    <w:rsid w:val="00597CF4"/>
    <w:rsid w:val="00597E55"/>
    <w:rsid w:val="00597F31"/>
    <w:rsid w:val="00597F6A"/>
    <w:rsid w:val="005A014B"/>
    <w:rsid w:val="005A0349"/>
    <w:rsid w:val="005A055B"/>
    <w:rsid w:val="005A080A"/>
    <w:rsid w:val="005A0863"/>
    <w:rsid w:val="005A08DA"/>
    <w:rsid w:val="005A0AEA"/>
    <w:rsid w:val="005A0EF7"/>
    <w:rsid w:val="005A12DC"/>
    <w:rsid w:val="005A1318"/>
    <w:rsid w:val="005A14BE"/>
    <w:rsid w:val="005A14E1"/>
    <w:rsid w:val="005A1711"/>
    <w:rsid w:val="005A1994"/>
    <w:rsid w:val="005A1A0A"/>
    <w:rsid w:val="005A1BB5"/>
    <w:rsid w:val="005A1C04"/>
    <w:rsid w:val="005A1ED3"/>
    <w:rsid w:val="005A2116"/>
    <w:rsid w:val="005A24FD"/>
    <w:rsid w:val="005A27DB"/>
    <w:rsid w:val="005A2969"/>
    <w:rsid w:val="005A2A24"/>
    <w:rsid w:val="005A2A43"/>
    <w:rsid w:val="005A2B65"/>
    <w:rsid w:val="005A2DCC"/>
    <w:rsid w:val="005A2E9C"/>
    <w:rsid w:val="005A326A"/>
    <w:rsid w:val="005A3485"/>
    <w:rsid w:val="005A3864"/>
    <w:rsid w:val="005A3982"/>
    <w:rsid w:val="005A3C71"/>
    <w:rsid w:val="005A3EC8"/>
    <w:rsid w:val="005A4069"/>
    <w:rsid w:val="005A41D3"/>
    <w:rsid w:val="005A430C"/>
    <w:rsid w:val="005A4478"/>
    <w:rsid w:val="005A4543"/>
    <w:rsid w:val="005A45DB"/>
    <w:rsid w:val="005A46AC"/>
    <w:rsid w:val="005A4768"/>
    <w:rsid w:val="005A47C2"/>
    <w:rsid w:val="005A486F"/>
    <w:rsid w:val="005A4A31"/>
    <w:rsid w:val="005A4B50"/>
    <w:rsid w:val="005A4C1F"/>
    <w:rsid w:val="005A4E43"/>
    <w:rsid w:val="005A4E8C"/>
    <w:rsid w:val="005A50E8"/>
    <w:rsid w:val="005A5105"/>
    <w:rsid w:val="005A5185"/>
    <w:rsid w:val="005A54A0"/>
    <w:rsid w:val="005A54FC"/>
    <w:rsid w:val="005A55A5"/>
    <w:rsid w:val="005A562A"/>
    <w:rsid w:val="005A5790"/>
    <w:rsid w:val="005A57AE"/>
    <w:rsid w:val="005A57B0"/>
    <w:rsid w:val="005A5A7D"/>
    <w:rsid w:val="005A5BF5"/>
    <w:rsid w:val="005A5F24"/>
    <w:rsid w:val="005A6029"/>
    <w:rsid w:val="005A605E"/>
    <w:rsid w:val="005A60DC"/>
    <w:rsid w:val="005A62BF"/>
    <w:rsid w:val="005A6558"/>
    <w:rsid w:val="005A68FA"/>
    <w:rsid w:val="005A6EB4"/>
    <w:rsid w:val="005A6F0B"/>
    <w:rsid w:val="005A7257"/>
    <w:rsid w:val="005A73A7"/>
    <w:rsid w:val="005A7687"/>
    <w:rsid w:val="005A785F"/>
    <w:rsid w:val="005A7966"/>
    <w:rsid w:val="005A7B5C"/>
    <w:rsid w:val="005A7C1E"/>
    <w:rsid w:val="005A7C5C"/>
    <w:rsid w:val="005A7D89"/>
    <w:rsid w:val="005A7F96"/>
    <w:rsid w:val="005B01A9"/>
    <w:rsid w:val="005B0269"/>
    <w:rsid w:val="005B0299"/>
    <w:rsid w:val="005B02E6"/>
    <w:rsid w:val="005B0717"/>
    <w:rsid w:val="005B07BC"/>
    <w:rsid w:val="005B0848"/>
    <w:rsid w:val="005B095E"/>
    <w:rsid w:val="005B0E09"/>
    <w:rsid w:val="005B0E89"/>
    <w:rsid w:val="005B10CA"/>
    <w:rsid w:val="005B1623"/>
    <w:rsid w:val="005B1717"/>
    <w:rsid w:val="005B195F"/>
    <w:rsid w:val="005B1BA0"/>
    <w:rsid w:val="005B1C77"/>
    <w:rsid w:val="005B1C93"/>
    <w:rsid w:val="005B1D69"/>
    <w:rsid w:val="005B1E82"/>
    <w:rsid w:val="005B1EC7"/>
    <w:rsid w:val="005B2044"/>
    <w:rsid w:val="005B25C6"/>
    <w:rsid w:val="005B2642"/>
    <w:rsid w:val="005B2660"/>
    <w:rsid w:val="005B2711"/>
    <w:rsid w:val="005B2B5D"/>
    <w:rsid w:val="005B2C58"/>
    <w:rsid w:val="005B2D88"/>
    <w:rsid w:val="005B2E58"/>
    <w:rsid w:val="005B2F51"/>
    <w:rsid w:val="005B2F58"/>
    <w:rsid w:val="005B3005"/>
    <w:rsid w:val="005B3259"/>
    <w:rsid w:val="005B38F9"/>
    <w:rsid w:val="005B39D8"/>
    <w:rsid w:val="005B3C78"/>
    <w:rsid w:val="005B3E5C"/>
    <w:rsid w:val="005B3E95"/>
    <w:rsid w:val="005B3FC3"/>
    <w:rsid w:val="005B403C"/>
    <w:rsid w:val="005B41C5"/>
    <w:rsid w:val="005B42AA"/>
    <w:rsid w:val="005B42D4"/>
    <w:rsid w:val="005B43AF"/>
    <w:rsid w:val="005B44C3"/>
    <w:rsid w:val="005B4538"/>
    <w:rsid w:val="005B46EC"/>
    <w:rsid w:val="005B47AE"/>
    <w:rsid w:val="005B493B"/>
    <w:rsid w:val="005B499D"/>
    <w:rsid w:val="005B4A7F"/>
    <w:rsid w:val="005B4C56"/>
    <w:rsid w:val="005B4F61"/>
    <w:rsid w:val="005B5399"/>
    <w:rsid w:val="005B5460"/>
    <w:rsid w:val="005B54A4"/>
    <w:rsid w:val="005B563B"/>
    <w:rsid w:val="005B5944"/>
    <w:rsid w:val="005B5AD0"/>
    <w:rsid w:val="005B5C3D"/>
    <w:rsid w:val="005B5D44"/>
    <w:rsid w:val="005B60EC"/>
    <w:rsid w:val="005B64D5"/>
    <w:rsid w:val="005B65F9"/>
    <w:rsid w:val="005B6686"/>
    <w:rsid w:val="005B6BF3"/>
    <w:rsid w:val="005B711E"/>
    <w:rsid w:val="005B7274"/>
    <w:rsid w:val="005B7446"/>
    <w:rsid w:val="005B751F"/>
    <w:rsid w:val="005B75D3"/>
    <w:rsid w:val="005B7747"/>
    <w:rsid w:val="005B77ED"/>
    <w:rsid w:val="005B7865"/>
    <w:rsid w:val="005B7B78"/>
    <w:rsid w:val="005B7BEE"/>
    <w:rsid w:val="005B7CB6"/>
    <w:rsid w:val="005B7DD2"/>
    <w:rsid w:val="005C0292"/>
    <w:rsid w:val="005C041C"/>
    <w:rsid w:val="005C0551"/>
    <w:rsid w:val="005C05A0"/>
    <w:rsid w:val="005C0627"/>
    <w:rsid w:val="005C076D"/>
    <w:rsid w:val="005C0A97"/>
    <w:rsid w:val="005C0C63"/>
    <w:rsid w:val="005C10ED"/>
    <w:rsid w:val="005C1453"/>
    <w:rsid w:val="005C17B0"/>
    <w:rsid w:val="005C181B"/>
    <w:rsid w:val="005C1A87"/>
    <w:rsid w:val="005C1B29"/>
    <w:rsid w:val="005C1B8F"/>
    <w:rsid w:val="005C213F"/>
    <w:rsid w:val="005C2363"/>
    <w:rsid w:val="005C2587"/>
    <w:rsid w:val="005C27AC"/>
    <w:rsid w:val="005C28DF"/>
    <w:rsid w:val="005C2A1E"/>
    <w:rsid w:val="005C2BFD"/>
    <w:rsid w:val="005C2C22"/>
    <w:rsid w:val="005C30F9"/>
    <w:rsid w:val="005C3331"/>
    <w:rsid w:val="005C3339"/>
    <w:rsid w:val="005C341D"/>
    <w:rsid w:val="005C3525"/>
    <w:rsid w:val="005C357A"/>
    <w:rsid w:val="005C35A8"/>
    <w:rsid w:val="005C3A5C"/>
    <w:rsid w:val="005C3AAD"/>
    <w:rsid w:val="005C3BEB"/>
    <w:rsid w:val="005C3C7D"/>
    <w:rsid w:val="005C45B3"/>
    <w:rsid w:val="005C4807"/>
    <w:rsid w:val="005C49E7"/>
    <w:rsid w:val="005C4D37"/>
    <w:rsid w:val="005C4DEB"/>
    <w:rsid w:val="005C4F0D"/>
    <w:rsid w:val="005C4FFE"/>
    <w:rsid w:val="005C5248"/>
    <w:rsid w:val="005C5334"/>
    <w:rsid w:val="005C5405"/>
    <w:rsid w:val="005C5445"/>
    <w:rsid w:val="005C54D2"/>
    <w:rsid w:val="005C5622"/>
    <w:rsid w:val="005C5640"/>
    <w:rsid w:val="005C578D"/>
    <w:rsid w:val="005C58E4"/>
    <w:rsid w:val="005C5E0F"/>
    <w:rsid w:val="005C5F8E"/>
    <w:rsid w:val="005C5FAB"/>
    <w:rsid w:val="005C6070"/>
    <w:rsid w:val="005C61E1"/>
    <w:rsid w:val="005C62EB"/>
    <w:rsid w:val="005C6404"/>
    <w:rsid w:val="005C67D0"/>
    <w:rsid w:val="005C68BD"/>
    <w:rsid w:val="005C69F2"/>
    <w:rsid w:val="005C6A26"/>
    <w:rsid w:val="005C6CB2"/>
    <w:rsid w:val="005C6ECD"/>
    <w:rsid w:val="005C70C4"/>
    <w:rsid w:val="005C7204"/>
    <w:rsid w:val="005C727E"/>
    <w:rsid w:val="005C755C"/>
    <w:rsid w:val="005C75F9"/>
    <w:rsid w:val="005C78E2"/>
    <w:rsid w:val="005C7A49"/>
    <w:rsid w:val="005C7B21"/>
    <w:rsid w:val="005C7B6F"/>
    <w:rsid w:val="005D0087"/>
    <w:rsid w:val="005D0895"/>
    <w:rsid w:val="005D0D49"/>
    <w:rsid w:val="005D0EBC"/>
    <w:rsid w:val="005D0F83"/>
    <w:rsid w:val="005D0FE5"/>
    <w:rsid w:val="005D10DB"/>
    <w:rsid w:val="005D1132"/>
    <w:rsid w:val="005D12C3"/>
    <w:rsid w:val="005D158A"/>
    <w:rsid w:val="005D1827"/>
    <w:rsid w:val="005D18EE"/>
    <w:rsid w:val="005D1C36"/>
    <w:rsid w:val="005D1F97"/>
    <w:rsid w:val="005D20D1"/>
    <w:rsid w:val="005D24F5"/>
    <w:rsid w:val="005D286E"/>
    <w:rsid w:val="005D29E2"/>
    <w:rsid w:val="005D2A5E"/>
    <w:rsid w:val="005D2ADA"/>
    <w:rsid w:val="005D35E7"/>
    <w:rsid w:val="005D3710"/>
    <w:rsid w:val="005D378B"/>
    <w:rsid w:val="005D37FE"/>
    <w:rsid w:val="005D38F0"/>
    <w:rsid w:val="005D3D08"/>
    <w:rsid w:val="005D3E39"/>
    <w:rsid w:val="005D40F2"/>
    <w:rsid w:val="005D429F"/>
    <w:rsid w:val="005D433E"/>
    <w:rsid w:val="005D44A6"/>
    <w:rsid w:val="005D44D6"/>
    <w:rsid w:val="005D44F5"/>
    <w:rsid w:val="005D4B43"/>
    <w:rsid w:val="005D4C36"/>
    <w:rsid w:val="005D4DF2"/>
    <w:rsid w:val="005D527E"/>
    <w:rsid w:val="005D54BF"/>
    <w:rsid w:val="005D5565"/>
    <w:rsid w:val="005D5630"/>
    <w:rsid w:val="005D56A7"/>
    <w:rsid w:val="005D59DE"/>
    <w:rsid w:val="005D5DB7"/>
    <w:rsid w:val="005D5DCD"/>
    <w:rsid w:val="005D6326"/>
    <w:rsid w:val="005D63B2"/>
    <w:rsid w:val="005D67CF"/>
    <w:rsid w:val="005D6894"/>
    <w:rsid w:val="005D6A48"/>
    <w:rsid w:val="005D6A56"/>
    <w:rsid w:val="005D6B6D"/>
    <w:rsid w:val="005D6FF6"/>
    <w:rsid w:val="005D73F0"/>
    <w:rsid w:val="005D75C0"/>
    <w:rsid w:val="005D7647"/>
    <w:rsid w:val="005D774E"/>
    <w:rsid w:val="005D7F56"/>
    <w:rsid w:val="005D7FA3"/>
    <w:rsid w:val="005E00C6"/>
    <w:rsid w:val="005E0329"/>
    <w:rsid w:val="005E04DA"/>
    <w:rsid w:val="005E04E1"/>
    <w:rsid w:val="005E0954"/>
    <w:rsid w:val="005E09B4"/>
    <w:rsid w:val="005E0D10"/>
    <w:rsid w:val="005E0FC3"/>
    <w:rsid w:val="005E0FF0"/>
    <w:rsid w:val="005E115A"/>
    <w:rsid w:val="005E1249"/>
    <w:rsid w:val="005E1646"/>
    <w:rsid w:val="005E1785"/>
    <w:rsid w:val="005E17CE"/>
    <w:rsid w:val="005E181B"/>
    <w:rsid w:val="005E18C8"/>
    <w:rsid w:val="005E1914"/>
    <w:rsid w:val="005E1B04"/>
    <w:rsid w:val="005E205A"/>
    <w:rsid w:val="005E22B4"/>
    <w:rsid w:val="005E2673"/>
    <w:rsid w:val="005E272E"/>
    <w:rsid w:val="005E28A7"/>
    <w:rsid w:val="005E2CAB"/>
    <w:rsid w:val="005E2D64"/>
    <w:rsid w:val="005E2DC2"/>
    <w:rsid w:val="005E2FBA"/>
    <w:rsid w:val="005E32A0"/>
    <w:rsid w:val="005E3538"/>
    <w:rsid w:val="005E3A96"/>
    <w:rsid w:val="005E3B14"/>
    <w:rsid w:val="005E3CFD"/>
    <w:rsid w:val="005E3F85"/>
    <w:rsid w:val="005E4005"/>
    <w:rsid w:val="005E4087"/>
    <w:rsid w:val="005E412F"/>
    <w:rsid w:val="005E4262"/>
    <w:rsid w:val="005E4572"/>
    <w:rsid w:val="005E45CB"/>
    <w:rsid w:val="005E46F8"/>
    <w:rsid w:val="005E48EA"/>
    <w:rsid w:val="005E4B48"/>
    <w:rsid w:val="005E4C56"/>
    <w:rsid w:val="005E4F4A"/>
    <w:rsid w:val="005E5016"/>
    <w:rsid w:val="005E50E2"/>
    <w:rsid w:val="005E5275"/>
    <w:rsid w:val="005E56DB"/>
    <w:rsid w:val="005E5771"/>
    <w:rsid w:val="005E5799"/>
    <w:rsid w:val="005E5896"/>
    <w:rsid w:val="005E59F9"/>
    <w:rsid w:val="005E5CB6"/>
    <w:rsid w:val="005E5E76"/>
    <w:rsid w:val="005E5F20"/>
    <w:rsid w:val="005E6145"/>
    <w:rsid w:val="005E614F"/>
    <w:rsid w:val="005E61B2"/>
    <w:rsid w:val="005E668D"/>
    <w:rsid w:val="005E6699"/>
    <w:rsid w:val="005E6817"/>
    <w:rsid w:val="005E6A2A"/>
    <w:rsid w:val="005E7280"/>
    <w:rsid w:val="005E772C"/>
    <w:rsid w:val="005E795B"/>
    <w:rsid w:val="005E7A23"/>
    <w:rsid w:val="005E7B58"/>
    <w:rsid w:val="005E7D50"/>
    <w:rsid w:val="005E7EC4"/>
    <w:rsid w:val="005F0235"/>
    <w:rsid w:val="005F0279"/>
    <w:rsid w:val="005F031C"/>
    <w:rsid w:val="005F042D"/>
    <w:rsid w:val="005F0719"/>
    <w:rsid w:val="005F0814"/>
    <w:rsid w:val="005F0CDF"/>
    <w:rsid w:val="005F0D28"/>
    <w:rsid w:val="005F1100"/>
    <w:rsid w:val="005F15B3"/>
    <w:rsid w:val="005F1AAF"/>
    <w:rsid w:val="005F1F45"/>
    <w:rsid w:val="005F1F6C"/>
    <w:rsid w:val="005F2287"/>
    <w:rsid w:val="005F24BB"/>
    <w:rsid w:val="005F25C0"/>
    <w:rsid w:val="005F28AB"/>
    <w:rsid w:val="005F2A87"/>
    <w:rsid w:val="005F2AE0"/>
    <w:rsid w:val="005F2E8A"/>
    <w:rsid w:val="005F31E6"/>
    <w:rsid w:val="005F3433"/>
    <w:rsid w:val="005F3629"/>
    <w:rsid w:val="005F3723"/>
    <w:rsid w:val="005F39DA"/>
    <w:rsid w:val="005F3A3D"/>
    <w:rsid w:val="005F3A66"/>
    <w:rsid w:val="005F3AAE"/>
    <w:rsid w:val="005F3B62"/>
    <w:rsid w:val="005F3CAA"/>
    <w:rsid w:val="005F3E5C"/>
    <w:rsid w:val="005F42BA"/>
    <w:rsid w:val="005F4662"/>
    <w:rsid w:val="005F48E1"/>
    <w:rsid w:val="005F4C86"/>
    <w:rsid w:val="005F4CEB"/>
    <w:rsid w:val="005F4EB2"/>
    <w:rsid w:val="005F4F25"/>
    <w:rsid w:val="005F4F6B"/>
    <w:rsid w:val="005F5050"/>
    <w:rsid w:val="005F51F9"/>
    <w:rsid w:val="005F53CD"/>
    <w:rsid w:val="005F53FD"/>
    <w:rsid w:val="005F555E"/>
    <w:rsid w:val="005F5638"/>
    <w:rsid w:val="005F56E3"/>
    <w:rsid w:val="005F5A1B"/>
    <w:rsid w:val="005F5CAA"/>
    <w:rsid w:val="005F5E17"/>
    <w:rsid w:val="005F5E5F"/>
    <w:rsid w:val="005F5EE1"/>
    <w:rsid w:val="005F6169"/>
    <w:rsid w:val="005F6433"/>
    <w:rsid w:val="005F652F"/>
    <w:rsid w:val="005F6593"/>
    <w:rsid w:val="005F65B6"/>
    <w:rsid w:val="005F6D75"/>
    <w:rsid w:val="005F6F65"/>
    <w:rsid w:val="005F7159"/>
    <w:rsid w:val="005F71A9"/>
    <w:rsid w:val="005F7595"/>
    <w:rsid w:val="005F77E2"/>
    <w:rsid w:val="005F7B5E"/>
    <w:rsid w:val="005F7BE8"/>
    <w:rsid w:val="005F7DE4"/>
    <w:rsid w:val="006001BB"/>
    <w:rsid w:val="006001F2"/>
    <w:rsid w:val="006003B6"/>
    <w:rsid w:val="006004A7"/>
    <w:rsid w:val="00600641"/>
    <w:rsid w:val="006009A0"/>
    <w:rsid w:val="006009C9"/>
    <w:rsid w:val="00600A41"/>
    <w:rsid w:val="00600CAC"/>
    <w:rsid w:val="00600F44"/>
    <w:rsid w:val="00600FC5"/>
    <w:rsid w:val="00601255"/>
    <w:rsid w:val="00601293"/>
    <w:rsid w:val="00601412"/>
    <w:rsid w:val="006014CC"/>
    <w:rsid w:val="006014D4"/>
    <w:rsid w:val="006015C9"/>
    <w:rsid w:val="006015FC"/>
    <w:rsid w:val="00601ACC"/>
    <w:rsid w:val="00601D0C"/>
    <w:rsid w:val="00601D77"/>
    <w:rsid w:val="00601D99"/>
    <w:rsid w:val="00601F78"/>
    <w:rsid w:val="00602036"/>
    <w:rsid w:val="0060204F"/>
    <w:rsid w:val="00602195"/>
    <w:rsid w:val="0060220A"/>
    <w:rsid w:val="006022A6"/>
    <w:rsid w:val="0060230B"/>
    <w:rsid w:val="00602351"/>
    <w:rsid w:val="006024B6"/>
    <w:rsid w:val="00602715"/>
    <w:rsid w:val="00602792"/>
    <w:rsid w:val="00602813"/>
    <w:rsid w:val="00602BFA"/>
    <w:rsid w:val="00602C31"/>
    <w:rsid w:val="00602D4C"/>
    <w:rsid w:val="00602D59"/>
    <w:rsid w:val="00602E01"/>
    <w:rsid w:val="00602E4B"/>
    <w:rsid w:val="00602EB9"/>
    <w:rsid w:val="0060303C"/>
    <w:rsid w:val="00603042"/>
    <w:rsid w:val="0060317D"/>
    <w:rsid w:val="00603354"/>
    <w:rsid w:val="006033EB"/>
    <w:rsid w:val="006034FE"/>
    <w:rsid w:val="0060352D"/>
    <w:rsid w:val="006038CA"/>
    <w:rsid w:val="006039AD"/>
    <w:rsid w:val="00603BDE"/>
    <w:rsid w:val="00603CD6"/>
    <w:rsid w:val="0060401E"/>
    <w:rsid w:val="006044DC"/>
    <w:rsid w:val="0060466E"/>
    <w:rsid w:val="006046F4"/>
    <w:rsid w:val="00604A85"/>
    <w:rsid w:val="00604C88"/>
    <w:rsid w:val="006050E1"/>
    <w:rsid w:val="00605196"/>
    <w:rsid w:val="00605202"/>
    <w:rsid w:val="00605513"/>
    <w:rsid w:val="006059D5"/>
    <w:rsid w:val="00605C96"/>
    <w:rsid w:val="00605CF6"/>
    <w:rsid w:val="0060618F"/>
    <w:rsid w:val="00606296"/>
    <w:rsid w:val="006062B5"/>
    <w:rsid w:val="00606703"/>
    <w:rsid w:val="0060697A"/>
    <w:rsid w:val="006069B3"/>
    <w:rsid w:val="00606BB8"/>
    <w:rsid w:val="006070A4"/>
    <w:rsid w:val="006077A6"/>
    <w:rsid w:val="00607822"/>
    <w:rsid w:val="006078DF"/>
    <w:rsid w:val="00607934"/>
    <w:rsid w:val="00607A2A"/>
    <w:rsid w:val="00607C7B"/>
    <w:rsid w:val="00607CB6"/>
    <w:rsid w:val="00607FD0"/>
    <w:rsid w:val="0061010E"/>
    <w:rsid w:val="00610182"/>
    <w:rsid w:val="006103E1"/>
    <w:rsid w:val="00610408"/>
    <w:rsid w:val="00610423"/>
    <w:rsid w:val="006104E0"/>
    <w:rsid w:val="0061057B"/>
    <w:rsid w:val="006109D2"/>
    <w:rsid w:val="00610A02"/>
    <w:rsid w:val="00610D53"/>
    <w:rsid w:val="00610E69"/>
    <w:rsid w:val="0061102D"/>
    <w:rsid w:val="00611143"/>
    <w:rsid w:val="006111AE"/>
    <w:rsid w:val="00611216"/>
    <w:rsid w:val="0061145D"/>
    <w:rsid w:val="00611B4C"/>
    <w:rsid w:val="00611DC5"/>
    <w:rsid w:val="00611FB2"/>
    <w:rsid w:val="00612601"/>
    <w:rsid w:val="0061284F"/>
    <w:rsid w:val="006128D2"/>
    <w:rsid w:val="00612B17"/>
    <w:rsid w:val="00612B71"/>
    <w:rsid w:val="00612F56"/>
    <w:rsid w:val="00613407"/>
    <w:rsid w:val="0061343D"/>
    <w:rsid w:val="006135DD"/>
    <w:rsid w:val="00613703"/>
    <w:rsid w:val="00613930"/>
    <w:rsid w:val="00613AAE"/>
    <w:rsid w:val="00613B82"/>
    <w:rsid w:val="00613D0C"/>
    <w:rsid w:val="00613E7E"/>
    <w:rsid w:val="00613EAF"/>
    <w:rsid w:val="00614085"/>
    <w:rsid w:val="00614199"/>
    <w:rsid w:val="00614318"/>
    <w:rsid w:val="00614328"/>
    <w:rsid w:val="00614437"/>
    <w:rsid w:val="006149A8"/>
    <w:rsid w:val="00614D1F"/>
    <w:rsid w:val="00614EF1"/>
    <w:rsid w:val="0061512D"/>
    <w:rsid w:val="00615134"/>
    <w:rsid w:val="0061516A"/>
    <w:rsid w:val="00615B50"/>
    <w:rsid w:val="00615C08"/>
    <w:rsid w:val="00615DBD"/>
    <w:rsid w:val="00615DFD"/>
    <w:rsid w:val="00615E35"/>
    <w:rsid w:val="006160B1"/>
    <w:rsid w:val="006160D9"/>
    <w:rsid w:val="0061662C"/>
    <w:rsid w:val="0061678D"/>
    <w:rsid w:val="006168E3"/>
    <w:rsid w:val="00616978"/>
    <w:rsid w:val="00616ED1"/>
    <w:rsid w:val="00616F80"/>
    <w:rsid w:val="0061715A"/>
    <w:rsid w:val="00617221"/>
    <w:rsid w:val="00617744"/>
    <w:rsid w:val="00617869"/>
    <w:rsid w:val="00617911"/>
    <w:rsid w:val="006179F6"/>
    <w:rsid w:val="00617A40"/>
    <w:rsid w:val="00617BD8"/>
    <w:rsid w:val="006200E2"/>
    <w:rsid w:val="0062013C"/>
    <w:rsid w:val="00620307"/>
    <w:rsid w:val="00620580"/>
    <w:rsid w:val="00620718"/>
    <w:rsid w:val="00620A3D"/>
    <w:rsid w:val="00621160"/>
    <w:rsid w:val="006213BB"/>
    <w:rsid w:val="00621443"/>
    <w:rsid w:val="006214E0"/>
    <w:rsid w:val="006214E1"/>
    <w:rsid w:val="006216D9"/>
    <w:rsid w:val="0062190B"/>
    <w:rsid w:val="00621910"/>
    <w:rsid w:val="0062194F"/>
    <w:rsid w:val="00621A3F"/>
    <w:rsid w:val="00621CE6"/>
    <w:rsid w:val="00621D92"/>
    <w:rsid w:val="00621E71"/>
    <w:rsid w:val="00621FF8"/>
    <w:rsid w:val="00622046"/>
    <w:rsid w:val="00622526"/>
    <w:rsid w:val="006225C6"/>
    <w:rsid w:val="006225DD"/>
    <w:rsid w:val="00622745"/>
    <w:rsid w:val="006228AA"/>
    <w:rsid w:val="006228C2"/>
    <w:rsid w:val="00622B70"/>
    <w:rsid w:val="00622CBD"/>
    <w:rsid w:val="00622D5B"/>
    <w:rsid w:val="00622ED8"/>
    <w:rsid w:val="0062321F"/>
    <w:rsid w:val="00623223"/>
    <w:rsid w:val="00623487"/>
    <w:rsid w:val="00623597"/>
    <w:rsid w:val="00623730"/>
    <w:rsid w:val="00623A83"/>
    <w:rsid w:val="00623D3D"/>
    <w:rsid w:val="00623F66"/>
    <w:rsid w:val="0062413D"/>
    <w:rsid w:val="00624387"/>
    <w:rsid w:val="00624433"/>
    <w:rsid w:val="0062445A"/>
    <w:rsid w:val="00624751"/>
    <w:rsid w:val="006248B6"/>
    <w:rsid w:val="00624979"/>
    <w:rsid w:val="006249DE"/>
    <w:rsid w:val="00624AC3"/>
    <w:rsid w:val="00624B6D"/>
    <w:rsid w:val="00624D4C"/>
    <w:rsid w:val="00624E36"/>
    <w:rsid w:val="0062506E"/>
    <w:rsid w:val="006250B5"/>
    <w:rsid w:val="006252C4"/>
    <w:rsid w:val="00625A8C"/>
    <w:rsid w:val="00625B0E"/>
    <w:rsid w:val="0062612E"/>
    <w:rsid w:val="0062614D"/>
    <w:rsid w:val="00626259"/>
    <w:rsid w:val="00626266"/>
    <w:rsid w:val="00626317"/>
    <w:rsid w:val="00626434"/>
    <w:rsid w:val="0062669A"/>
    <w:rsid w:val="0062669C"/>
    <w:rsid w:val="00626A86"/>
    <w:rsid w:val="00626A9B"/>
    <w:rsid w:val="00626ADE"/>
    <w:rsid w:val="00626AFE"/>
    <w:rsid w:val="00626B7F"/>
    <w:rsid w:val="00626CA3"/>
    <w:rsid w:val="00626F26"/>
    <w:rsid w:val="00626FCD"/>
    <w:rsid w:val="00627094"/>
    <w:rsid w:val="0062717B"/>
    <w:rsid w:val="0062783F"/>
    <w:rsid w:val="00627DA5"/>
    <w:rsid w:val="00627DE8"/>
    <w:rsid w:val="00627E4A"/>
    <w:rsid w:val="006300C5"/>
    <w:rsid w:val="006301CF"/>
    <w:rsid w:val="006304A5"/>
    <w:rsid w:val="006305CF"/>
    <w:rsid w:val="0063086A"/>
    <w:rsid w:val="00630A0A"/>
    <w:rsid w:val="00630E80"/>
    <w:rsid w:val="00630FF1"/>
    <w:rsid w:val="0063104F"/>
    <w:rsid w:val="0063109A"/>
    <w:rsid w:val="006310AD"/>
    <w:rsid w:val="00631715"/>
    <w:rsid w:val="00631CA4"/>
    <w:rsid w:val="00631EFE"/>
    <w:rsid w:val="00632010"/>
    <w:rsid w:val="00632017"/>
    <w:rsid w:val="006320F8"/>
    <w:rsid w:val="0063216A"/>
    <w:rsid w:val="0063227E"/>
    <w:rsid w:val="00632410"/>
    <w:rsid w:val="00632434"/>
    <w:rsid w:val="0063285D"/>
    <w:rsid w:val="00632BDD"/>
    <w:rsid w:val="00632D9C"/>
    <w:rsid w:val="00632DC2"/>
    <w:rsid w:val="00633053"/>
    <w:rsid w:val="00633195"/>
    <w:rsid w:val="0063334C"/>
    <w:rsid w:val="00633535"/>
    <w:rsid w:val="006335B1"/>
    <w:rsid w:val="00633861"/>
    <w:rsid w:val="006339B6"/>
    <w:rsid w:val="00633D16"/>
    <w:rsid w:val="006341CD"/>
    <w:rsid w:val="0063421B"/>
    <w:rsid w:val="006343CA"/>
    <w:rsid w:val="006345C8"/>
    <w:rsid w:val="006346C2"/>
    <w:rsid w:val="00634ADF"/>
    <w:rsid w:val="00634B5A"/>
    <w:rsid w:val="00634BA2"/>
    <w:rsid w:val="00634C97"/>
    <w:rsid w:val="00634DB1"/>
    <w:rsid w:val="00635025"/>
    <w:rsid w:val="0063519C"/>
    <w:rsid w:val="006351CE"/>
    <w:rsid w:val="006351E3"/>
    <w:rsid w:val="006352EF"/>
    <w:rsid w:val="0063568A"/>
    <w:rsid w:val="00635726"/>
    <w:rsid w:val="006357A4"/>
    <w:rsid w:val="006357DF"/>
    <w:rsid w:val="00635843"/>
    <w:rsid w:val="00635BE1"/>
    <w:rsid w:val="00635E95"/>
    <w:rsid w:val="00636123"/>
    <w:rsid w:val="00636227"/>
    <w:rsid w:val="00636547"/>
    <w:rsid w:val="00636935"/>
    <w:rsid w:val="00636BDE"/>
    <w:rsid w:val="00637025"/>
    <w:rsid w:val="0063702B"/>
    <w:rsid w:val="00637451"/>
    <w:rsid w:val="00637459"/>
    <w:rsid w:val="00637488"/>
    <w:rsid w:val="006375FD"/>
    <w:rsid w:val="0063769F"/>
    <w:rsid w:val="00637701"/>
    <w:rsid w:val="006377F5"/>
    <w:rsid w:val="006378E2"/>
    <w:rsid w:val="00637B28"/>
    <w:rsid w:val="00637C40"/>
    <w:rsid w:val="00637C54"/>
    <w:rsid w:val="00637CBD"/>
    <w:rsid w:val="00637CD7"/>
    <w:rsid w:val="00637EBC"/>
    <w:rsid w:val="00637FF9"/>
    <w:rsid w:val="006401A3"/>
    <w:rsid w:val="006401BF"/>
    <w:rsid w:val="00640425"/>
    <w:rsid w:val="006406AC"/>
    <w:rsid w:val="006409CD"/>
    <w:rsid w:val="00640B77"/>
    <w:rsid w:val="00640F73"/>
    <w:rsid w:val="00641277"/>
    <w:rsid w:val="006412F0"/>
    <w:rsid w:val="006414E8"/>
    <w:rsid w:val="006418A7"/>
    <w:rsid w:val="0064190B"/>
    <w:rsid w:val="00641AAC"/>
    <w:rsid w:val="00641B85"/>
    <w:rsid w:val="00641C29"/>
    <w:rsid w:val="00641D31"/>
    <w:rsid w:val="00641E8D"/>
    <w:rsid w:val="00641F0B"/>
    <w:rsid w:val="00641F41"/>
    <w:rsid w:val="0064206B"/>
    <w:rsid w:val="0064243C"/>
    <w:rsid w:val="0064253F"/>
    <w:rsid w:val="006425D4"/>
    <w:rsid w:val="0064286B"/>
    <w:rsid w:val="006429FE"/>
    <w:rsid w:val="00642FAE"/>
    <w:rsid w:val="00643050"/>
    <w:rsid w:val="00643198"/>
    <w:rsid w:val="006432AD"/>
    <w:rsid w:val="00643474"/>
    <w:rsid w:val="00643486"/>
    <w:rsid w:val="00643828"/>
    <w:rsid w:val="00643BAE"/>
    <w:rsid w:val="00643FB7"/>
    <w:rsid w:val="00643FE7"/>
    <w:rsid w:val="0064413F"/>
    <w:rsid w:val="00644150"/>
    <w:rsid w:val="006442C3"/>
    <w:rsid w:val="006443FE"/>
    <w:rsid w:val="0064455A"/>
    <w:rsid w:val="006445FF"/>
    <w:rsid w:val="00644851"/>
    <w:rsid w:val="00644883"/>
    <w:rsid w:val="00644991"/>
    <w:rsid w:val="00644D6F"/>
    <w:rsid w:val="006450B9"/>
    <w:rsid w:val="00645B28"/>
    <w:rsid w:val="00645C83"/>
    <w:rsid w:val="00646317"/>
    <w:rsid w:val="00646582"/>
    <w:rsid w:val="00646651"/>
    <w:rsid w:val="00646919"/>
    <w:rsid w:val="00646A88"/>
    <w:rsid w:val="00646B84"/>
    <w:rsid w:val="00646C3D"/>
    <w:rsid w:val="00646C66"/>
    <w:rsid w:val="00646D2D"/>
    <w:rsid w:val="00646D44"/>
    <w:rsid w:val="006472B9"/>
    <w:rsid w:val="00647824"/>
    <w:rsid w:val="0064786E"/>
    <w:rsid w:val="0064790C"/>
    <w:rsid w:val="00647958"/>
    <w:rsid w:val="006479E8"/>
    <w:rsid w:val="00647C12"/>
    <w:rsid w:val="00647C8C"/>
    <w:rsid w:val="00647F04"/>
    <w:rsid w:val="0065009F"/>
    <w:rsid w:val="006500CD"/>
    <w:rsid w:val="006500FC"/>
    <w:rsid w:val="006501AB"/>
    <w:rsid w:val="006503B1"/>
    <w:rsid w:val="006503E8"/>
    <w:rsid w:val="0065062F"/>
    <w:rsid w:val="00650682"/>
    <w:rsid w:val="00650702"/>
    <w:rsid w:val="006508AB"/>
    <w:rsid w:val="006508B5"/>
    <w:rsid w:val="006508BA"/>
    <w:rsid w:val="00650F15"/>
    <w:rsid w:val="00651323"/>
    <w:rsid w:val="006513AC"/>
    <w:rsid w:val="00651413"/>
    <w:rsid w:val="00651936"/>
    <w:rsid w:val="006519A5"/>
    <w:rsid w:val="00651A3D"/>
    <w:rsid w:val="00651B45"/>
    <w:rsid w:val="00651CF1"/>
    <w:rsid w:val="00651DAD"/>
    <w:rsid w:val="00652045"/>
    <w:rsid w:val="0065220D"/>
    <w:rsid w:val="006522C6"/>
    <w:rsid w:val="00652350"/>
    <w:rsid w:val="00652464"/>
    <w:rsid w:val="0065267D"/>
    <w:rsid w:val="0065268C"/>
    <w:rsid w:val="006529A9"/>
    <w:rsid w:val="00652BA6"/>
    <w:rsid w:val="006530AF"/>
    <w:rsid w:val="00653242"/>
    <w:rsid w:val="00653381"/>
    <w:rsid w:val="0065350D"/>
    <w:rsid w:val="006539EA"/>
    <w:rsid w:val="00653C55"/>
    <w:rsid w:val="00653D8C"/>
    <w:rsid w:val="00653EEB"/>
    <w:rsid w:val="00654091"/>
    <w:rsid w:val="006540F3"/>
    <w:rsid w:val="00654348"/>
    <w:rsid w:val="00654731"/>
    <w:rsid w:val="00654746"/>
    <w:rsid w:val="00654AB4"/>
    <w:rsid w:val="00654CCC"/>
    <w:rsid w:val="00654D23"/>
    <w:rsid w:val="00654E45"/>
    <w:rsid w:val="00654EE8"/>
    <w:rsid w:val="00654FAD"/>
    <w:rsid w:val="00655027"/>
    <w:rsid w:val="00655114"/>
    <w:rsid w:val="0065517B"/>
    <w:rsid w:val="0065536D"/>
    <w:rsid w:val="006556D9"/>
    <w:rsid w:val="006556E1"/>
    <w:rsid w:val="00655720"/>
    <w:rsid w:val="0065578A"/>
    <w:rsid w:val="0065590D"/>
    <w:rsid w:val="00655BEA"/>
    <w:rsid w:val="00655C2D"/>
    <w:rsid w:val="00656162"/>
    <w:rsid w:val="006562BA"/>
    <w:rsid w:val="006563E9"/>
    <w:rsid w:val="0065645F"/>
    <w:rsid w:val="00656722"/>
    <w:rsid w:val="006567F1"/>
    <w:rsid w:val="0065684C"/>
    <w:rsid w:val="00656860"/>
    <w:rsid w:val="00656C1F"/>
    <w:rsid w:val="00656D08"/>
    <w:rsid w:val="00656EEC"/>
    <w:rsid w:val="00656F04"/>
    <w:rsid w:val="0065707C"/>
    <w:rsid w:val="0065732A"/>
    <w:rsid w:val="006574BA"/>
    <w:rsid w:val="00657700"/>
    <w:rsid w:val="0065772F"/>
    <w:rsid w:val="00657C5E"/>
    <w:rsid w:val="006600DE"/>
    <w:rsid w:val="0066019A"/>
    <w:rsid w:val="006601EB"/>
    <w:rsid w:val="00660521"/>
    <w:rsid w:val="0066083F"/>
    <w:rsid w:val="00660A32"/>
    <w:rsid w:val="00660CDB"/>
    <w:rsid w:val="00660EF3"/>
    <w:rsid w:val="00661701"/>
    <w:rsid w:val="00661798"/>
    <w:rsid w:val="0066187E"/>
    <w:rsid w:val="00661909"/>
    <w:rsid w:val="00661912"/>
    <w:rsid w:val="00661A5B"/>
    <w:rsid w:val="00661C32"/>
    <w:rsid w:val="00661C51"/>
    <w:rsid w:val="00661E36"/>
    <w:rsid w:val="00661EC9"/>
    <w:rsid w:val="006623F3"/>
    <w:rsid w:val="006624AD"/>
    <w:rsid w:val="00662714"/>
    <w:rsid w:val="00662787"/>
    <w:rsid w:val="00662910"/>
    <w:rsid w:val="00662A1C"/>
    <w:rsid w:val="00662A41"/>
    <w:rsid w:val="00662ADB"/>
    <w:rsid w:val="00662FA4"/>
    <w:rsid w:val="00662FC1"/>
    <w:rsid w:val="006633AD"/>
    <w:rsid w:val="00663595"/>
    <w:rsid w:val="00663831"/>
    <w:rsid w:val="0066396F"/>
    <w:rsid w:val="00663AAC"/>
    <w:rsid w:val="00663AD1"/>
    <w:rsid w:val="00663BA9"/>
    <w:rsid w:val="00663C4B"/>
    <w:rsid w:val="00663FF9"/>
    <w:rsid w:val="006641B5"/>
    <w:rsid w:val="00664211"/>
    <w:rsid w:val="006642F1"/>
    <w:rsid w:val="006642F2"/>
    <w:rsid w:val="00664422"/>
    <w:rsid w:val="0066479D"/>
    <w:rsid w:val="0066489B"/>
    <w:rsid w:val="006648F1"/>
    <w:rsid w:val="00664B22"/>
    <w:rsid w:val="00664BF1"/>
    <w:rsid w:val="00664EBA"/>
    <w:rsid w:val="00664ECF"/>
    <w:rsid w:val="00664ED5"/>
    <w:rsid w:val="0066521A"/>
    <w:rsid w:val="0066530C"/>
    <w:rsid w:val="006653CA"/>
    <w:rsid w:val="006655BC"/>
    <w:rsid w:val="006655C7"/>
    <w:rsid w:val="00665E63"/>
    <w:rsid w:val="00665EBA"/>
    <w:rsid w:val="00666303"/>
    <w:rsid w:val="00666451"/>
    <w:rsid w:val="0066652B"/>
    <w:rsid w:val="00666592"/>
    <w:rsid w:val="006666DA"/>
    <w:rsid w:val="006667BD"/>
    <w:rsid w:val="0066690A"/>
    <w:rsid w:val="006669E1"/>
    <w:rsid w:val="00666BEA"/>
    <w:rsid w:val="00666C56"/>
    <w:rsid w:val="00666F42"/>
    <w:rsid w:val="0066721D"/>
    <w:rsid w:val="0066734D"/>
    <w:rsid w:val="00667597"/>
    <w:rsid w:val="00667B3D"/>
    <w:rsid w:val="00667BF3"/>
    <w:rsid w:val="00667DB3"/>
    <w:rsid w:val="00670014"/>
    <w:rsid w:val="006703C4"/>
    <w:rsid w:val="006706C7"/>
    <w:rsid w:val="00670713"/>
    <w:rsid w:val="0067079C"/>
    <w:rsid w:val="0067083B"/>
    <w:rsid w:val="00670D9C"/>
    <w:rsid w:val="00670E26"/>
    <w:rsid w:val="00670EAD"/>
    <w:rsid w:val="00670F05"/>
    <w:rsid w:val="0067128C"/>
    <w:rsid w:val="00671730"/>
    <w:rsid w:val="00671B18"/>
    <w:rsid w:val="00671CAA"/>
    <w:rsid w:val="00671D5E"/>
    <w:rsid w:val="00671D81"/>
    <w:rsid w:val="0067221F"/>
    <w:rsid w:val="0067232E"/>
    <w:rsid w:val="00672464"/>
    <w:rsid w:val="006724D1"/>
    <w:rsid w:val="006724D8"/>
    <w:rsid w:val="0067258B"/>
    <w:rsid w:val="006726AB"/>
    <w:rsid w:val="006727ED"/>
    <w:rsid w:val="00672D08"/>
    <w:rsid w:val="006730EC"/>
    <w:rsid w:val="0067314E"/>
    <w:rsid w:val="0067349F"/>
    <w:rsid w:val="006736EF"/>
    <w:rsid w:val="0067376E"/>
    <w:rsid w:val="00673792"/>
    <w:rsid w:val="006739C9"/>
    <w:rsid w:val="00673BA8"/>
    <w:rsid w:val="00673CB5"/>
    <w:rsid w:val="00673FCA"/>
    <w:rsid w:val="006742C8"/>
    <w:rsid w:val="0067442D"/>
    <w:rsid w:val="00674786"/>
    <w:rsid w:val="00674CE4"/>
    <w:rsid w:val="00674EA8"/>
    <w:rsid w:val="00675070"/>
    <w:rsid w:val="006750CD"/>
    <w:rsid w:val="0067555B"/>
    <w:rsid w:val="006755DB"/>
    <w:rsid w:val="00675810"/>
    <w:rsid w:val="00675867"/>
    <w:rsid w:val="006758DD"/>
    <w:rsid w:val="00675ACA"/>
    <w:rsid w:val="00675BB3"/>
    <w:rsid w:val="00675CEC"/>
    <w:rsid w:val="00675EE8"/>
    <w:rsid w:val="006760D5"/>
    <w:rsid w:val="0067614D"/>
    <w:rsid w:val="0067636D"/>
    <w:rsid w:val="00676432"/>
    <w:rsid w:val="00676582"/>
    <w:rsid w:val="006768E1"/>
    <w:rsid w:val="00676D5E"/>
    <w:rsid w:val="00676DD4"/>
    <w:rsid w:val="00676E10"/>
    <w:rsid w:val="00676EE8"/>
    <w:rsid w:val="00677480"/>
    <w:rsid w:val="00677609"/>
    <w:rsid w:val="006777EC"/>
    <w:rsid w:val="006778CC"/>
    <w:rsid w:val="00677A26"/>
    <w:rsid w:val="00677A73"/>
    <w:rsid w:val="00677B4C"/>
    <w:rsid w:val="00677BC3"/>
    <w:rsid w:val="00677D7A"/>
    <w:rsid w:val="00677E40"/>
    <w:rsid w:val="00677F0F"/>
    <w:rsid w:val="00680063"/>
    <w:rsid w:val="00680401"/>
    <w:rsid w:val="0068050F"/>
    <w:rsid w:val="00680674"/>
    <w:rsid w:val="006806E6"/>
    <w:rsid w:val="00680897"/>
    <w:rsid w:val="00680903"/>
    <w:rsid w:val="006809B9"/>
    <w:rsid w:val="00680B1B"/>
    <w:rsid w:val="00680B24"/>
    <w:rsid w:val="006810E6"/>
    <w:rsid w:val="006812E4"/>
    <w:rsid w:val="00681653"/>
    <w:rsid w:val="00681784"/>
    <w:rsid w:val="00681D03"/>
    <w:rsid w:val="00681DB6"/>
    <w:rsid w:val="00681DCF"/>
    <w:rsid w:val="00682140"/>
    <w:rsid w:val="0068219D"/>
    <w:rsid w:val="0068224B"/>
    <w:rsid w:val="006825AB"/>
    <w:rsid w:val="006826E0"/>
    <w:rsid w:val="006828BD"/>
    <w:rsid w:val="006829E1"/>
    <w:rsid w:val="006829F4"/>
    <w:rsid w:val="00682C35"/>
    <w:rsid w:val="00682CAC"/>
    <w:rsid w:val="00682F1B"/>
    <w:rsid w:val="00682FF3"/>
    <w:rsid w:val="006830D5"/>
    <w:rsid w:val="006831B3"/>
    <w:rsid w:val="006836B0"/>
    <w:rsid w:val="00683B0E"/>
    <w:rsid w:val="00683CEA"/>
    <w:rsid w:val="00683D8B"/>
    <w:rsid w:val="0068405F"/>
    <w:rsid w:val="00684066"/>
    <w:rsid w:val="006842DB"/>
    <w:rsid w:val="006847CB"/>
    <w:rsid w:val="006848E1"/>
    <w:rsid w:val="00684C04"/>
    <w:rsid w:val="00684E94"/>
    <w:rsid w:val="00684EFD"/>
    <w:rsid w:val="00684F1B"/>
    <w:rsid w:val="006850B5"/>
    <w:rsid w:val="00685229"/>
    <w:rsid w:val="006853AA"/>
    <w:rsid w:val="00685430"/>
    <w:rsid w:val="006855E3"/>
    <w:rsid w:val="0068590E"/>
    <w:rsid w:val="00685975"/>
    <w:rsid w:val="00685B78"/>
    <w:rsid w:val="00685E7B"/>
    <w:rsid w:val="00686072"/>
    <w:rsid w:val="00686131"/>
    <w:rsid w:val="006861C8"/>
    <w:rsid w:val="0068632F"/>
    <w:rsid w:val="0068637D"/>
    <w:rsid w:val="0068684D"/>
    <w:rsid w:val="0068695C"/>
    <w:rsid w:val="00686A2B"/>
    <w:rsid w:val="00686DC6"/>
    <w:rsid w:val="00686E8F"/>
    <w:rsid w:val="00687016"/>
    <w:rsid w:val="0068752E"/>
    <w:rsid w:val="00687A92"/>
    <w:rsid w:val="00687B0D"/>
    <w:rsid w:val="00687CB8"/>
    <w:rsid w:val="00687D76"/>
    <w:rsid w:val="00687F7F"/>
    <w:rsid w:val="00687FCE"/>
    <w:rsid w:val="00690226"/>
    <w:rsid w:val="00690396"/>
    <w:rsid w:val="006903D6"/>
    <w:rsid w:val="00690441"/>
    <w:rsid w:val="006904D6"/>
    <w:rsid w:val="00690764"/>
    <w:rsid w:val="00690806"/>
    <w:rsid w:val="0069082D"/>
    <w:rsid w:val="00690B85"/>
    <w:rsid w:val="00690CD7"/>
    <w:rsid w:val="00690FA9"/>
    <w:rsid w:val="006913B0"/>
    <w:rsid w:val="00691794"/>
    <w:rsid w:val="006918D4"/>
    <w:rsid w:val="00691A2F"/>
    <w:rsid w:val="00691CAC"/>
    <w:rsid w:val="00691DF6"/>
    <w:rsid w:val="0069215C"/>
    <w:rsid w:val="0069227A"/>
    <w:rsid w:val="006924A8"/>
    <w:rsid w:val="006924BC"/>
    <w:rsid w:val="006925C9"/>
    <w:rsid w:val="00692658"/>
    <w:rsid w:val="006929FF"/>
    <w:rsid w:val="00692BB5"/>
    <w:rsid w:val="00692EC3"/>
    <w:rsid w:val="00693353"/>
    <w:rsid w:val="006939F7"/>
    <w:rsid w:val="00693A20"/>
    <w:rsid w:val="00693C90"/>
    <w:rsid w:val="00693E26"/>
    <w:rsid w:val="00693E2A"/>
    <w:rsid w:val="00693E36"/>
    <w:rsid w:val="00693EA4"/>
    <w:rsid w:val="00693F01"/>
    <w:rsid w:val="0069411F"/>
    <w:rsid w:val="006941A9"/>
    <w:rsid w:val="00694894"/>
    <w:rsid w:val="00694963"/>
    <w:rsid w:val="00694CB3"/>
    <w:rsid w:val="00695261"/>
    <w:rsid w:val="0069527B"/>
    <w:rsid w:val="0069565E"/>
    <w:rsid w:val="00695C6C"/>
    <w:rsid w:val="00696091"/>
    <w:rsid w:val="006962DF"/>
    <w:rsid w:val="006962F0"/>
    <w:rsid w:val="0069637C"/>
    <w:rsid w:val="00696616"/>
    <w:rsid w:val="00696722"/>
    <w:rsid w:val="006967FF"/>
    <w:rsid w:val="00696857"/>
    <w:rsid w:val="00696935"/>
    <w:rsid w:val="00696961"/>
    <w:rsid w:val="006969A8"/>
    <w:rsid w:val="006969F9"/>
    <w:rsid w:val="00696CBD"/>
    <w:rsid w:val="00696E8E"/>
    <w:rsid w:val="00696F99"/>
    <w:rsid w:val="00697119"/>
    <w:rsid w:val="006971A5"/>
    <w:rsid w:val="0069740C"/>
    <w:rsid w:val="00697449"/>
    <w:rsid w:val="006974E7"/>
    <w:rsid w:val="00697588"/>
    <w:rsid w:val="0069771D"/>
    <w:rsid w:val="00697A6E"/>
    <w:rsid w:val="00697E93"/>
    <w:rsid w:val="006A023A"/>
    <w:rsid w:val="006A03CE"/>
    <w:rsid w:val="006A04F5"/>
    <w:rsid w:val="006A0586"/>
    <w:rsid w:val="006A0BA2"/>
    <w:rsid w:val="006A0C2E"/>
    <w:rsid w:val="006A0CD7"/>
    <w:rsid w:val="006A0D39"/>
    <w:rsid w:val="006A130D"/>
    <w:rsid w:val="006A15AC"/>
    <w:rsid w:val="006A1767"/>
    <w:rsid w:val="006A1863"/>
    <w:rsid w:val="006A1BCE"/>
    <w:rsid w:val="006A1D79"/>
    <w:rsid w:val="006A1EE1"/>
    <w:rsid w:val="006A2117"/>
    <w:rsid w:val="006A2219"/>
    <w:rsid w:val="006A2288"/>
    <w:rsid w:val="006A22D7"/>
    <w:rsid w:val="006A2311"/>
    <w:rsid w:val="006A23D3"/>
    <w:rsid w:val="006A2415"/>
    <w:rsid w:val="006A2657"/>
    <w:rsid w:val="006A274F"/>
    <w:rsid w:val="006A2760"/>
    <w:rsid w:val="006A276B"/>
    <w:rsid w:val="006A28AC"/>
    <w:rsid w:val="006A29A8"/>
    <w:rsid w:val="006A2AEB"/>
    <w:rsid w:val="006A2B79"/>
    <w:rsid w:val="006A2C3F"/>
    <w:rsid w:val="006A3021"/>
    <w:rsid w:val="006A3047"/>
    <w:rsid w:val="006A311A"/>
    <w:rsid w:val="006A3297"/>
    <w:rsid w:val="006A33F1"/>
    <w:rsid w:val="006A352B"/>
    <w:rsid w:val="006A36EE"/>
    <w:rsid w:val="006A37E4"/>
    <w:rsid w:val="006A3AFF"/>
    <w:rsid w:val="006A3B75"/>
    <w:rsid w:val="006A3C6B"/>
    <w:rsid w:val="006A41B9"/>
    <w:rsid w:val="006A42E4"/>
    <w:rsid w:val="006A4372"/>
    <w:rsid w:val="006A4447"/>
    <w:rsid w:val="006A4676"/>
    <w:rsid w:val="006A4854"/>
    <w:rsid w:val="006A4A54"/>
    <w:rsid w:val="006A4BDF"/>
    <w:rsid w:val="006A4C69"/>
    <w:rsid w:val="006A4CD3"/>
    <w:rsid w:val="006A4E11"/>
    <w:rsid w:val="006A4FF3"/>
    <w:rsid w:val="006A53DC"/>
    <w:rsid w:val="006A555A"/>
    <w:rsid w:val="006A56D5"/>
    <w:rsid w:val="006A57D3"/>
    <w:rsid w:val="006A5966"/>
    <w:rsid w:val="006A5CC7"/>
    <w:rsid w:val="006A5E8E"/>
    <w:rsid w:val="006A609D"/>
    <w:rsid w:val="006A6152"/>
    <w:rsid w:val="006A6736"/>
    <w:rsid w:val="006A673E"/>
    <w:rsid w:val="006A6C99"/>
    <w:rsid w:val="006A6F99"/>
    <w:rsid w:val="006A7398"/>
    <w:rsid w:val="006A7603"/>
    <w:rsid w:val="006A7727"/>
    <w:rsid w:val="006A7BFF"/>
    <w:rsid w:val="006B02C2"/>
    <w:rsid w:val="006B0682"/>
    <w:rsid w:val="006B06F4"/>
    <w:rsid w:val="006B0AED"/>
    <w:rsid w:val="006B0B1E"/>
    <w:rsid w:val="006B0EC7"/>
    <w:rsid w:val="006B169E"/>
    <w:rsid w:val="006B172B"/>
    <w:rsid w:val="006B19A3"/>
    <w:rsid w:val="006B1A52"/>
    <w:rsid w:val="006B1A8D"/>
    <w:rsid w:val="006B1B5E"/>
    <w:rsid w:val="006B1BCD"/>
    <w:rsid w:val="006B1C90"/>
    <w:rsid w:val="006B2093"/>
    <w:rsid w:val="006B2510"/>
    <w:rsid w:val="006B27AD"/>
    <w:rsid w:val="006B2C99"/>
    <w:rsid w:val="006B2E47"/>
    <w:rsid w:val="006B3010"/>
    <w:rsid w:val="006B32C4"/>
    <w:rsid w:val="006B3398"/>
    <w:rsid w:val="006B34D9"/>
    <w:rsid w:val="006B36E3"/>
    <w:rsid w:val="006B3983"/>
    <w:rsid w:val="006B3D3D"/>
    <w:rsid w:val="006B3E43"/>
    <w:rsid w:val="006B3F23"/>
    <w:rsid w:val="006B3F53"/>
    <w:rsid w:val="006B4112"/>
    <w:rsid w:val="006B4122"/>
    <w:rsid w:val="006B44CA"/>
    <w:rsid w:val="006B455B"/>
    <w:rsid w:val="006B4577"/>
    <w:rsid w:val="006B487E"/>
    <w:rsid w:val="006B490A"/>
    <w:rsid w:val="006B4945"/>
    <w:rsid w:val="006B494B"/>
    <w:rsid w:val="006B4960"/>
    <w:rsid w:val="006B4976"/>
    <w:rsid w:val="006B4E7D"/>
    <w:rsid w:val="006B4E85"/>
    <w:rsid w:val="006B50A9"/>
    <w:rsid w:val="006B51D5"/>
    <w:rsid w:val="006B56BB"/>
    <w:rsid w:val="006B598C"/>
    <w:rsid w:val="006B5EF8"/>
    <w:rsid w:val="006B5FD1"/>
    <w:rsid w:val="006B5FEE"/>
    <w:rsid w:val="006B617D"/>
    <w:rsid w:val="006B6524"/>
    <w:rsid w:val="006B6620"/>
    <w:rsid w:val="006B6B47"/>
    <w:rsid w:val="006B7162"/>
    <w:rsid w:val="006B7252"/>
    <w:rsid w:val="006B7291"/>
    <w:rsid w:val="006B73D7"/>
    <w:rsid w:val="006B7AD1"/>
    <w:rsid w:val="006B7B6F"/>
    <w:rsid w:val="006B7D1A"/>
    <w:rsid w:val="006C0021"/>
    <w:rsid w:val="006C01C7"/>
    <w:rsid w:val="006C02EB"/>
    <w:rsid w:val="006C046C"/>
    <w:rsid w:val="006C0895"/>
    <w:rsid w:val="006C095B"/>
    <w:rsid w:val="006C0A1D"/>
    <w:rsid w:val="006C0C17"/>
    <w:rsid w:val="006C0C1D"/>
    <w:rsid w:val="006C0D4D"/>
    <w:rsid w:val="006C0E2D"/>
    <w:rsid w:val="006C0F9B"/>
    <w:rsid w:val="006C12F8"/>
    <w:rsid w:val="006C13F2"/>
    <w:rsid w:val="006C151A"/>
    <w:rsid w:val="006C1551"/>
    <w:rsid w:val="006C1B54"/>
    <w:rsid w:val="006C1D96"/>
    <w:rsid w:val="006C1E19"/>
    <w:rsid w:val="006C1F0A"/>
    <w:rsid w:val="006C1F47"/>
    <w:rsid w:val="006C2208"/>
    <w:rsid w:val="006C22C8"/>
    <w:rsid w:val="006C24A9"/>
    <w:rsid w:val="006C255D"/>
    <w:rsid w:val="006C26A0"/>
    <w:rsid w:val="006C2731"/>
    <w:rsid w:val="006C2C98"/>
    <w:rsid w:val="006C2DAE"/>
    <w:rsid w:val="006C30AD"/>
    <w:rsid w:val="006C321C"/>
    <w:rsid w:val="006C348E"/>
    <w:rsid w:val="006C3527"/>
    <w:rsid w:val="006C356C"/>
    <w:rsid w:val="006C35FA"/>
    <w:rsid w:val="006C37A6"/>
    <w:rsid w:val="006C38A3"/>
    <w:rsid w:val="006C38BB"/>
    <w:rsid w:val="006C3920"/>
    <w:rsid w:val="006C39BC"/>
    <w:rsid w:val="006C3C60"/>
    <w:rsid w:val="006C3CBD"/>
    <w:rsid w:val="006C3CC9"/>
    <w:rsid w:val="006C3E72"/>
    <w:rsid w:val="006C4130"/>
    <w:rsid w:val="006C42B1"/>
    <w:rsid w:val="006C43E8"/>
    <w:rsid w:val="006C44AF"/>
    <w:rsid w:val="006C4781"/>
    <w:rsid w:val="006C478C"/>
    <w:rsid w:val="006C4821"/>
    <w:rsid w:val="006C4A59"/>
    <w:rsid w:val="006C4E3D"/>
    <w:rsid w:val="006C4FDC"/>
    <w:rsid w:val="006C5052"/>
    <w:rsid w:val="006C54A7"/>
    <w:rsid w:val="006C55DA"/>
    <w:rsid w:val="006C5B92"/>
    <w:rsid w:val="006C5C76"/>
    <w:rsid w:val="006C5D12"/>
    <w:rsid w:val="006C5DB4"/>
    <w:rsid w:val="006C5E30"/>
    <w:rsid w:val="006C5E40"/>
    <w:rsid w:val="006C5EE8"/>
    <w:rsid w:val="006C6014"/>
    <w:rsid w:val="006C6118"/>
    <w:rsid w:val="006C6120"/>
    <w:rsid w:val="006C615A"/>
    <w:rsid w:val="006C6381"/>
    <w:rsid w:val="006C63AE"/>
    <w:rsid w:val="006C649E"/>
    <w:rsid w:val="006C6563"/>
    <w:rsid w:val="006C65CB"/>
    <w:rsid w:val="006C65D9"/>
    <w:rsid w:val="006C688D"/>
    <w:rsid w:val="006C6A16"/>
    <w:rsid w:val="006C6B58"/>
    <w:rsid w:val="006C6B67"/>
    <w:rsid w:val="006C6C77"/>
    <w:rsid w:val="006C6D0B"/>
    <w:rsid w:val="006C6FC4"/>
    <w:rsid w:val="006C72D0"/>
    <w:rsid w:val="006C732B"/>
    <w:rsid w:val="006C736D"/>
    <w:rsid w:val="006C7395"/>
    <w:rsid w:val="006C73BC"/>
    <w:rsid w:val="006C7512"/>
    <w:rsid w:val="006C75BC"/>
    <w:rsid w:val="006C7854"/>
    <w:rsid w:val="006C793B"/>
    <w:rsid w:val="006C79D0"/>
    <w:rsid w:val="006C7A0F"/>
    <w:rsid w:val="006C7B6B"/>
    <w:rsid w:val="006C7F6B"/>
    <w:rsid w:val="006D008E"/>
    <w:rsid w:val="006D03A4"/>
    <w:rsid w:val="006D0463"/>
    <w:rsid w:val="006D0848"/>
    <w:rsid w:val="006D0A35"/>
    <w:rsid w:val="006D0E36"/>
    <w:rsid w:val="006D0ED7"/>
    <w:rsid w:val="006D0EE7"/>
    <w:rsid w:val="006D1BAA"/>
    <w:rsid w:val="006D1D3C"/>
    <w:rsid w:val="006D1F08"/>
    <w:rsid w:val="006D2119"/>
    <w:rsid w:val="006D21C3"/>
    <w:rsid w:val="006D2357"/>
    <w:rsid w:val="006D238F"/>
    <w:rsid w:val="006D2753"/>
    <w:rsid w:val="006D2C27"/>
    <w:rsid w:val="006D30B9"/>
    <w:rsid w:val="006D3355"/>
    <w:rsid w:val="006D3580"/>
    <w:rsid w:val="006D37BC"/>
    <w:rsid w:val="006D388F"/>
    <w:rsid w:val="006D3AB7"/>
    <w:rsid w:val="006D3CE0"/>
    <w:rsid w:val="006D3D32"/>
    <w:rsid w:val="006D3D37"/>
    <w:rsid w:val="006D3EAE"/>
    <w:rsid w:val="006D413E"/>
    <w:rsid w:val="006D4224"/>
    <w:rsid w:val="006D422C"/>
    <w:rsid w:val="006D461D"/>
    <w:rsid w:val="006D464D"/>
    <w:rsid w:val="006D496B"/>
    <w:rsid w:val="006D4C1F"/>
    <w:rsid w:val="006D4DF9"/>
    <w:rsid w:val="006D4E61"/>
    <w:rsid w:val="006D4EE5"/>
    <w:rsid w:val="006D4FD8"/>
    <w:rsid w:val="006D50E9"/>
    <w:rsid w:val="006D522B"/>
    <w:rsid w:val="006D588E"/>
    <w:rsid w:val="006D5974"/>
    <w:rsid w:val="006D5A2F"/>
    <w:rsid w:val="006D5AF6"/>
    <w:rsid w:val="006D5FAA"/>
    <w:rsid w:val="006D643F"/>
    <w:rsid w:val="006D6511"/>
    <w:rsid w:val="006D677A"/>
    <w:rsid w:val="006D682D"/>
    <w:rsid w:val="006D6972"/>
    <w:rsid w:val="006D6C2A"/>
    <w:rsid w:val="006D6D7E"/>
    <w:rsid w:val="006D73E3"/>
    <w:rsid w:val="006D73F8"/>
    <w:rsid w:val="006D7452"/>
    <w:rsid w:val="006D78ED"/>
    <w:rsid w:val="006D79E5"/>
    <w:rsid w:val="006D7A2F"/>
    <w:rsid w:val="006D7CE3"/>
    <w:rsid w:val="006E0180"/>
    <w:rsid w:val="006E05B9"/>
    <w:rsid w:val="006E064E"/>
    <w:rsid w:val="006E068F"/>
    <w:rsid w:val="006E0795"/>
    <w:rsid w:val="006E08FA"/>
    <w:rsid w:val="006E0ABA"/>
    <w:rsid w:val="006E0E18"/>
    <w:rsid w:val="006E0FBF"/>
    <w:rsid w:val="006E10B7"/>
    <w:rsid w:val="006E10DF"/>
    <w:rsid w:val="006E132A"/>
    <w:rsid w:val="006E157D"/>
    <w:rsid w:val="006E1616"/>
    <w:rsid w:val="006E19F8"/>
    <w:rsid w:val="006E1A9E"/>
    <w:rsid w:val="006E1B01"/>
    <w:rsid w:val="006E1B37"/>
    <w:rsid w:val="006E1DFB"/>
    <w:rsid w:val="006E1E40"/>
    <w:rsid w:val="006E2249"/>
    <w:rsid w:val="006E23F1"/>
    <w:rsid w:val="006E24E2"/>
    <w:rsid w:val="006E2867"/>
    <w:rsid w:val="006E2918"/>
    <w:rsid w:val="006E2B3D"/>
    <w:rsid w:val="006E2EC9"/>
    <w:rsid w:val="006E32A7"/>
    <w:rsid w:val="006E32EF"/>
    <w:rsid w:val="006E393C"/>
    <w:rsid w:val="006E3D2B"/>
    <w:rsid w:val="006E3D35"/>
    <w:rsid w:val="006E3E11"/>
    <w:rsid w:val="006E41B4"/>
    <w:rsid w:val="006E42D6"/>
    <w:rsid w:val="006E447D"/>
    <w:rsid w:val="006E46E9"/>
    <w:rsid w:val="006E4718"/>
    <w:rsid w:val="006E4898"/>
    <w:rsid w:val="006E4ABF"/>
    <w:rsid w:val="006E4CF6"/>
    <w:rsid w:val="006E5139"/>
    <w:rsid w:val="006E5B03"/>
    <w:rsid w:val="006E5C85"/>
    <w:rsid w:val="006E5E7D"/>
    <w:rsid w:val="006E5F61"/>
    <w:rsid w:val="006E6056"/>
    <w:rsid w:val="006E6303"/>
    <w:rsid w:val="006E6569"/>
    <w:rsid w:val="006E677E"/>
    <w:rsid w:val="006E67D6"/>
    <w:rsid w:val="006E6813"/>
    <w:rsid w:val="006E68C9"/>
    <w:rsid w:val="006E6944"/>
    <w:rsid w:val="006E69D7"/>
    <w:rsid w:val="006E6A7F"/>
    <w:rsid w:val="006E6AAC"/>
    <w:rsid w:val="006E6AE7"/>
    <w:rsid w:val="006E6D6B"/>
    <w:rsid w:val="006E6ED5"/>
    <w:rsid w:val="006E71DB"/>
    <w:rsid w:val="006E7702"/>
    <w:rsid w:val="006E77ED"/>
    <w:rsid w:val="006E7AB7"/>
    <w:rsid w:val="006E7AF7"/>
    <w:rsid w:val="006E7B96"/>
    <w:rsid w:val="006E7C75"/>
    <w:rsid w:val="006E7D64"/>
    <w:rsid w:val="006E7DB1"/>
    <w:rsid w:val="006E7F43"/>
    <w:rsid w:val="006F017B"/>
    <w:rsid w:val="006F0366"/>
    <w:rsid w:val="006F0565"/>
    <w:rsid w:val="006F0584"/>
    <w:rsid w:val="006F091D"/>
    <w:rsid w:val="006F0B7F"/>
    <w:rsid w:val="006F0E14"/>
    <w:rsid w:val="006F122E"/>
    <w:rsid w:val="006F137A"/>
    <w:rsid w:val="006F140B"/>
    <w:rsid w:val="006F14A1"/>
    <w:rsid w:val="006F170B"/>
    <w:rsid w:val="006F174B"/>
    <w:rsid w:val="006F17B1"/>
    <w:rsid w:val="006F17B4"/>
    <w:rsid w:val="006F1AC5"/>
    <w:rsid w:val="006F1B12"/>
    <w:rsid w:val="006F219D"/>
    <w:rsid w:val="006F21C8"/>
    <w:rsid w:val="006F233C"/>
    <w:rsid w:val="006F24CC"/>
    <w:rsid w:val="006F259C"/>
    <w:rsid w:val="006F26D8"/>
    <w:rsid w:val="006F28A2"/>
    <w:rsid w:val="006F29C8"/>
    <w:rsid w:val="006F2C16"/>
    <w:rsid w:val="006F2C83"/>
    <w:rsid w:val="006F2DF4"/>
    <w:rsid w:val="006F2E3E"/>
    <w:rsid w:val="006F2FAF"/>
    <w:rsid w:val="006F30CF"/>
    <w:rsid w:val="006F368F"/>
    <w:rsid w:val="006F37D3"/>
    <w:rsid w:val="006F3876"/>
    <w:rsid w:val="006F3C3B"/>
    <w:rsid w:val="006F3CC8"/>
    <w:rsid w:val="006F3E38"/>
    <w:rsid w:val="006F3E66"/>
    <w:rsid w:val="006F457B"/>
    <w:rsid w:val="006F464C"/>
    <w:rsid w:val="006F4683"/>
    <w:rsid w:val="006F46A7"/>
    <w:rsid w:val="006F4B96"/>
    <w:rsid w:val="006F5107"/>
    <w:rsid w:val="006F577B"/>
    <w:rsid w:val="006F57EA"/>
    <w:rsid w:val="006F60D1"/>
    <w:rsid w:val="006F63A7"/>
    <w:rsid w:val="006F6994"/>
    <w:rsid w:val="006F69BE"/>
    <w:rsid w:val="006F6B06"/>
    <w:rsid w:val="006F6E3A"/>
    <w:rsid w:val="006F6E55"/>
    <w:rsid w:val="006F6E63"/>
    <w:rsid w:val="006F6F96"/>
    <w:rsid w:val="006F6FF4"/>
    <w:rsid w:val="006F7152"/>
    <w:rsid w:val="006F7200"/>
    <w:rsid w:val="006F736B"/>
    <w:rsid w:val="006F73D0"/>
    <w:rsid w:val="006F74B4"/>
    <w:rsid w:val="006F755C"/>
    <w:rsid w:val="006F75B6"/>
    <w:rsid w:val="006F77F4"/>
    <w:rsid w:val="006F7ADE"/>
    <w:rsid w:val="006F7CE2"/>
    <w:rsid w:val="00700165"/>
    <w:rsid w:val="00700293"/>
    <w:rsid w:val="007004AB"/>
    <w:rsid w:val="00700549"/>
    <w:rsid w:val="0070065A"/>
    <w:rsid w:val="00700694"/>
    <w:rsid w:val="007009DE"/>
    <w:rsid w:val="00700B17"/>
    <w:rsid w:val="00700B7E"/>
    <w:rsid w:val="00700FDD"/>
    <w:rsid w:val="007010C5"/>
    <w:rsid w:val="00701123"/>
    <w:rsid w:val="007011CE"/>
    <w:rsid w:val="00701711"/>
    <w:rsid w:val="00701975"/>
    <w:rsid w:val="0070216D"/>
    <w:rsid w:val="00702CC1"/>
    <w:rsid w:val="00702DD8"/>
    <w:rsid w:val="00702E60"/>
    <w:rsid w:val="007034F6"/>
    <w:rsid w:val="0070387B"/>
    <w:rsid w:val="007039B9"/>
    <w:rsid w:val="00703A0E"/>
    <w:rsid w:val="00703A36"/>
    <w:rsid w:val="00703A54"/>
    <w:rsid w:val="00703C00"/>
    <w:rsid w:val="00703FDC"/>
    <w:rsid w:val="00704180"/>
    <w:rsid w:val="0070436C"/>
    <w:rsid w:val="0070452D"/>
    <w:rsid w:val="007047D4"/>
    <w:rsid w:val="007048C7"/>
    <w:rsid w:val="00704A96"/>
    <w:rsid w:val="00704AB7"/>
    <w:rsid w:val="00704BA0"/>
    <w:rsid w:val="00704CBC"/>
    <w:rsid w:val="00704ECF"/>
    <w:rsid w:val="00704F0A"/>
    <w:rsid w:val="00705427"/>
    <w:rsid w:val="00705455"/>
    <w:rsid w:val="00705912"/>
    <w:rsid w:val="00705A92"/>
    <w:rsid w:val="00705B22"/>
    <w:rsid w:val="00705E2E"/>
    <w:rsid w:val="00705EFC"/>
    <w:rsid w:val="0070645D"/>
    <w:rsid w:val="00706560"/>
    <w:rsid w:val="00706690"/>
    <w:rsid w:val="007066D1"/>
    <w:rsid w:val="00706A63"/>
    <w:rsid w:val="00706C7F"/>
    <w:rsid w:val="00706F45"/>
    <w:rsid w:val="00707236"/>
    <w:rsid w:val="007072C7"/>
    <w:rsid w:val="007072CB"/>
    <w:rsid w:val="007072EE"/>
    <w:rsid w:val="0070750B"/>
    <w:rsid w:val="0070758E"/>
    <w:rsid w:val="00707788"/>
    <w:rsid w:val="00707996"/>
    <w:rsid w:val="00707BB6"/>
    <w:rsid w:val="00707D90"/>
    <w:rsid w:val="00707E0F"/>
    <w:rsid w:val="0071019D"/>
    <w:rsid w:val="00710546"/>
    <w:rsid w:val="0071081F"/>
    <w:rsid w:val="00710A19"/>
    <w:rsid w:val="00710B7B"/>
    <w:rsid w:val="00710CDA"/>
    <w:rsid w:val="00710F20"/>
    <w:rsid w:val="0071114C"/>
    <w:rsid w:val="0071132B"/>
    <w:rsid w:val="0071134B"/>
    <w:rsid w:val="0071140B"/>
    <w:rsid w:val="007117C6"/>
    <w:rsid w:val="007119DA"/>
    <w:rsid w:val="00711C11"/>
    <w:rsid w:val="00711DB5"/>
    <w:rsid w:val="00712105"/>
    <w:rsid w:val="00712106"/>
    <w:rsid w:val="00712579"/>
    <w:rsid w:val="007125F4"/>
    <w:rsid w:val="00712815"/>
    <w:rsid w:val="00712844"/>
    <w:rsid w:val="007128DD"/>
    <w:rsid w:val="007129B8"/>
    <w:rsid w:val="00712AC4"/>
    <w:rsid w:val="00712C57"/>
    <w:rsid w:val="00712CCF"/>
    <w:rsid w:val="00712D6C"/>
    <w:rsid w:val="00712E73"/>
    <w:rsid w:val="00712F41"/>
    <w:rsid w:val="007132F6"/>
    <w:rsid w:val="00713327"/>
    <w:rsid w:val="00713547"/>
    <w:rsid w:val="00713576"/>
    <w:rsid w:val="0071367E"/>
    <w:rsid w:val="0071373C"/>
    <w:rsid w:val="00713787"/>
    <w:rsid w:val="00713843"/>
    <w:rsid w:val="007139E3"/>
    <w:rsid w:val="00713BA2"/>
    <w:rsid w:val="00713CDF"/>
    <w:rsid w:val="00713D0D"/>
    <w:rsid w:val="00713E99"/>
    <w:rsid w:val="00714073"/>
    <w:rsid w:val="0071408B"/>
    <w:rsid w:val="0071445D"/>
    <w:rsid w:val="0071486C"/>
    <w:rsid w:val="007148FE"/>
    <w:rsid w:val="007149AC"/>
    <w:rsid w:val="00714B58"/>
    <w:rsid w:val="00714BCA"/>
    <w:rsid w:val="00714F3B"/>
    <w:rsid w:val="0071525F"/>
    <w:rsid w:val="00715507"/>
    <w:rsid w:val="00715533"/>
    <w:rsid w:val="00715684"/>
    <w:rsid w:val="007158AD"/>
    <w:rsid w:val="007159E1"/>
    <w:rsid w:val="007159FE"/>
    <w:rsid w:val="00715B67"/>
    <w:rsid w:val="00715D1B"/>
    <w:rsid w:val="00715F46"/>
    <w:rsid w:val="00716033"/>
    <w:rsid w:val="0071632F"/>
    <w:rsid w:val="00716418"/>
    <w:rsid w:val="00716491"/>
    <w:rsid w:val="0071661C"/>
    <w:rsid w:val="00716918"/>
    <w:rsid w:val="00716C0D"/>
    <w:rsid w:val="00716CB7"/>
    <w:rsid w:val="00716F23"/>
    <w:rsid w:val="00716FA3"/>
    <w:rsid w:val="00716FF1"/>
    <w:rsid w:val="00717347"/>
    <w:rsid w:val="007177AC"/>
    <w:rsid w:val="007179B3"/>
    <w:rsid w:val="00717AA8"/>
    <w:rsid w:val="00717AED"/>
    <w:rsid w:val="007201B0"/>
    <w:rsid w:val="007201D8"/>
    <w:rsid w:val="00720226"/>
    <w:rsid w:val="007203F6"/>
    <w:rsid w:val="0072068E"/>
    <w:rsid w:val="007207CE"/>
    <w:rsid w:val="00720CDD"/>
    <w:rsid w:val="007211C4"/>
    <w:rsid w:val="007211E6"/>
    <w:rsid w:val="00721381"/>
    <w:rsid w:val="00721C63"/>
    <w:rsid w:val="00721E47"/>
    <w:rsid w:val="00721F9A"/>
    <w:rsid w:val="00722125"/>
    <w:rsid w:val="0072230A"/>
    <w:rsid w:val="00722594"/>
    <w:rsid w:val="007226CD"/>
    <w:rsid w:val="00722C49"/>
    <w:rsid w:val="00722F89"/>
    <w:rsid w:val="007230D3"/>
    <w:rsid w:val="00723111"/>
    <w:rsid w:val="00723297"/>
    <w:rsid w:val="007232AA"/>
    <w:rsid w:val="007232B1"/>
    <w:rsid w:val="0072351E"/>
    <w:rsid w:val="007235BE"/>
    <w:rsid w:val="007237BF"/>
    <w:rsid w:val="00723AA0"/>
    <w:rsid w:val="00723DD2"/>
    <w:rsid w:val="00723EE7"/>
    <w:rsid w:val="00723FD4"/>
    <w:rsid w:val="007241FC"/>
    <w:rsid w:val="007243CC"/>
    <w:rsid w:val="007244D5"/>
    <w:rsid w:val="007244FD"/>
    <w:rsid w:val="00724746"/>
    <w:rsid w:val="007247A5"/>
    <w:rsid w:val="00724A9A"/>
    <w:rsid w:val="00724B40"/>
    <w:rsid w:val="00724C4E"/>
    <w:rsid w:val="0072544E"/>
    <w:rsid w:val="0072571F"/>
    <w:rsid w:val="00725AA8"/>
    <w:rsid w:val="00725E08"/>
    <w:rsid w:val="00725F00"/>
    <w:rsid w:val="00725F45"/>
    <w:rsid w:val="0072631A"/>
    <w:rsid w:val="0072686B"/>
    <w:rsid w:val="00726B8D"/>
    <w:rsid w:val="00726BD2"/>
    <w:rsid w:val="00726DB6"/>
    <w:rsid w:val="00726E7E"/>
    <w:rsid w:val="00726F3A"/>
    <w:rsid w:val="00727254"/>
    <w:rsid w:val="0072727A"/>
    <w:rsid w:val="0072795F"/>
    <w:rsid w:val="00727D03"/>
    <w:rsid w:val="00727D1A"/>
    <w:rsid w:val="00727D28"/>
    <w:rsid w:val="00727ED3"/>
    <w:rsid w:val="00727FAB"/>
    <w:rsid w:val="00730231"/>
    <w:rsid w:val="007302FB"/>
    <w:rsid w:val="007303A0"/>
    <w:rsid w:val="007303C2"/>
    <w:rsid w:val="00730708"/>
    <w:rsid w:val="00730C7F"/>
    <w:rsid w:val="00730E42"/>
    <w:rsid w:val="00731151"/>
    <w:rsid w:val="00731173"/>
    <w:rsid w:val="0073118B"/>
    <w:rsid w:val="007312FE"/>
    <w:rsid w:val="00731381"/>
    <w:rsid w:val="0073146F"/>
    <w:rsid w:val="0073159B"/>
    <w:rsid w:val="00731D3D"/>
    <w:rsid w:val="00731F22"/>
    <w:rsid w:val="00732217"/>
    <w:rsid w:val="0073224A"/>
    <w:rsid w:val="00732730"/>
    <w:rsid w:val="00732743"/>
    <w:rsid w:val="0073281B"/>
    <w:rsid w:val="0073285F"/>
    <w:rsid w:val="00732ACE"/>
    <w:rsid w:val="00732B14"/>
    <w:rsid w:val="00732B6D"/>
    <w:rsid w:val="00732BAC"/>
    <w:rsid w:val="00732E94"/>
    <w:rsid w:val="0073315C"/>
    <w:rsid w:val="0073334F"/>
    <w:rsid w:val="0073377C"/>
    <w:rsid w:val="007337D7"/>
    <w:rsid w:val="00733873"/>
    <w:rsid w:val="00733A16"/>
    <w:rsid w:val="00733C41"/>
    <w:rsid w:val="00733DF2"/>
    <w:rsid w:val="00733DF7"/>
    <w:rsid w:val="00734123"/>
    <w:rsid w:val="00734440"/>
    <w:rsid w:val="00734D71"/>
    <w:rsid w:val="00734E38"/>
    <w:rsid w:val="007351DA"/>
    <w:rsid w:val="0073528F"/>
    <w:rsid w:val="00735858"/>
    <w:rsid w:val="007359D6"/>
    <w:rsid w:val="00735AF9"/>
    <w:rsid w:val="00735C80"/>
    <w:rsid w:val="00735E32"/>
    <w:rsid w:val="00735EB9"/>
    <w:rsid w:val="00735F88"/>
    <w:rsid w:val="00736016"/>
    <w:rsid w:val="00736078"/>
    <w:rsid w:val="0073607D"/>
    <w:rsid w:val="00736146"/>
    <w:rsid w:val="007363A1"/>
    <w:rsid w:val="00736555"/>
    <w:rsid w:val="007365E8"/>
    <w:rsid w:val="007365F1"/>
    <w:rsid w:val="00736B5E"/>
    <w:rsid w:val="00736DAD"/>
    <w:rsid w:val="00736F1C"/>
    <w:rsid w:val="007370C4"/>
    <w:rsid w:val="00737495"/>
    <w:rsid w:val="00737654"/>
    <w:rsid w:val="007376A4"/>
    <w:rsid w:val="007378BB"/>
    <w:rsid w:val="007378EC"/>
    <w:rsid w:val="007379A6"/>
    <w:rsid w:val="00737AF4"/>
    <w:rsid w:val="00737B0D"/>
    <w:rsid w:val="00737BB3"/>
    <w:rsid w:val="00737D6A"/>
    <w:rsid w:val="00737DEB"/>
    <w:rsid w:val="00737F03"/>
    <w:rsid w:val="00740168"/>
    <w:rsid w:val="007401BA"/>
    <w:rsid w:val="007409D4"/>
    <w:rsid w:val="00740C20"/>
    <w:rsid w:val="00740C68"/>
    <w:rsid w:val="00740C71"/>
    <w:rsid w:val="00740D0C"/>
    <w:rsid w:val="00740F04"/>
    <w:rsid w:val="00740FA0"/>
    <w:rsid w:val="007412BE"/>
    <w:rsid w:val="007414E7"/>
    <w:rsid w:val="00741659"/>
    <w:rsid w:val="00741C7E"/>
    <w:rsid w:val="00741CBE"/>
    <w:rsid w:val="00741D39"/>
    <w:rsid w:val="00741DD4"/>
    <w:rsid w:val="00741EBA"/>
    <w:rsid w:val="00742058"/>
    <w:rsid w:val="00742112"/>
    <w:rsid w:val="00742218"/>
    <w:rsid w:val="0074227D"/>
    <w:rsid w:val="007424D4"/>
    <w:rsid w:val="00742972"/>
    <w:rsid w:val="00742B7C"/>
    <w:rsid w:val="00742F2D"/>
    <w:rsid w:val="00743070"/>
    <w:rsid w:val="00743144"/>
    <w:rsid w:val="00743163"/>
    <w:rsid w:val="007432E7"/>
    <w:rsid w:val="00743300"/>
    <w:rsid w:val="007433B4"/>
    <w:rsid w:val="007434B1"/>
    <w:rsid w:val="007435B5"/>
    <w:rsid w:val="00743805"/>
    <w:rsid w:val="0074384D"/>
    <w:rsid w:val="0074396C"/>
    <w:rsid w:val="007439B3"/>
    <w:rsid w:val="00743A41"/>
    <w:rsid w:val="00743C12"/>
    <w:rsid w:val="00743E6E"/>
    <w:rsid w:val="0074425C"/>
    <w:rsid w:val="00744301"/>
    <w:rsid w:val="0074445B"/>
    <w:rsid w:val="007444B2"/>
    <w:rsid w:val="00744581"/>
    <w:rsid w:val="007446AF"/>
    <w:rsid w:val="00744872"/>
    <w:rsid w:val="007449ED"/>
    <w:rsid w:val="00744B7C"/>
    <w:rsid w:val="00744C76"/>
    <w:rsid w:val="0074510C"/>
    <w:rsid w:val="007451F8"/>
    <w:rsid w:val="0074555F"/>
    <w:rsid w:val="007456D9"/>
    <w:rsid w:val="007456EC"/>
    <w:rsid w:val="007457EF"/>
    <w:rsid w:val="00745942"/>
    <w:rsid w:val="00745C06"/>
    <w:rsid w:val="00745D16"/>
    <w:rsid w:val="00745DC0"/>
    <w:rsid w:val="0074601A"/>
    <w:rsid w:val="0074610A"/>
    <w:rsid w:val="00746272"/>
    <w:rsid w:val="00746331"/>
    <w:rsid w:val="00746488"/>
    <w:rsid w:val="00746B73"/>
    <w:rsid w:val="00746B98"/>
    <w:rsid w:val="00746D5A"/>
    <w:rsid w:val="00747080"/>
    <w:rsid w:val="00747208"/>
    <w:rsid w:val="00747518"/>
    <w:rsid w:val="007476E2"/>
    <w:rsid w:val="00747725"/>
    <w:rsid w:val="007478E0"/>
    <w:rsid w:val="00747C28"/>
    <w:rsid w:val="0075022B"/>
    <w:rsid w:val="00750242"/>
    <w:rsid w:val="00750591"/>
    <w:rsid w:val="007506C7"/>
    <w:rsid w:val="007507BA"/>
    <w:rsid w:val="00750885"/>
    <w:rsid w:val="007508CC"/>
    <w:rsid w:val="00750A7F"/>
    <w:rsid w:val="00750CAC"/>
    <w:rsid w:val="00750D62"/>
    <w:rsid w:val="00750E3C"/>
    <w:rsid w:val="00750FD9"/>
    <w:rsid w:val="007512E7"/>
    <w:rsid w:val="00751371"/>
    <w:rsid w:val="0075146F"/>
    <w:rsid w:val="0075149F"/>
    <w:rsid w:val="007518B1"/>
    <w:rsid w:val="00751B01"/>
    <w:rsid w:val="00751C63"/>
    <w:rsid w:val="00751D48"/>
    <w:rsid w:val="00751DF8"/>
    <w:rsid w:val="00752000"/>
    <w:rsid w:val="00752725"/>
    <w:rsid w:val="00752CEB"/>
    <w:rsid w:val="00752DCD"/>
    <w:rsid w:val="00752E0C"/>
    <w:rsid w:val="00752E67"/>
    <w:rsid w:val="00752EF9"/>
    <w:rsid w:val="00753180"/>
    <w:rsid w:val="00753278"/>
    <w:rsid w:val="00753330"/>
    <w:rsid w:val="00753870"/>
    <w:rsid w:val="00753C99"/>
    <w:rsid w:val="00753D8A"/>
    <w:rsid w:val="00753E3E"/>
    <w:rsid w:val="00753EF1"/>
    <w:rsid w:val="00753FB1"/>
    <w:rsid w:val="007543A1"/>
    <w:rsid w:val="007543C7"/>
    <w:rsid w:val="007545A7"/>
    <w:rsid w:val="0075468D"/>
    <w:rsid w:val="0075472B"/>
    <w:rsid w:val="007548F7"/>
    <w:rsid w:val="00754D0C"/>
    <w:rsid w:val="00754D16"/>
    <w:rsid w:val="00754D18"/>
    <w:rsid w:val="00754EB0"/>
    <w:rsid w:val="00754EB2"/>
    <w:rsid w:val="00754F38"/>
    <w:rsid w:val="00755000"/>
    <w:rsid w:val="007550C9"/>
    <w:rsid w:val="007550F4"/>
    <w:rsid w:val="007551D2"/>
    <w:rsid w:val="007551FD"/>
    <w:rsid w:val="00755203"/>
    <w:rsid w:val="00755677"/>
    <w:rsid w:val="00755685"/>
    <w:rsid w:val="007556DD"/>
    <w:rsid w:val="0075580C"/>
    <w:rsid w:val="0075598B"/>
    <w:rsid w:val="00755AE9"/>
    <w:rsid w:val="00755B3A"/>
    <w:rsid w:val="00755E5F"/>
    <w:rsid w:val="00756024"/>
    <w:rsid w:val="0075634D"/>
    <w:rsid w:val="0075640B"/>
    <w:rsid w:val="0075664D"/>
    <w:rsid w:val="007569A2"/>
    <w:rsid w:val="00756A5D"/>
    <w:rsid w:val="00756BF2"/>
    <w:rsid w:val="00756F44"/>
    <w:rsid w:val="007572B4"/>
    <w:rsid w:val="007572D4"/>
    <w:rsid w:val="007575BE"/>
    <w:rsid w:val="00757650"/>
    <w:rsid w:val="007576A7"/>
    <w:rsid w:val="007577E9"/>
    <w:rsid w:val="00757921"/>
    <w:rsid w:val="00757A99"/>
    <w:rsid w:val="00757BA5"/>
    <w:rsid w:val="00757CF1"/>
    <w:rsid w:val="00757EFB"/>
    <w:rsid w:val="00760048"/>
    <w:rsid w:val="0076058F"/>
    <w:rsid w:val="0076072D"/>
    <w:rsid w:val="00760755"/>
    <w:rsid w:val="0076085E"/>
    <w:rsid w:val="00760963"/>
    <w:rsid w:val="00760A81"/>
    <w:rsid w:val="00760AEC"/>
    <w:rsid w:val="00760B0E"/>
    <w:rsid w:val="00760E3E"/>
    <w:rsid w:val="00760E63"/>
    <w:rsid w:val="00761007"/>
    <w:rsid w:val="007611AF"/>
    <w:rsid w:val="007613BE"/>
    <w:rsid w:val="00761506"/>
    <w:rsid w:val="007617E8"/>
    <w:rsid w:val="00761A33"/>
    <w:rsid w:val="00761BC3"/>
    <w:rsid w:val="00761CBB"/>
    <w:rsid w:val="00761D5C"/>
    <w:rsid w:val="00762064"/>
    <w:rsid w:val="007621AE"/>
    <w:rsid w:val="00762279"/>
    <w:rsid w:val="00762841"/>
    <w:rsid w:val="00762895"/>
    <w:rsid w:val="00762B05"/>
    <w:rsid w:val="00762BA8"/>
    <w:rsid w:val="00762D63"/>
    <w:rsid w:val="00762DF5"/>
    <w:rsid w:val="00762E16"/>
    <w:rsid w:val="00762F96"/>
    <w:rsid w:val="00763063"/>
    <w:rsid w:val="00763216"/>
    <w:rsid w:val="007632A7"/>
    <w:rsid w:val="007633A8"/>
    <w:rsid w:val="00763478"/>
    <w:rsid w:val="0076359D"/>
    <w:rsid w:val="007638EC"/>
    <w:rsid w:val="00763A1F"/>
    <w:rsid w:val="00763E14"/>
    <w:rsid w:val="00763E5C"/>
    <w:rsid w:val="00764145"/>
    <w:rsid w:val="0076427A"/>
    <w:rsid w:val="007642B2"/>
    <w:rsid w:val="0076457B"/>
    <w:rsid w:val="00764658"/>
    <w:rsid w:val="00764722"/>
    <w:rsid w:val="007648BC"/>
    <w:rsid w:val="00764A17"/>
    <w:rsid w:val="00764AC3"/>
    <w:rsid w:val="00764C50"/>
    <w:rsid w:val="007650F0"/>
    <w:rsid w:val="00765243"/>
    <w:rsid w:val="007652E7"/>
    <w:rsid w:val="007655E0"/>
    <w:rsid w:val="00765761"/>
    <w:rsid w:val="00765785"/>
    <w:rsid w:val="007657CF"/>
    <w:rsid w:val="00765828"/>
    <w:rsid w:val="00765D64"/>
    <w:rsid w:val="007660A4"/>
    <w:rsid w:val="00766341"/>
    <w:rsid w:val="0076645B"/>
    <w:rsid w:val="00766879"/>
    <w:rsid w:val="00766A66"/>
    <w:rsid w:val="00766BAB"/>
    <w:rsid w:val="00766D7E"/>
    <w:rsid w:val="00766E5D"/>
    <w:rsid w:val="00767287"/>
    <w:rsid w:val="007678DC"/>
    <w:rsid w:val="00767909"/>
    <w:rsid w:val="00767C7A"/>
    <w:rsid w:val="00767F9B"/>
    <w:rsid w:val="00770357"/>
    <w:rsid w:val="007703EB"/>
    <w:rsid w:val="0077046D"/>
    <w:rsid w:val="007704B3"/>
    <w:rsid w:val="0077083F"/>
    <w:rsid w:val="00770931"/>
    <w:rsid w:val="00770A3A"/>
    <w:rsid w:val="00770A59"/>
    <w:rsid w:val="00770D00"/>
    <w:rsid w:val="00770F08"/>
    <w:rsid w:val="00770FDB"/>
    <w:rsid w:val="007710C0"/>
    <w:rsid w:val="00771322"/>
    <w:rsid w:val="00771410"/>
    <w:rsid w:val="007714F1"/>
    <w:rsid w:val="00771531"/>
    <w:rsid w:val="00771617"/>
    <w:rsid w:val="00771850"/>
    <w:rsid w:val="00771A8F"/>
    <w:rsid w:val="00771CF9"/>
    <w:rsid w:val="00771E65"/>
    <w:rsid w:val="00771ED2"/>
    <w:rsid w:val="00771F20"/>
    <w:rsid w:val="00771F8D"/>
    <w:rsid w:val="00772312"/>
    <w:rsid w:val="00772332"/>
    <w:rsid w:val="007724A3"/>
    <w:rsid w:val="007724CB"/>
    <w:rsid w:val="00772660"/>
    <w:rsid w:val="00772754"/>
    <w:rsid w:val="00772842"/>
    <w:rsid w:val="007728B5"/>
    <w:rsid w:val="00772A35"/>
    <w:rsid w:val="00772AE4"/>
    <w:rsid w:val="00772CF0"/>
    <w:rsid w:val="00773468"/>
    <w:rsid w:val="00773522"/>
    <w:rsid w:val="00774285"/>
    <w:rsid w:val="0077446E"/>
    <w:rsid w:val="007744E6"/>
    <w:rsid w:val="007745E4"/>
    <w:rsid w:val="007745F1"/>
    <w:rsid w:val="0077471B"/>
    <w:rsid w:val="00774B54"/>
    <w:rsid w:val="007750FC"/>
    <w:rsid w:val="007751F2"/>
    <w:rsid w:val="00775488"/>
    <w:rsid w:val="007754E5"/>
    <w:rsid w:val="00775570"/>
    <w:rsid w:val="00775573"/>
    <w:rsid w:val="007755F8"/>
    <w:rsid w:val="0077563C"/>
    <w:rsid w:val="0077577D"/>
    <w:rsid w:val="00775DD8"/>
    <w:rsid w:val="00775F82"/>
    <w:rsid w:val="0077610F"/>
    <w:rsid w:val="0077680D"/>
    <w:rsid w:val="00776827"/>
    <w:rsid w:val="00776995"/>
    <w:rsid w:val="00776A6B"/>
    <w:rsid w:val="0077722A"/>
    <w:rsid w:val="00777284"/>
    <w:rsid w:val="007772EA"/>
    <w:rsid w:val="0077742A"/>
    <w:rsid w:val="007776B3"/>
    <w:rsid w:val="00777775"/>
    <w:rsid w:val="00777A68"/>
    <w:rsid w:val="00777C06"/>
    <w:rsid w:val="00777D1D"/>
    <w:rsid w:val="00777E56"/>
    <w:rsid w:val="00780175"/>
    <w:rsid w:val="007802F3"/>
    <w:rsid w:val="00780477"/>
    <w:rsid w:val="007805D3"/>
    <w:rsid w:val="007806BE"/>
    <w:rsid w:val="007807A1"/>
    <w:rsid w:val="00780BE9"/>
    <w:rsid w:val="00780D7E"/>
    <w:rsid w:val="00780DC1"/>
    <w:rsid w:val="00780EAA"/>
    <w:rsid w:val="00780FAE"/>
    <w:rsid w:val="007813DC"/>
    <w:rsid w:val="007815CA"/>
    <w:rsid w:val="007818F5"/>
    <w:rsid w:val="0078191B"/>
    <w:rsid w:val="00781A80"/>
    <w:rsid w:val="00781ADE"/>
    <w:rsid w:val="00781DC3"/>
    <w:rsid w:val="00781F25"/>
    <w:rsid w:val="00781F8C"/>
    <w:rsid w:val="00781F97"/>
    <w:rsid w:val="007825CE"/>
    <w:rsid w:val="00782682"/>
    <w:rsid w:val="0078271B"/>
    <w:rsid w:val="00782829"/>
    <w:rsid w:val="0078286E"/>
    <w:rsid w:val="00782D72"/>
    <w:rsid w:val="00782DA5"/>
    <w:rsid w:val="00782E21"/>
    <w:rsid w:val="00782E3D"/>
    <w:rsid w:val="00782F02"/>
    <w:rsid w:val="00782F09"/>
    <w:rsid w:val="007831FD"/>
    <w:rsid w:val="007833DD"/>
    <w:rsid w:val="0078346D"/>
    <w:rsid w:val="007837A8"/>
    <w:rsid w:val="00783B2D"/>
    <w:rsid w:val="00783BA0"/>
    <w:rsid w:val="00783C3A"/>
    <w:rsid w:val="00783C66"/>
    <w:rsid w:val="00783DAD"/>
    <w:rsid w:val="00783FD5"/>
    <w:rsid w:val="0078407A"/>
    <w:rsid w:val="00784341"/>
    <w:rsid w:val="00784475"/>
    <w:rsid w:val="007847A2"/>
    <w:rsid w:val="00784D54"/>
    <w:rsid w:val="00784DA5"/>
    <w:rsid w:val="00784E14"/>
    <w:rsid w:val="00784E39"/>
    <w:rsid w:val="00784E87"/>
    <w:rsid w:val="00785474"/>
    <w:rsid w:val="00785700"/>
    <w:rsid w:val="007857D1"/>
    <w:rsid w:val="0078580A"/>
    <w:rsid w:val="00785B79"/>
    <w:rsid w:val="00785C2B"/>
    <w:rsid w:val="00785DA7"/>
    <w:rsid w:val="00786322"/>
    <w:rsid w:val="00786801"/>
    <w:rsid w:val="0078683E"/>
    <w:rsid w:val="00786FA1"/>
    <w:rsid w:val="00786FE9"/>
    <w:rsid w:val="0078712C"/>
    <w:rsid w:val="0078733E"/>
    <w:rsid w:val="0078761B"/>
    <w:rsid w:val="007878A8"/>
    <w:rsid w:val="007878D9"/>
    <w:rsid w:val="0078796A"/>
    <w:rsid w:val="00787997"/>
    <w:rsid w:val="00787DD2"/>
    <w:rsid w:val="00787F51"/>
    <w:rsid w:val="007900A5"/>
    <w:rsid w:val="0079030A"/>
    <w:rsid w:val="00790519"/>
    <w:rsid w:val="00790554"/>
    <w:rsid w:val="00790904"/>
    <w:rsid w:val="00790A64"/>
    <w:rsid w:val="00790BC0"/>
    <w:rsid w:val="00791574"/>
    <w:rsid w:val="0079169A"/>
    <w:rsid w:val="00791BC7"/>
    <w:rsid w:val="00791F64"/>
    <w:rsid w:val="00791FC8"/>
    <w:rsid w:val="0079204B"/>
    <w:rsid w:val="007922EC"/>
    <w:rsid w:val="007923FA"/>
    <w:rsid w:val="007927DF"/>
    <w:rsid w:val="00792876"/>
    <w:rsid w:val="00792B3B"/>
    <w:rsid w:val="00792B5E"/>
    <w:rsid w:val="00792D1F"/>
    <w:rsid w:val="00793058"/>
    <w:rsid w:val="007931CF"/>
    <w:rsid w:val="00793209"/>
    <w:rsid w:val="0079334C"/>
    <w:rsid w:val="00793367"/>
    <w:rsid w:val="00793484"/>
    <w:rsid w:val="00793698"/>
    <w:rsid w:val="0079373E"/>
    <w:rsid w:val="00793831"/>
    <w:rsid w:val="00793D4F"/>
    <w:rsid w:val="00793E77"/>
    <w:rsid w:val="007941BF"/>
    <w:rsid w:val="0079442C"/>
    <w:rsid w:val="00794484"/>
    <w:rsid w:val="007944A4"/>
    <w:rsid w:val="00794546"/>
    <w:rsid w:val="0079459D"/>
    <w:rsid w:val="007946C3"/>
    <w:rsid w:val="00794700"/>
    <w:rsid w:val="007947B7"/>
    <w:rsid w:val="00794879"/>
    <w:rsid w:val="007948D0"/>
    <w:rsid w:val="00794C22"/>
    <w:rsid w:val="00794D28"/>
    <w:rsid w:val="00794EEF"/>
    <w:rsid w:val="0079506F"/>
    <w:rsid w:val="0079522C"/>
    <w:rsid w:val="007954EE"/>
    <w:rsid w:val="00795513"/>
    <w:rsid w:val="00795858"/>
    <w:rsid w:val="007958C6"/>
    <w:rsid w:val="007959CE"/>
    <w:rsid w:val="00795B4F"/>
    <w:rsid w:val="00795FDC"/>
    <w:rsid w:val="007961B4"/>
    <w:rsid w:val="007961CF"/>
    <w:rsid w:val="007962BB"/>
    <w:rsid w:val="007963ED"/>
    <w:rsid w:val="007969DE"/>
    <w:rsid w:val="00796AA0"/>
    <w:rsid w:val="00796C63"/>
    <w:rsid w:val="00796C65"/>
    <w:rsid w:val="0079713B"/>
    <w:rsid w:val="007971AA"/>
    <w:rsid w:val="007971B9"/>
    <w:rsid w:val="007972C8"/>
    <w:rsid w:val="00797641"/>
    <w:rsid w:val="007976C3"/>
    <w:rsid w:val="007976F5"/>
    <w:rsid w:val="0079779E"/>
    <w:rsid w:val="00797DB9"/>
    <w:rsid w:val="00797DD8"/>
    <w:rsid w:val="007A02BE"/>
    <w:rsid w:val="007A05BA"/>
    <w:rsid w:val="007A08A0"/>
    <w:rsid w:val="007A0DEE"/>
    <w:rsid w:val="007A1433"/>
    <w:rsid w:val="007A16C4"/>
    <w:rsid w:val="007A1721"/>
    <w:rsid w:val="007A1786"/>
    <w:rsid w:val="007A17AE"/>
    <w:rsid w:val="007A23AA"/>
    <w:rsid w:val="007A2522"/>
    <w:rsid w:val="007A27A5"/>
    <w:rsid w:val="007A27EC"/>
    <w:rsid w:val="007A2807"/>
    <w:rsid w:val="007A2852"/>
    <w:rsid w:val="007A2BC9"/>
    <w:rsid w:val="007A2DC3"/>
    <w:rsid w:val="007A2E5B"/>
    <w:rsid w:val="007A2E95"/>
    <w:rsid w:val="007A325A"/>
    <w:rsid w:val="007A33E3"/>
    <w:rsid w:val="007A34A8"/>
    <w:rsid w:val="007A35F9"/>
    <w:rsid w:val="007A3714"/>
    <w:rsid w:val="007A37A0"/>
    <w:rsid w:val="007A39A1"/>
    <w:rsid w:val="007A3CF4"/>
    <w:rsid w:val="007A3D9A"/>
    <w:rsid w:val="007A3E84"/>
    <w:rsid w:val="007A3FF1"/>
    <w:rsid w:val="007A4543"/>
    <w:rsid w:val="007A4563"/>
    <w:rsid w:val="007A4792"/>
    <w:rsid w:val="007A4805"/>
    <w:rsid w:val="007A4AA3"/>
    <w:rsid w:val="007A4CCF"/>
    <w:rsid w:val="007A4E0E"/>
    <w:rsid w:val="007A5127"/>
    <w:rsid w:val="007A51A7"/>
    <w:rsid w:val="007A5358"/>
    <w:rsid w:val="007A5387"/>
    <w:rsid w:val="007A57C7"/>
    <w:rsid w:val="007A598E"/>
    <w:rsid w:val="007A5AAA"/>
    <w:rsid w:val="007A5B4E"/>
    <w:rsid w:val="007A5DE7"/>
    <w:rsid w:val="007A5DF1"/>
    <w:rsid w:val="007A5E61"/>
    <w:rsid w:val="007A61E3"/>
    <w:rsid w:val="007A6594"/>
    <w:rsid w:val="007A6894"/>
    <w:rsid w:val="007A68C4"/>
    <w:rsid w:val="007A6CB5"/>
    <w:rsid w:val="007A6E51"/>
    <w:rsid w:val="007A7189"/>
    <w:rsid w:val="007A71E7"/>
    <w:rsid w:val="007A72BC"/>
    <w:rsid w:val="007A7307"/>
    <w:rsid w:val="007A7341"/>
    <w:rsid w:val="007A75CD"/>
    <w:rsid w:val="007A766E"/>
    <w:rsid w:val="007A7AEC"/>
    <w:rsid w:val="007A7BB7"/>
    <w:rsid w:val="007A7C15"/>
    <w:rsid w:val="007A7CAC"/>
    <w:rsid w:val="007A7F6C"/>
    <w:rsid w:val="007B024F"/>
    <w:rsid w:val="007B0346"/>
    <w:rsid w:val="007B0850"/>
    <w:rsid w:val="007B093F"/>
    <w:rsid w:val="007B0A9A"/>
    <w:rsid w:val="007B0B66"/>
    <w:rsid w:val="007B0CC8"/>
    <w:rsid w:val="007B0D43"/>
    <w:rsid w:val="007B0DC2"/>
    <w:rsid w:val="007B0F44"/>
    <w:rsid w:val="007B0F6A"/>
    <w:rsid w:val="007B108B"/>
    <w:rsid w:val="007B12AE"/>
    <w:rsid w:val="007B135B"/>
    <w:rsid w:val="007B1370"/>
    <w:rsid w:val="007B1616"/>
    <w:rsid w:val="007B1707"/>
    <w:rsid w:val="007B1737"/>
    <w:rsid w:val="007B1812"/>
    <w:rsid w:val="007B1825"/>
    <w:rsid w:val="007B183B"/>
    <w:rsid w:val="007B19DB"/>
    <w:rsid w:val="007B2337"/>
    <w:rsid w:val="007B2381"/>
    <w:rsid w:val="007B23F0"/>
    <w:rsid w:val="007B2568"/>
    <w:rsid w:val="007B2662"/>
    <w:rsid w:val="007B2677"/>
    <w:rsid w:val="007B2995"/>
    <w:rsid w:val="007B2B2B"/>
    <w:rsid w:val="007B2B38"/>
    <w:rsid w:val="007B2DDD"/>
    <w:rsid w:val="007B2DE2"/>
    <w:rsid w:val="007B2F29"/>
    <w:rsid w:val="007B2F6C"/>
    <w:rsid w:val="007B30F5"/>
    <w:rsid w:val="007B323B"/>
    <w:rsid w:val="007B32D2"/>
    <w:rsid w:val="007B349B"/>
    <w:rsid w:val="007B34B7"/>
    <w:rsid w:val="007B3527"/>
    <w:rsid w:val="007B35BD"/>
    <w:rsid w:val="007B3B0D"/>
    <w:rsid w:val="007B3E8F"/>
    <w:rsid w:val="007B3FD9"/>
    <w:rsid w:val="007B443D"/>
    <w:rsid w:val="007B44B5"/>
    <w:rsid w:val="007B4808"/>
    <w:rsid w:val="007B487C"/>
    <w:rsid w:val="007B4C23"/>
    <w:rsid w:val="007B4F88"/>
    <w:rsid w:val="007B51D8"/>
    <w:rsid w:val="007B53AC"/>
    <w:rsid w:val="007B565F"/>
    <w:rsid w:val="007B573A"/>
    <w:rsid w:val="007B57D7"/>
    <w:rsid w:val="007B5863"/>
    <w:rsid w:val="007B5B38"/>
    <w:rsid w:val="007B5BCE"/>
    <w:rsid w:val="007B5E52"/>
    <w:rsid w:val="007B5EA5"/>
    <w:rsid w:val="007B60CE"/>
    <w:rsid w:val="007B630C"/>
    <w:rsid w:val="007B672A"/>
    <w:rsid w:val="007B673A"/>
    <w:rsid w:val="007B67D6"/>
    <w:rsid w:val="007B67D8"/>
    <w:rsid w:val="007B6C86"/>
    <w:rsid w:val="007B7067"/>
    <w:rsid w:val="007B708A"/>
    <w:rsid w:val="007B70CA"/>
    <w:rsid w:val="007B7153"/>
    <w:rsid w:val="007B71DC"/>
    <w:rsid w:val="007B72ED"/>
    <w:rsid w:val="007B736F"/>
    <w:rsid w:val="007B7585"/>
    <w:rsid w:val="007B758C"/>
    <w:rsid w:val="007B768A"/>
    <w:rsid w:val="007B77AC"/>
    <w:rsid w:val="007B7955"/>
    <w:rsid w:val="007B7DF8"/>
    <w:rsid w:val="007B7FDE"/>
    <w:rsid w:val="007C0124"/>
    <w:rsid w:val="007C0428"/>
    <w:rsid w:val="007C0665"/>
    <w:rsid w:val="007C0ABC"/>
    <w:rsid w:val="007C0CAB"/>
    <w:rsid w:val="007C0D63"/>
    <w:rsid w:val="007C0F33"/>
    <w:rsid w:val="007C123B"/>
    <w:rsid w:val="007C1363"/>
    <w:rsid w:val="007C1421"/>
    <w:rsid w:val="007C1522"/>
    <w:rsid w:val="007C1625"/>
    <w:rsid w:val="007C1656"/>
    <w:rsid w:val="007C181F"/>
    <w:rsid w:val="007C19E6"/>
    <w:rsid w:val="007C1D2D"/>
    <w:rsid w:val="007C1F22"/>
    <w:rsid w:val="007C208D"/>
    <w:rsid w:val="007C22E7"/>
    <w:rsid w:val="007C25AB"/>
    <w:rsid w:val="007C25F9"/>
    <w:rsid w:val="007C2600"/>
    <w:rsid w:val="007C2915"/>
    <w:rsid w:val="007C291B"/>
    <w:rsid w:val="007C2D3F"/>
    <w:rsid w:val="007C2D8A"/>
    <w:rsid w:val="007C2DF4"/>
    <w:rsid w:val="007C2E0B"/>
    <w:rsid w:val="007C2E49"/>
    <w:rsid w:val="007C2E58"/>
    <w:rsid w:val="007C310E"/>
    <w:rsid w:val="007C3363"/>
    <w:rsid w:val="007C361A"/>
    <w:rsid w:val="007C3918"/>
    <w:rsid w:val="007C3CF6"/>
    <w:rsid w:val="007C3CF9"/>
    <w:rsid w:val="007C3FA7"/>
    <w:rsid w:val="007C419E"/>
    <w:rsid w:val="007C42E5"/>
    <w:rsid w:val="007C45C4"/>
    <w:rsid w:val="007C45C8"/>
    <w:rsid w:val="007C4CBA"/>
    <w:rsid w:val="007C4D70"/>
    <w:rsid w:val="007C4E4C"/>
    <w:rsid w:val="007C4E77"/>
    <w:rsid w:val="007C52A9"/>
    <w:rsid w:val="007C5333"/>
    <w:rsid w:val="007C5404"/>
    <w:rsid w:val="007C5474"/>
    <w:rsid w:val="007C5C3C"/>
    <w:rsid w:val="007C5C52"/>
    <w:rsid w:val="007C5EDF"/>
    <w:rsid w:val="007C62E2"/>
    <w:rsid w:val="007C637C"/>
    <w:rsid w:val="007C6426"/>
    <w:rsid w:val="007C6441"/>
    <w:rsid w:val="007C6490"/>
    <w:rsid w:val="007C666E"/>
    <w:rsid w:val="007C6684"/>
    <w:rsid w:val="007C6812"/>
    <w:rsid w:val="007C6BB3"/>
    <w:rsid w:val="007C6BF1"/>
    <w:rsid w:val="007C6CBF"/>
    <w:rsid w:val="007C6DFF"/>
    <w:rsid w:val="007C6ECA"/>
    <w:rsid w:val="007C717C"/>
    <w:rsid w:val="007C732B"/>
    <w:rsid w:val="007C77E9"/>
    <w:rsid w:val="007C7874"/>
    <w:rsid w:val="007C788D"/>
    <w:rsid w:val="007C798C"/>
    <w:rsid w:val="007C7C2F"/>
    <w:rsid w:val="007C7EAC"/>
    <w:rsid w:val="007C7FBB"/>
    <w:rsid w:val="007D007F"/>
    <w:rsid w:val="007D029F"/>
    <w:rsid w:val="007D0316"/>
    <w:rsid w:val="007D0427"/>
    <w:rsid w:val="007D05FA"/>
    <w:rsid w:val="007D0704"/>
    <w:rsid w:val="007D0777"/>
    <w:rsid w:val="007D0A78"/>
    <w:rsid w:val="007D0AB9"/>
    <w:rsid w:val="007D0EC7"/>
    <w:rsid w:val="007D1100"/>
    <w:rsid w:val="007D116C"/>
    <w:rsid w:val="007D11B4"/>
    <w:rsid w:val="007D11CD"/>
    <w:rsid w:val="007D1256"/>
    <w:rsid w:val="007D14EB"/>
    <w:rsid w:val="007D16D2"/>
    <w:rsid w:val="007D1731"/>
    <w:rsid w:val="007D177A"/>
    <w:rsid w:val="007D1D5F"/>
    <w:rsid w:val="007D1DAF"/>
    <w:rsid w:val="007D23B4"/>
    <w:rsid w:val="007D23B5"/>
    <w:rsid w:val="007D2560"/>
    <w:rsid w:val="007D25D6"/>
    <w:rsid w:val="007D2698"/>
    <w:rsid w:val="007D2A3A"/>
    <w:rsid w:val="007D2B5B"/>
    <w:rsid w:val="007D2CE1"/>
    <w:rsid w:val="007D2EBC"/>
    <w:rsid w:val="007D3136"/>
    <w:rsid w:val="007D342D"/>
    <w:rsid w:val="007D37E7"/>
    <w:rsid w:val="007D37EF"/>
    <w:rsid w:val="007D391D"/>
    <w:rsid w:val="007D3949"/>
    <w:rsid w:val="007D3DF9"/>
    <w:rsid w:val="007D406D"/>
    <w:rsid w:val="007D4263"/>
    <w:rsid w:val="007D4563"/>
    <w:rsid w:val="007D45D1"/>
    <w:rsid w:val="007D473D"/>
    <w:rsid w:val="007D48E5"/>
    <w:rsid w:val="007D4993"/>
    <w:rsid w:val="007D4C94"/>
    <w:rsid w:val="007D4D59"/>
    <w:rsid w:val="007D4E33"/>
    <w:rsid w:val="007D4F08"/>
    <w:rsid w:val="007D4F95"/>
    <w:rsid w:val="007D4FBB"/>
    <w:rsid w:val="007D512A"/>
    <w:rsid w:val="007D515C"/>
    <w:rsid w:val="007D525B"/>
    <w:rsid w:val="007D5831"/>
    <w:rsid w:val="007D58E8"/>
    <w:rsid w:val="007D5978"/>
    <w:rsid w:val="007D5C70"/>
    <w:rsid w:val="007D5D1D"/>
    <w:rsid w:val="007D5DB1"/>
    <w:rsid w:val="007D5F9C"/>
    <w:rsid w:val="007D5FC6"/>
    <w:rsid w:val="007D617E"/>
    <w:rsid w:val="007D63C6"/>
    <w:rsid w:val="007D6439"/>
    <w:rsid w:val="007D6451"/>
    <w:rsid w:val="007D6759"/>
    <w:rsid w:val="007D67A1"/>
    <w:rsid w:val="007D67C0"/>
    <w:rsid w:val="007D683F"/>
    <w:rsid w:val="007D691F"/>
    <w:rsid w:val="007D6CD5"/>
    <w:rsid w:val="007D70FC"/>
    <w:rsid w:val="007D7409"/>
    <w:rsid w:val="007D7585"/>
    <w:rsid w:val="007D7B6E"/>
    <w:rsid w:val="007D7BAC"/>
    <w:rsid w:val="007D7D7A"/>
    <w:rsid w:val="007D7E82"/>
    <w:rsid w:val="007E0301"/>
    <w:rsid w:val="007E0342"/>
    <w:rsid w:val="007E0345"/>
    <w:rsid w:val="007E034C"/>
    <w:rsid w:val="007E0955"/>
    <w:rsid w:val="007E1162"/>
    <w:rsid w:val="007E1275"/>
    <w:rsid w:val="007E127A"/>
    <w:rsid w:val="007E130C"/>
    <w:rsid w:val="007E135C"/>
    <w:rsid w:val="007E170B"/>
    <w:rsid w:val="007E19A6"/>
    <w:rsid w:val="007E1F68"/>
    <w:rsid w:val="007E20DC"/>
    <w:rsid w:val="007E24B7"/>
    <w:rsid w:val="007E26A9"/>
    <w:rsid w:val="007E27B8"/>
    <w:rsid w:val="007E2E66"/>
    <w:rsid w:val="007E2EFF"/>
    <w:rsid w:val="007E3235"/>
    <w:rsid w:val="007E3527"/>
    <w:rsid w:val="007E3603"/>
    <w:rsid w:val="007E368B"/>
    <w:rsid w:val="007E3870"/>
    <w:rsid w:val="007E3A98"/>
    <w:rsid w:val="007E3B97"/>
    <w:rsid w:val="007E3EF3"/>
    <w:rsid w:val="007E401D"/>
    <w:rsid w:val="007E417F"/>
    <w:rsid w:val="007E45BE"/>
    <w:rsid w:val="007E468C"/>
    <w:rsid w:val="007E4723"/>
    <w:rsid w:val="007E4783"/>
    <w:rsid w:val="007E4828"/>
    <w:rsid w:val="007E48A3"/>
    <w:rsid w:val="007E4BDD"/>
    <w:rsid w:val="007E4C1F"/>
    <w:rsid w:val="007E4D6A"/>
    <w:rsid w:val="007E4DA3"/>
    <w:rsid w:val="007E5101"/>
    <w:rsid w:val="007E510B"/>
    <w:rsid w:val="007E5A0A"/>
    <w:rsid w:val="007E5B23"/>
    <w:rsid w:val="007E5C24"/>
    <w:rsid w:val="007E5EE8"/>
    <w:rsid w:val="007E6559"/>
    <w:rsid w:val="007E66A5"/>
    <w:rsid w:val="007E6888"/>
    <w:rsid w:val="007E68C5"/>
    <w:rsid w:val="007E6A86"/>
    <w:rsid w:val="007E6D10"/>
    <w:rsid w:val="007E72B1"/>
    <w:rsid w:val="007E7601"/>
    <w:rsid w:val="007E76A6"/>
    <w:rsid w:val="007E7713"/>
    <w:rsid w:val="007E7812"/>
    <w:rsid w:val="007E7818"/>
    <w:rsid w:val="007E7B0A"/>
    <w:rsid w:val="007E7C91"/>
    <w:rsid w:val="007E7CAE"/>
    <w:rsid w:val="007E7CF9"/>
    <w:rsid w:val="007E7DA5"/>
    <w:rsid w:val="007E7DAF"/>
    <w:rsid w:val="007E7DB6"/>
    <w:rsid w:val="007E7E35"/>
    <w:rsid w:val="007E7FA6"/>
    <w:rsid w:val="007E7FF7"/>
    <w:rsid w:val="007F0028"/>
    <w:rsid w:val="007F039B"/>
    <w:rsid w:val="007F08F6"/>
    <w:rsid w:val="007F09D3"/>
    <w:rsid w:val="007F0BA7"/>
    <w:rsid w:val="007F0C2D"/>
    <w:rsid w:val="007F0EA7"/>
    <w:rsid w:val="007F0F05"/>
    <w:rsid w:val="007F1047"/>
    <w:rsid w:val="007F1734"/>
    <w:rsid w:val="007F17EA"/>
    <w:rsid w:val="007F1BB2"/>
    <w:rsid w:val="007F24BC"/>
    <w:rsid w:val="007F251E"/>
    <w:rsid w:val="007F261C"/>
    <w:rsid w:val="007F2738"/>
    <w:rsid w:val="007F29C9"/>
    <w:rsid w:val="007F29CA"/>
    <w:rsid w:val="007F2B91"/>
    <w:rsid w:val="007F2C84"/>
    <w:rsid w:val="007F2E48"/>
    <w:rsid w:val="007F2FD7"/>
    <w:rsid w:val="007F315F"/>
    <w:rsid w:val="007F3162"/>
    <w:rsid w:val="007F324B"/>
    <w:rsid w:val="007F328C"/>
    <w:rsid w:val="007F3380"/>
    <w:rsid w:val="007F33DF"/>
    <w:rsid w:val="007F35FE"/>
    <w:rsid w:val="007F3610"/>
    <w:rsid w:val="007F379C"/>
    <w:rsid w:val="007F39EA"/>
    <w:rsid w:val="007F3BE5"/>
    <w:rsid w:val="007F3DE5"/>
    <w:rsid w:val="007F426E"/>
    <w:rsid w:val="007F4334"/>
    <w:rsid w:val="007F47AA"/>
    <w:rsid w:val="007F4804"/>
    <w:rsid w:val="007F49B2"/>
    <w:rsid w:val="007F4B13"/>
    <w:rsid w:val="007F4DD6"/>
    <w:rsid w:val="007F4EEF"/>
    <w:rsid w:val="007F54AF"/>
    <w:rsid w:val="007F553F"/>
    <w:rsid w:val="007F55A5"/>
    <w:rsid w:val="007F5890"/>
    <w:rsid w:val="007F59D0"/>
    <w:rsid w:val="007F5B51"/>
    <w:rsid w:val="007F5B66"/>
    <w:rsid w:val="007F5B79"/>
    <w:rsid w:val="007F5CC9"/>
    <w:rsid w:val="007F609B"/>
    <w:rsid w:val="007F628A"/>
    <w:rsid w:val="007F633F"/>
    <w:rsid w:val="007F6486"/>
    <w:rsid w:val="007F664B"/>
    <w:rsid w:val="007F66BE"/>
    <w:rsid w:val="007F6AB9"/>
    <w:rsid w:val="007F6CA9"/>
    <w:rsid w:val="007F6ECF"/>
    <w:rsid w:val="007F6F79"/>
    <w:rsid w:val="007F7173"/>
    <w:rsid w:val="007F76A7"/>
    <w:rsid w:val="007F772C"/>
    <w:rsid w:val="007F7BE3"/>
    <w:rsid w:val="007F7D9B"/>
    <w:rsid w:val="007F7EE3"/>
    <w:rsid w:val="008001A3"/>
    <w:rsid w:val="00800613"/>
    <w:rsid w:val="00800696"/>
    <w:rsid w:val="008007F9"/>
    <w:rsid w:val="00800959"/>
    <w:rsid w:val="00800C8C"/>
    <w:rsid w:val="00800CA2"/>
    <w:rsid w:val="00800E9F"/>
    <w:rsid w:val="00801326"/>
    <w:rsid w:val="00801501"/>
    <w:rsid w:val="008016E6"/>
    <w:rsid w:val="00801868"/>
    <w:rsid w:val="00801AD3"/>
    <w:rsid w:val="00801BF9"/>
    <w:rsid w:val="00801C85"/>
    <w:rsid w:val="00802234"/>
    <w:rsid w:val="00802612"/>
    <w:rsid w:val="0080266E"/>
    <w:rsid w:val="008026C6"/>
    <w:rsid w:val="0080282C"/>
    <w:rsid w:val="0080287C"/>
    <w:rsid w:val="0080292B"/>
    <w:rsid w:val="008029FB"/>
    <w:rsid w:val="00802A35"/>
    <w:rsid w:val="00802AEB"/>
    <w:rsid w:val="00802FC2"/>
    <w:rsid w:val="00803242"/>
    <w:rsid w:val="0080338F"/>
    <w:rsid w:val="008034C7"/>
    <w:rsid w:val="008034EB"/>
    <w:rsid w:val="00803548"/>
    <w:rsid w:val="008038A1"/>
    <w:rsid w:val="00803A4F"/>
    <w:rsid w:val="00803C60"/>
    <w:rsid w:val="00804152"/>
    <w:rsid w:val="0080423A"/>
    <w:rsid w:val="00804743"/>
    <w:rsid w:val="00804A03"/>
    <w:rsid w:val="00804C6F"/>
    <w:rsid w:val="00804D15"/>
    <w:rsid w:val="00805021"/>
    <w:rsid w:val="00805144"/>
    <w:rsid w:val="008053F1"/>
    <w:rsid w:val="008059F3"/>
    <w:rsid w:val="00805C10"/>
    <w:rsid w:val="00805C4A"/>
    <w:rsid w:val="00805CEB"/>
    <w:rsid w:val="0080623E"/>
    <w:rsid w:val="00806250"/>
    <w:rsid w:val="008063BB"/>
    <w:rsid w:val="0080696D"/>
    <w:rsid w:val="00806B27"/>
    <w:rsid w:val="00806F09"/>
    <w:rsid w:val="0080703A"/>
    <w:rsid w:val="0080709A"/>
    <w:rsid w:val="00807121"/>
    <w:rsid w:val="0080721C"/>
    <w:rsid w:val="008073BA"/>
    <w:rsid w:val="008074CA"/>
    <w:rsid w:val="00807740"/>
    <w:rsid w:val="008077CB"/>
    <w:rsid w:val="00807811"/>
    <w:rsid w:val="0080793F"/>
    <w:rsid w:val="00807C9A"/>
    <w:rsid w:val="00807CA3"/>
    <w:rsid w:val="0081048C"/>
    <w:rsid w:val="00810798"/>
    <w:rsid w:val="008107EB"/>
    <w:rsid w:val="008108C0"/>
    <w:rsid w:val="00810BDE"/>
    <w:rsid w:val="00810C62"/>
    <w:rsid w:val="00810C97"/>
    <w:rsid w:val="00810EFE"/>
    <w:rsid w:val="00811337"/>
    <w:rsid w:val="008115D5"/>
    <w:rsid w:val="008118C9"/>
    <w:rsid w:val="00811A82"/>
    <w:rsid w:val="00811AB8"/>
    <w:rsid w:val="0081221C"/>
    <w:rsid w:val="00812354"/>
    <w:rsid w:val="008125D1"/>
    <w:rsid w:val="00812669"/>
    <w:rsid w:val="00812826"/>
    <w:rsid w:val="008128FB"/>
    <w:rsid w:val="00812A91"/>
    <w:rsid w:val="00812FF1"/>
    <w:rsid w:val="00813096"/>
    <w:rsid w:val="00813443"/>
    <w:rsid w:val="00813BCE"/>
    <w:rsid w:val="00813D18"/>
    <w:rsid w:val="00813DCF"/>
    <w:rsid w:val="00813E15"/>
    <w:rsid w:val="00813EC4"/>
    <w:rsid w:val="0081443C"/>
    <w:rsid w:val="00814750"/>
    <w:rsid w:val="0081480D"/>
    <w:rsid w:val="0081481C"/>
    <w:rsid w:val="008148D9"/>
    <w:rsid w:val="00814E32"/>
    <w:rsid w:val="00814FED"/>
    <w:rsid w:val="00815062"/>
    <w:rsid w:val="008153BC"/>
    <w:rsid w:val="0081544A"/>
    <w:rsid w:val="00815591"/>
    <w:rsid w:val="0081561A"/>
    <w:rsid w:val="008156C8"/>
    <w:rsid w:val="0081584A"/>
    <w:rsid w:val="00815850"/>
    <w:rsid w:val="00815900"/>
    <w:rsid w:val="00815921"/>
    <w:rsid w:val="00815A01"/>
    <w:rsid w:val="00815B1C"/>
    <w:rsid w:val="00815B3E"/>
    <w:rsid w:val="00815D5D"/>
    <w:rsid w:val="00815EE8"/>
    <w:rsid w:val="00816055"/>
    <w:rsid w:val="00816432"/>
    <w:rsid w:val="008167D6"/>
    <w:rsid w:val="0081689F"/>
    <w:rsid w:val="00816A4A"/>
    <w:rsid w:val="00816C5F"/>
    <w:rsid w:val="008172A2"/>
    <w:rsid w:val="008172B5"/>
    <w:rsid w:val="008172C8"/>
    <w:rsid w:val="008175AC"/>
    <w:rsid w:val="00817940"/>
    <w:rsid w:val="00817980"/>
    <w:rsid w:val="00817B61"/>
    <w:rsid w:val="00817C79"/>
    <w:rsid w:val="00817E5F"/>
    <w:rsid w:val="00820228"/>
    <w:rsid w:val="00820261"/>
    <w:rsid w:val="00820291"/>
    <w:rsid w:val="008203CB"/>
    <w:rsid w:val="008204ED"/>
    <w:rsid w:val="0082050A"/>
    <w:rsid w:val="0082063A"/>
    <w:rsid w:val="0082080C"/>
    <w:rsid w:val="00820894"/>
    <w:rsid w:val="00820BA9"/>
    <w:rsid w:val="00820E56"/>
    <w:rsid w:val="00820EF6"/>
    <w:rsid w:val="00820FF6"/>
    <w:rsid w:val="00821165"/>
    <w:rsid w:val="0082164E"/>
    <w:rsid w:val="008217AE"/>
    <w:rsid w:val="008217B8"/>
    <w:rsid w:val="00821C7A"/>
    <w:rsid w:val="00821CA6"/>
    <w:rsid w:val="00821D4D"/>
    <w:rsid w:val="00821E91"/>
    <w:rsid w:val="008220F2"/>
    <w:rsid w:val="008222F7"/>
    <w:rsid w:val="008223F1"/>
    <w:rsid w:val="008226F3"/>
    <w:rsid w:val="00822855"/>
    <w:rsid w:val="008229B8"/>
    <w:rsid w:val="00822A14"/>
    <w:rsid w:val="00822B00"/>
    <w:rsid w:val="00822B60"/>
    <w:rsid w:val="00822E5D"/>
    <w:rsid w:val="00822E63"/>
    <w:rsid w:val="0082328F"/>
    <w:rsid w:val="00823390"/>
    <w:rsid w:val="008234BC"/>
    <w:rsid w:val="00823509"/>
    <w:rsid w:val="008235D3"/>
    <w:rsid w:val="008235E0"/>
    <w:rsid w:val="00823678"/>
    <w:rsid w:val="00823966"/>
    <w:rsid w:val="008239FD"/>
    <w:rsid w:val="00823A5C"/>
    <w:rsid w:val="00823C7F"/>
    <w:rsid w:val="00823D7A"/>
    <w:rsid w:val="00823E8A"/>
    <w:rsid w:val="00824201"/>
    <w:rsid w:val="0082436C"/>
    <w:rsid w:val="00824654"/>
    <w:rsid w:val="00824B26"/>
    <w:rsid w:val="00824D53"/>
    <w:rsid w:val="00824EB6"/>
    <w:rsid w:val="008254DF"/>
    <w:rsid w:val="008255FE"/>
    <w:rsid w:val="00825995"/>
    <w:rsid w:val="00825A13"/>
    <w:rsid w:val="00825AFF"/>
    <w:rsid w:val="0082622A"/>
    <w:rsid w:val="00826276"/>
    <w:rsid w:val="0082632D"/>
    <w:rsid w:val="0082650F"/>
    <w:rsid w:val="00826534"/>
    <w:rsid w:val="008265F1"/>
    <w:rsid w:val="00826911"/>
    <w:rsid w:val="00826C63"/>
    <w:rsid w:val="00826EB6"/>
    <w:rsid w:val="008273D8"/>
    <w:rsid w:val="00827572"/>
    <w:rsid w:val="00827970"/>
    <w:rsid w:val="00827B76"/>
    <w:rsid w:val="00827DDE"/>
    <w:rsid w:val="00827E5F"/>
    <w:rsid w:val="00830380"/>
    <w:rsid w:val="00830666"/>
    <w:rsid w:val="008308E5"/>
    <w:rsid w:val="0083097D"/>
    <w:rsid w:val="00830A44"/>
    <w:rsid w:val="00830AB2"/>
    <w:rsid w:val="00830B01"/>
    <w:rsid w:val="00830BA6"/>
    <w:rsid w:val="00830E3B"/>
    <w:rsid w:val="00830E43"/>
    <w:rsid w:val="00830FC5"/>
    <w:rsid w:val="00830FD6"/>
    <w:rsid w:val="00830FE7"/>
    <w:rsid w:val="00831083"/>
    <w:rsid w:val="00831303"/>
    <w:rsid w:val="008315BA"/>
    <w:rsid w:val="00831653"/>
    <w:rsid w:val="008318D8"/>
    <w:rsid w:val="00831E75"/>
    <w:rsid w:val="00831F1B"/>
    <w:rsid w:val="00831F53"/>
    <w:rsid w:val="00831F83"/>
    <w:rsid w:val="00832312"/>
    <w:rsid w:val="00832392"/>
    <w:rsid w:val="008324D2"/>
    <w:rsid w:val="0083256D"/>
    <w:rsid w:val="00832585"/>
    <w:rsid w:val="0083262A"/>
    <w:rsid w:val="0083280F"/>
    <w:rsid w:val="00832E13"/>
    <w:rsid w:val="00832E1C"/>
    <w:rsid w:val="008333C4"/>
    <w:rsid w:val="008334C0"/>
    <w:rsid w:val="008334E1"/>
    <w:rsid w:val="0083352C"/>
    <w:rsid w:val="00833685"/>
    <w:rsid w:val="00833908"/>
    <w:rsid w:val="00833929"/>
    <w:rsid w:val="00833DAE"/>
    <w:rsid w:val="00833E6D"/>
    <w:rsid w:val="00834125"/>
    <w:rsid w:val="00834246"/>
    <w:rsid w:val="00834386"/>
    <w:rsid w:val="0083448A"/>
    <w:rsid w:val="00834711"/>
    <w:rsid w:val="008347A0"/>
    <w:rsid w:val="008349AA"/>
    <w:rsid w:val="008349FD"/>
    <w:rsid w:val="00834A27"/>
    <w:rsid w:val="00834D73"/>
    <w:rsid w:val="00834D84"/>
    <w:rsid w:val="00834DC8"/>
    <w:rsid w:val="00834EE3"/>
    <w:rsid w:val="0083550D"/>
    <w:rsid w:val="008355CE"/>
    <w:rsid w:val="00835738"/>
    <w:rsid w:val="0083580E"/>
    <w:rsid w:val="00835DF1"/>
    <w:rsid w:val="00835ED1"/>
    <w:rsid w:val="00836070"/>
    <w:rsid w:val="008361D3"/>
    <w:rsid w:val="0083636D"/>
    <w:rsid w:val="00836377"/>
    <w:rsid w:val="008364A6"/>
    <w:rsid w:val="00837110"/>
    <w:rsid w:val="008374A1"/>
    <w:rsid w:val="0083780B"/>
    <w:rsid w:val="008378F6"/>
    <w:rsid w:val="00837ADF"/>
    <w:rsid w:val="00837B4A"/>
    <w:rsid w:val="00837B75"/>
    <w:rsid w:val="00837C56"/>
    <w:rsid w:val="00837C92"/>
    <w:rsid w:val="00837D73"/>
    <w:rsid w:val="00837ED6"/>
    <w:rsid w:val="00837F2B"/>
    <w:rsid w:val="00840309"/>
    <w:rsid w:val="00840495"/>
    <w:rsid w:val="00840794"/>
    <w:rsid w:val="008407A2"/>
    <w:rsid w:val="008407DF"/>
    <w:rsid w:val="00840900"/>
    <w:rsid w:val="00840B9D"/>
    <w:rsid w:val="00840C17"/>
    <w:rsid w:val="00841405"/>
    <w:rsid w:val="008414EB"/>
    <w:rsid w:val="008417B3"/>
    <w:rsid w:val="008418E3"/>
    <w:rsid w:val="00841AFF"/>
    <w:rsid w:val="00841B3B"/>
    <w:rsid w:val="00841C77"/>
    <w:rsid w:val="00841CB6"/>
    <w:rsid w:val="00841EC7"/>
    <w:rsid w:val="00841F20"/>
    <w:rsid w:val="008420BC"/>
    <w:rsid w:val="0084230F"/>
    <w:rsid w:val="00842533"/>
    <w:rsid w:val="00842715"/>
    <w:rsid w:val="0084279C"/>
    <w:rsid w:val="00842919"/>
    <w:rsid w:val="008429D4"/>
    <w:rsid w:val="00842A8A"/>
    <w:rsid w:val="00842B1C"/>
    <w:rsid w:val="00842B8A"/>
    <w:rsid w:val="00842BD8"/>
    <w:rsid w:val="00842C77"/>
    <w:rsid w:val="00843154"/>
    <w:rsid w:val="00843199"/>
    <w:rsid w:val="0084331B"/>
    <w:rsid w:val="00843399"/>
    <w:rsid w:val="008433A8"/>
    <w:rsid w:val="008435FE"/>
    <w:rsid w:val="008436D3"/>
    <w:rsid w:val="008436D9"/>
    <w:rsid w:val="00843736"/>
    <w:rsid w:val="00843B61"/>
    <w:rsid w:val="00843B67"/>
    <w:rsid w:val="00843CD5"/>
    <w:rsid w:val="00843D18"/>
    <w:rsid w:val="00843EB7"/>
    <w:rsid w:val="00843F0A"/>
    <w:rsid w:val="00843F72"/>
    <w:rsid w:val="00844127"/>
    <w:rsid w:val="00844168"/>
    <w:rsid w:val="00844374"/>
    <w:rsid w:val="00844676"/>
    <w:rsid w:val="00844AD0"/>
    <w:rsid w:val="00844ADE"/>
    <w:rsid w:val="00844B15"/>
    <w:rsid w:val="00844B30"/>
    <w:rsid w:val="00844B33"/>
    <w:rsid w:val="00844DB4"/>
    <w:rsid w:val="00844F16"/>
    <w:rsid w:val="00844F2D"/>
    <w:rsid w:val="00844F9C"/>
    <w:rsid w:val="00844FD3"/>
    <w:rsid w:val="008453A5"/>
    <w:rsid w:val="0084548D"/>
    <w:rsid w:val="008455CC"/>
    <w:rsid w:val="00845865"/>
    <w:rsid w:val="008458FD"/>
    <w:rsid w:val="00845FB6"/>
    <w:rsid w:val="0084630D"/>
    <w:rsid w:val="008463CE"/>
    <w:rsid w:val="00846424"/>
    <w:rsid w:val="008465FB"/>
    <w:rsid w:val="00846E51"/>
    <w:rsid w:val="00847190"/>
    <w:rsid w:val="00847263"/>
    <w:rsid w:val="008472E9"/>
    <w:rsid w:val="00847445"/>
    <w:rsid w:val="00847448"/>
    <w:rsid w:val="00847AE7"/>
    <w:rsid w:val="00847AFD"/>
    <w:rsid w:val="0085003D"/>
    <w:rsid w:val="00850753"/>
    <w:rsid w:val="00850897"/>
    <w:rsid w:val="008509B3"/>
    <w:rsid w:val="00850A15"/>
    <w:rsid w:val="00850A51"/>
    <w:rsid w:val="00850D11"/>
    <w:rsid w:val="008512AF"/>
    <w:rsid w:val="00851496"/>
    <w:rsid w:val="008515FA"/>
    <w:rsid w:val="00851930"/>
    <w:rsid w:val="00851C24"/>
    <w:rsid w:val="00851C84"/>
    <w:rsid w:val="0085216C"/>
    <w:rsid w:val="008521D5"/>
    <w:rsid w:val="00852329"/>
    <w:rsid w:val="00852672"/>
    <w:rsid w:val="00852917"/>
    <w:rsid w:val="00852FB6"/>
    <w:rsid w:val="00853364"/>
    <w:rsid w:val="00853444"/>
    <w:rsid w:val="00853685"/>
    <w:rsid w:val="00853BE4"/>
    <w:rsid w:val="00853DA9"/>
    <w:rsid w:val="00853E63"/>
    <w:rsid w:val="00854133"/>
    <w:rsid w:val="008543AF"/>
    <w:rsid w:val="0085444E"/>
    <w:rsid w:val="00854478"/>
    <w:rsid w:val="008544AB"/>
    <w:rsid w:val="008545F4"/>
    <w:rsid w:val="00854609"/>
    <w:rsid w:val="00854665"/>
    <w:rsid w:val="008549E6"/>
    <w:rsid w:val="0085522B"/>
    <w:rsid w:val="0085567C"/>
    <w:rsid w:val="00855799"/>
    <w:rsid w:val="00855C79"/>
    <w:rsid w:val="00855F7D"/>
    <w:rsid w:val="0085606B"/>
    <w:rsid w:val="00856523"/>
    <w:rsid w:val="00856559"/>
    <w:rsid w:val="0085678F"/>
    <w:rsid w:val="008567C2"/>
    <w:rsid w:val="00856E37"/>
    <w:rsid w:val="00856E4A"/>
    <w:rsid w:val="00856F04"/>
    <w:rsid w:val="008570DD"/>
    <w:rsid w:val="008571E1"/>
    <w:rsid w:val="00857264"/>
    <w:rsid w:val="00857481"/>
    <w:rsid w:val="008578F1"/>
    <w:rsid w:val="00857AA6"/>
    <w:rsid w:val="00857E9D"/>
    <w:rsid w:val="00860115"/>
    <w:rsid w:val="008602DF"/>
    <w:rsid w:val="00860318"/>
    <w:rsid w:val="0086067D"/>
    <w:rsid w:val="008607D1"/>
    <w:rsid w:val="008609E4"/>
    <w:rsid w:val="00860C09"/>
    <w:rsid w:val="00860CCE"/>
    <w:rsid w:val="00860F3D"/>
    <w:rsid w:val="00860FF5"/>
    <w:rsid w:val="00861111"/>
    <w:rsid w:val="008611B2"/>
    <w:rsid w:val="0086130A"/>
    <w:rsid w:val="00861432"/>
    <w:rsid w:val="008614B4"/>
    <w:rsid w:val="0086164A"/>
    <w:rsid w:val="00861888"/>
    <w:rsid w:val="00861AA6"/>
    <w:rsid w:val="00862054"/>
    <w:rsid w:val="008622A2"/>
    <w:rsid w:val="00862441"/>
    <w:rsid w:val="00862571"/>
    <w:rsid w:val="00862675"/>
    <w:rsid w:val="008626F2"/>
    <w:rsid w:val="00862BB4"/>
    <w:rsid w:val="00862EDE"/>
    <w:rsid w:val="00862F06"/>
    <w:rsid w:val="0086329D"/>
    <w:rsid w:val="008634F7"/>
    <w:rsid w:val="0086356B"/>
    <w:rsid w:val="008636FF"/>
    <w:rsid w:val="00863949"/>
    <w:rsid w:val="00863A02"/>
    <w:rsid w:val="00863B95"/>
    <w:rsid w:val="00863E47"/>
    <w:rsid w:val="00863EF5"/>
    <w:rsid w:val="008641F9"/>
    <w:rsid w:val="008644A1"/>
    <w:rsid w:val="00864523"/>
    <w:rsid w:val="00864550"/>
    <w:rsid w:val="0086472F"/>
    <w:rsid w:val="00864D78"/>
    <w:rsid w:val="00864E3C"/>
    <w:rsid w:val="00864F2C"/>
    <w:rsid w:val="008651BB"/>
    <w:rsid w:val="0086557D"/>
    <w:rsid w:val="008658CC"/>
    <w:rsid w:val="00865EFE"/>
    <w:rsid w:val="0086607D"/>
    <w:rsid w:val="008661AB"/>
    <w:rsid w:val="008661B1"/>
    <w:rsid w:val="008661B7"/>
    <w:rsid w:val="00866B20"/>
    <w:rsid w:val="00866C77"/>
    <w:rsid w:val="00866E23"/>
    <w:rsid w:val="00866EE6"/>
    <w:rsid w:val="00866FFA"/>
    <w:rsid w:val="00867010"/>
    <w:rsid w:val="00867157"/>
    <w:rsid w:val="008671DB"/>
    <w:rsid w:val="00867277"/>
    <w:rsid w:val="0086733B"/>
    <w:rsid w:val="0086733E"/>
    <w:rsid w:val="008673DC"/>
    <w:rsid w:val="0086770C"/>
    <w:rsid w:val="008678F2"/>
    <w:rsid w:val="008679D2"/>
    <w:rsid w:val="00867B5E"/>
    <w:rsid w:val="00867CF0"/>
    <w:rsid w:val="0087028B"/>
    <w:rsid w:val="008703CC"/>
    <w:rsid w:val="008703E3"/>
    <w:rsid w:val="008706D6"/>
    <w:rsid w:val="00870A6A"/>
    <w:rsid w:val="00870B18"/>
    <w:rsid w:val="00870DF7"/>
    <w:rsid w:val="00871098"/>
    <w:rsid w:val="00871578"/>
    <w:rsid w:val="00871649"/>
    <w:rsid w:val="008716E0"/>
    <w:rsid w:val="00871703"/>
    <w:rsid w:val="00871797"/>
    <w:rsid w:val="008717AA"/>
    <w:rsid w:val="008718CD"/>
    <w:rsid w:val="0087195F"/>
    <w:rsid w:val="00871CFE"/>
    <w:rsid w:val="00871FE7"/>
    <w:rsid w:val="00872008"/>
    <w:rsid w:val="0087221B"/>
    <w:rsid w:val="008722C4"/>
    <w:rsid w:val="008723AA"/>
    <w:rsid w:val="00872553"/>
    <w:rsid w:val="008727DD"/>
    <w:rsid w:val="008727E4"/>
    <w:rsid w:val="00872AAA"/>
    <w:rsid w:val="00872FDD"/>
    <w:rsid w:val="0087307E"/>
    <w:rsid w:val="008732FA"/>
    <w:rsid w:val="00873558"/>
    <w:rsid w:val="00873624"/>
    <w:rsid w:val="0087366D"/>
    <w:rsid w:val="008736CD"/>
    <w:rsid w:val="008738C8"/>
    <w:rsid w:val="00873CCB"/>
    <w:rsid w:val="00873F81"/>
    <w:rsid w:val="008741BC"/>
    <w:rsid w:val="008741E0"/>
    <w:rsid w:val="008741E7"/>
    <w:rsid w:val="008744DC"/>
    <w:rsid w:val="0087458E"/>
    <w:rsid w:val="00874933"/>
    <w:rsid w:val="00874BDD"/>
    <w:rsid w:val="00874D45"/>
    <w:rsid w:val="00874F9F"/>
    <w:rsid w:val="00874FFB"/>
    <w:rsid w:val="00875043"/>
    <w:rsid w:val="00875083"/>
    <w:rsid w:val="0087538D"/>
    <w:rsid w:val="008753EE"/>
    <w:rsid w:val="00875B23"/>
    <w:rsid w:val="00875B64"/>
    <w:rsid w:val="00875D2D"/>
    <w:rsid w:val="00875DDF"/>
    <w:rsid w:val="00875EC4"/>
    <w:rsid w:val="0087603D"/>
    <w:rsid w:val="008760A1"/>
    <w:rsid w:val="00876369"/>
    <w:rsid w:val="008763D2"/>
    <w:rsid w:val="0087649C"/>
    <w:rsid w:val="008769D4"/>
    <w:rsid w:val="00876A92"/>
    <w:rsid w:val="00876CBA"/>
    <w:rsid w:val="00876CF4"/>
    <w:rsid w:val="00876DCD"/>
    <w:rsid w:val="00876E47"/>
    <w:rsid w:val="00877023"/>
    <w:rsid w:val="008771C1"/>
    <w:rsid w:val="00877787"/>
    <w:rsid w:val="00877945"/>
    <w:rsid w:val="00877B97"/>
    <w:rsid w:val="00880870"/>
    <w:rsid w:val="00880D81"/>
    <w:rsid w:val="00880F4C"/>
    <w:rsid w:val="00881264"/>
    <w:rsid w:val="00881406"/>
    <w:rsid w:val="00881728"/>
    <w:rsid w:val="008818AA"/>
    <w:rsid w:val="00881C5F"/>
    <w:rsid w:val="00881CA8"/>
    <w:rsid w:val="00881CE4"/>
    <w:rsid w:val="00881E8B"/>
    <w:rsid w:val="008820F2"/>
    <w:rsid w:val="008821AA"/>
    <w:rsid w:val="008822AF"/>
    <w:rsid w:val="0088249D"/>
    <w:rsid w:val="008829AE"/>
    <w:rsid w:val="008829FF"/>
    <w:rsid w:val="00882B3A"/>
    <w:rsid w:val="00882C30"/>
    <w:rsid w:val="00882DB0"/>
    <w:rsid w:val="00882F61"/>
    <w:rsid w:val="00883178"/>
    <w:rsid w:val="008832F2"/>
    <w:rsid w:val="00883B22"/>
    <w:rsid w:val="00883E96"/>
    <w:rsid w:val="00883EF7"/>
    <w:rsid w:val="00883F22"/>
    <w:rsid w:val="008842E2"/>
    <w:rsid w:val="0088435F"/>
    <w:rsid w:val="008843A1"/>
    <w:rsid w:val="0088490B"/>
    <w:rsid w:val="00884953"/>
    <w:rsid w:val="00884B3E"/>
    <w:rsid w:val="00884C28"/>
    <w:rsid w:val="00884CB0"/>
    <w:rsid w:val="00884DC1"/>
    <w:rsid w:val="00884E7F"/>
    <w:rsid w:val="00885D87"/>
    <w:rsid w:val="00885F3E"/>
    <w:rsid w:val="00886057"/>
    <w:rsid w:val="0088639C"/>
    <w:rsid w:val="00886418"/>
    <w:rsid w:val="0088671C"/>
    <w:rsid w:val="00886A6B"/>
    <w:rsid w:val="00886BA3"/>
    <w:rsid w:val="00886BCA"/>
    <w:rsid w:val="00886CE0"/>
    <w:rsid w:val="00886D38"/>
    <w:rsid w:val="00886D49"/>
    <w:rsid w:val="00886D9B"/>
    <w:rsid w:val="00886E35"/>
    <w:rsid w:val="00886E8E"/>
    <w:rsid w:val="00887267"/>
    <w:rsid w:val="00887689"/>
    <w:rsid w:val="00887936"/>
    <w:rsid w:val="00887D1F"/>
    <w:rsid w:val="00887D5B"/>
    <w:rsid w:val="00887EA6"/>
    <w:rsid w:val="00890046"/>
    <w:rsid w:val="0089010D"/>
    <w:rsid w:val="00890111"/>
    <w:rsid w:val="00890136"/>
    <w:rsid w:val="00890147"/>
    <w:rsid w:val="00890350"/>
    <w:rsid w:val="008903D9"/>
    <w:rsid w:val="008908D8"/>
    <w:rsid w:val="00890A27"/>
    <w:rsid w:val="00890B1E"/>
    <w:rsid w:val="00890D8E"/>
    <w:rsid w:val="00890DB0"/>
    <w:rsid w:val="00891114"/>
    <w:rsid w:val="0089125D"/>
    <w:rsid w:val="00891286"/>
    <w:rsid w:val="0089140A"/>
    <w:rsid w:val="0089180A"/>
    <w:rsid w:val="00891875"/>
    <w:rsid w:val="00891AEE"/>
    <w:rsid w:val="00891E5A"/>
    <w:rsid w:val="00891FB6"/>
    <w:rsid w:val="00892200"/>
    <w:rsid w:val="0089239C"/>
    <w:rsid w:val="008923C8"/>
    <w:rsid w:val="00892619"/>
    <w:rsid w:val="00892778"/>
    <w:rsid w:val="0089280B"/>
    <w:rsid w:val="00892BBF"/>
    <w:rsid w:val="00892E5D"/>
    <w:rsid w:val="0089315A"/>
    <w:rsid w:val="0089330C"/>
    <w:rsid w:val="00893630"/>
    <w:rsid w:val="008937D6"/>
    <w:rsid w:val="00893866"/>
    <w:rsid w:val="00893A1D"/>
    <w:rsid w:val="00893AC7"/>
    <w:rsid w:val="00893BCD"/>
    <w:rsid w:val="00893EB0"/>
    <w:rsid w:val="00893F3A"/>
    <w:rsid w:val="008940AB"/>
    <w:rsid w:val="008943BF"/>
    <w:rsid w:val="008943C6"/>
    <w:rsid w:val="00894471"/>
    <w:rsid w:val="00894505"/>
    <w:rsid w:val="00894587"/>
    <w:rsid w:val="008947AE"/>
    <w:rsid w:val="00894CC9"/>
    <w:rsid w:val="00894D6E"/>
    <w:rsid w:val="00894F35"/>
    <w:rsid w:val="0089501E"/>
    <w:rsid w:val="00895132"/>
    <w:rsid w:val="00895507"/>
    <w:rsid w:val="0089564B"/>
    <w:rsid w:val="008956A8"/>
    <w:rsid w:val="008957C4"/>
    <w:rsid w:val="00895848"/>
    <w:rsid w:val="00895C2F"/>
    <w:rsid w:val="00895E23"/>
    <w:rsid w:val="00896001"/>
    <w:rsid w:val="00896081"/>
    <w:rsid w:val="008961B4"/>
    <w:rsid w:val="008966BE"/>
    <w:rsid w:val="008968F2"/>
    <w:rsid w:val="008969D0"/>
    <w:rsid w:val="00896B38"/>
    <w:rsid w:val="00896B5E"/>
    <w:rsid w:val="00896CD4"/>
    <w:rsid w:val="00896E65"/>
    <w:rsid w:val="00896E9A"/>
    <w:rsid w:val="008972A8"/>
    <w:rsid w:val="0089744F"/>
    <w:rsid w:val="008977A4"/>
    <w:rsid w:val="00897990"/>
    <w:rsid w:val="00897CC9"/>
    <w:rsid w:val="00897D82"/>
    <w:rsid w:val="00897E69"/>
    <w:rsid w:val="008A0042"/>
    <w:rsid w:val="008A009B"/>
    <w:rsid w:val="008A01B2"/>
    <w:rsid w:val="008A02FD"/>
    <w:rsid w:val="008A067F"/>
    <w:rsid w:val="008A06D8"/>
    <w:rsid w:val="008A0711"/>
    <w:rsid w:val="008A085C"/>
    <w:rsid w:val="008A0B2D"/>
    <w:rsid w:val="008A0C24"/>
    <w:rsid w:val="008A106F"/>
    <w:rsid w:val="008A1159"/>
    <w:rsid w:val="008A1189"/>
    <w:rsid w:val="008A126A"/>
    <w:rsid w:val="008A1551"/>
    <w:rsid w:val="008A159C"/>
    <w:rsid w:val="008A15C4"/>
    <w:rsid w:val="008A16EC"/>
    <w:rsid w:val="008A174B"/>
    <w:rsid w:val="008A17AD"/>
    <w:rsid w:val="008A24A4"/>
    <w:rsid w:val="008A25DB"/>
    <w:rsid w:val="008A25DC"/>
    <w:rsid w:val="008A2614"/>
    <w:rsid w:val="008A27A3"/>
    <w:rsid w:val="008A2D54"/>
    <w:rsid w:val="008A2D65"/>
    <w:rsid w:val="008A2E93"/>
    <w:rsid w:val="008A2F34"/>
    <w:rsid w:val="008A318C"/>
    <w:rsid w:val="008A398D"/>
    <w:rsid w:val="008A3A1D"/>
    <w:rsid w:val="008A3A58"/>
    <w:rsid w:val="008A3ADC"/>
    <w:rsid w:val="008A3B1D"/>
    <w:rsid w:val="008A3E62"/>
    <w:rsid w:val="008A3F74"/>
    <w:rsid w:val="008A41AB"/>
    <w:rsid w:val="008A450D"/>
    <w:rsid w:val="008A46C6"/>
    <w:rsid w:val="008A48E0"/>
    <w:rsid w:val="008A496F"/>
    <w:rsid w:val="008A4CEC"/>
    <w:rsid w:val="008A4EC2"/>
    <w:rsid w:val="008A4FE7"/>
    <w:rsid w:val="008A51D0"/>
    <w:rsid w:val="008A53CF"/>
    <w:rsid w:val="008A542E"/>
    <w:rsid w:val="008A55E6"/>
    <w:rsid w:val="008A5823"/>
    <w:rsid w:val="008A5984"/>
    <w:rsid w:val="008A5ECC"/>
    <w:rsid w:val="008A5FFC"/>
    <w:rsid w:val="008A5FFF"/>
    <w:rsid w:val="008A605A"/>
    <w:rsid w:val="008A62D6"/>
    <w:rsid w:val="008A62FF"/>
    <w:rsid w:val="008A64B1"/>
    <w:rsid w:val="008A65A4"/>
    <w:rsid w:val="008A666D"/>
    <w:rsid w:val="008A66AC"/>
    <w:rsid w:val="008A684C"/>
    <w:rsid w:val="008A6AC6"/>
    <w:rsid w:val="008A6AD4"/>
    <w:rsid w:val="008A6BFD"/>
    <w:rsid w:val="008A6C19"/>
    <w:rsid w:val="008A6C48"/>
    <w:rsid w:val="008A714F"/>
    <w:rsid w:val="008A71B2"/>
    <w:rsid w:val="008A75CB"/>
    <w:rsid w:val="008A77C1"/>
    <w:rsid w:val="008A787E"/>
    <w:rsid w:val="008B01BA"/>
    <w:rsid w:val="008B029D"/>
    <w:rsid w:val="008B042F"/>
    <w:rsid w:val="008B0B71"/>
    <w:rsid w:val="008B0D10"/>
    <w:rsid w:val="008B0DD3"/>
    <w:rsid w:val="008B0FFD"/>
    <w:rsid w:val="008B1160"/>
    <w:rsid w:val="008B1243"/>
    <w:rsid w:val="008B150F"/>
    <w:rsid w:val="008B17C7"/>
    <w:rsid w:val="008B1F0D"/>
    <w:rsid w:val="008B214D"/>
    <w:rsid w:val="008B220D"/>
    <w:rsid w:val="008B2358"/>
    <w:rsid w:val="008B23B7"/>
    <w:rsid w:val="008B248B"/>
    <w:rsid w:val="008B250C"/>
    <w:rsid w:val="008B26C5"/>
    <w:rsid w:val="008B288A"/>
    <w:rsid w:val="008B30BD"/>
    <w:rsid w:val="008B31DD"/>
    <w:rsid w:val="008B37C3"/>
    <w:rsid w:val="008B388D"/>
    <w:rsid w:val="008B38A7"/>
    <w:rsid w:val="008B3ACA"/>
    <w:rsid w:val="008B3C64"/>
    <w:rsid w:val="008B3DF3"/>
    <w:rsid w:val="008B3F47"/>
    <w:rsid w:val="008B43F2"/>
    <w:rsid w:val="008B4671"/>
    <w:rsid w:val="008B490F"/>
    <w:rsid w:val="008B4C86"/>
    <w:rsid w:val="008B4D3E"/>
    <w:rsid w:val="008B4EB7"/>
    <w:rsid w:val="008B4FC0"/>
    <w:rsid w:val="008B5050"/>
    <w:rsid w:val="008B5168"/>
    <w:rsid w:val="008B52E0"/>
    <w:rsid w:val="008B569E"/>
    <w:rsid w:val="008B58EC"/>
    <w:rsid w:val="008B59A8"/>
    <w:rsid w:val="008B5A0F"/>
    <w:rsid w:val="008B5A86"/>
    <w:rsid w:val="008B5B13"/>
    <w:rsid w:val="008B5B48"/>
    <w:rsid w:val="008B5C0A"/>
    <w:rsid w:val="008B5D0E"/>
    <w:rsid w:val="008B629D"/>
    <w:rsid w:val="008B69C7"/>
    <w:rsid w:val="008B69D7"/>
    <w:rsid w:val="008B6B8B"/>
    <w:rsid w:val="008B6C35"/>
    <w:rsid w:val="008B6D60"/>
    <w:rsid w:val="008B6FCF"/>
    <w:rsid w:val="008B6FF6"/>
    <w:rsid w:val="008B70D0"/>
    <w:rsid w:val="008B7385"/>
    <w:rsid w:val="008B73F9"/>
    <w:rsid w:val="008B7464"/>
    <w:rsid w:val="008B75DD"/>
    <w:rsid w:val="008B760E"/>
    <w:rsid w:val="008B76BC"/>
    <w:rsid w:val="008B7E5B"/>
    <w:rsid w:val="008C0056"/>
    <w:rsid w:val="008C013D"/>
    <w:rsid w:val="008C0195"/>
    <w:rsid w:val="008C0319"/>
    <w:rsid w:val="008C0894"/>
    <w:rsid w:val="008C0A10"/>
    <w:rsid w:val="008C0B68"/>
    <w:rsid w:val="008C0C1C"/>
    <w:rsid w:val="008C0EAC"/>
    <w:rsid w:val="008C180F"/>
    <w:rsid w:val="008C18CB"/>
    <w:rsid w:val="008C1936"/>
    <w:rsid w:val="008C1A53"/>
    <w:rsid w:val="008C1A5C"/>
    <w:rsid w:val="008C1D1A"/>
    <w:rsid w:val="008C1EBD"/>
    <w:rsid w:val="008C1F88"/>
    <w:rsid w:val="008C1FF2"/>
    <w:rsid w:val="008C2276"/>
    <w:rsid w:val="008C2364"/>
    <w:rsid w:val="008C2406"/>
    <w:rsid w:val="008C2468"/>
    <w:rsid w:val="008C26EF"/>
    <w:rsid w:val="008C2847"/>
    <w:rsid w:val="008C2A0E"/>
    <w:rsid w:val="008C2ACC"/>
    <w:rsid w:val="008C2AED"/>
    <w:rsid w:val="008C2B43"/>
    <w:rsid w:val="008C2C73"/>
    <w:rsid w:val="008C2F0D"/>
    <w:rsid w:val="008C2F80"/>
    <w:rsid w:val="008C31C2"/>
    <w:rsid w:val="008C3301"/>
    <w:rsid w:val="008C34D3"/>
    <w:rsid w:val="008C3515"/>
    <w:rsid w:val="008C365F"/>
    <w:rsid w:val="008C36A0"/>
    <w:rsid w:val="008C37C9"/>
    <w:rsid w:val="008C3877"/>
    <w:rsid w:val="008C3887"/>
    <w:rsid w:val="008C38C2"/>
    <w:rsid w:val="008C3CBD"/>
    <w:rsid w:val="008C3CD5"/>
    <w:rsid w:val="008C3FFD"/>
    <w:rsid w:val="008C4225"/>
    <w:rsid w:val="008C4586"/>
    <w:rsid w:val="008C46AB"/>
    <w:rsid w:val="008C47F5"/>
    <w:rsid w:val="008C4EBF"/>
    <w:rsid w:val="008C4F27"/>
    <w:rsid w:val="008C4FEF"/>
    <w:rsid w:val="008C509D"/>
    <w:rsid w:val="008C51CF"/>
    <w:rsid w:val="008C531B"/>
    <w:rsid w:val="008C5643"/>
    <w:rsid w:val="008C5648"/>
    <w:rsid w:val="008C568E"/>
    <w:rsid w:val="008C56EF"/>
    <w:rsid w:val="008C59F4"/>
    <w:rsid w:val="008C6292"/>
    <w:rsid w:val="008C66A9"/>
    <w:rsid w:val="008C68DC"/>
    <w:rsid w:val="008C68F2"/>
    <w:rsid w:val="008C694F"/>
    <w:rsid w:val="008C6A5D"/>
    <w:rsid w:val="008C6B06"/>
    <w:rsid w:val="008C6D93"/>
    <w:rsid w:val="008C6FD9"/>
    <w:rsid w:val="008C71E7"/>
    <w:rsid w:val="008C7469"/>
    <w:rsid w:val="008C74FC"/>
    <w:rsid w:val="008C75AF"/>
    <w:rsid w:val="008C796E"/>
    <w:rsid w:val="008C7F8C"/>
    <w:rsid w:val="008D010A"/>
    <w:rsid w:val="008D0160"/>
    <w:rsid w:val="008D01A8"/>
    <w:rsid w:val="008D0304"/>
    <w:rsid w:val="008D0456"/>
    <w:rsid w:val="008D0467"/>
    <w:rsid w:val="008D0949"/>
    <w:rsid w:val="008D0C60"/>
    <w:rsid w:val="008D0E15"/>
    <w:rsid w:val="008D1062"/>
    <w:rsid w:val="008D11BE"/>
    <w:rsid w:val="008D146F"/>
    <w:rsid w:val="008D16F5"/>
    <w:rsid w:val="008D1806"/>
    <w:rsid w:val="008D191D"/>
    <w:rsid w:val="008D1D79"/>
    <w:rsid w:val="008D1E2F"/>
    <w:rsid w:val="008D1FBE"/>
    <w:rsid w:val="008D2264"/>
    <w:rsid w:val="008D22CE"/>
    <w:rsid w:val="008D2606"/>
    <w:rsid w:val="008D265F"/>
    <w:rsid w:val="008D289A"/>
    <w:rsid w:val="008D2FB1"/>
    <w:rsid w:val="008D2FE5"/>
    <w:rsid w:val="008D3318"/>
    <w:rsid w:val="008D33D6"/>
    <w:rsid w:val="008D36A2"/>
    <w:rsid w:val="008D36C7"/>
    <w:rsid w:val="008D3CEE"/>
    <w:rsid w:val="008D3E84"/>
    <w:rsid w:val="008D3F5A"/>
    <w:rsid w:val="008D3F95"/>
    <w:rsid w:val="008D403B"/>
    <w:rsid w:val="008D40C4"/>
    <w:rsid w:val="008D4363"/>
    <w:rsid w:val="008D44CE"/>
    <w:rsid w:val="008D488C"/>
    <w:rsid w:val="008D49A4"/>
    <w:rsid w:val="008D4ADC"/>
    <w:rsid w:val="008D4ADD"/>
    <w:rsid w:val="008D4BCA"/>
    <w:rsid w:val="008D4C95"/>
    <w:rsid w:val="008D4DBC"/>
    <w:rsid w:val="008D4DD0"/>
    <w:rsid w:val="008D4F35"/>
    <w:rsid w:val="008D4F7E"/>
    <w:rsid w:val="008D521F"/>
    <w:rsid w:val="008D52F7"/>
    <w:rsid w:val="008D530D"/>
    <w:rsid w:val="008D5319"/>
    <w:rsid w:val="008D5706"/>
    <w:rsid w:val="008D5DB6"/>
    <w:rsid w:val="008D5E77"/>
    <w:rsid w:val="008D5EF4"/>
    <w:rsid w:val="008D606E"/>
    <w:rsid w:val="008D6272"/>
    <w:rsid w:val="008D66F7"/>
    <w:rsid w:val="008D672D"/>
    <w:rsid w:val="008D67DE"/>
    <w:rsid w:val="008D68C2"/>
    <w:rsid w:val="008D6AE3"/>
    <w:rsid w:val="008D6B25"/>
    <w:rsid w:val="008D6C64"/>
    <w:rsid w:val="008D6D7D"/>
    <w:rsid w:val="008D6FA0"/>
    <w:rsid w:val="008D73BD"/>
    <w:rsid w:val="008D7509"/>
    <w:rsid w:val="008D7629"/>
    <w:rsid w:val="008D78CC"/>
    <w:rsid w:val="008D7CBE"/>
    <w:rsid w:val="008D7E43"/>
    <w:rsid w:val="008D7F99"/>
    <w:rsid w:val="008E017D"/>
    <w:rsid w:val="008E0226"/>
    <w:rsid w:val="008E03E9"/>
    <w:rsid w:val="008E0660"/>
    <w:rsid w:val="008E0669"/>
    <w:rsid w:val="008E06D8"/>
    <w:rsid w:val="008E0770"/>
    <w:rsid w:val="008E0B2A"/>
    <w:rsid w:val="008E0CBF"/>
    <w:rsid w:val="008E1027"/>
    <w:rsid w:val="008E1058"/>
    <w:rsid w:val="008E129F"/>
    <w:rsid w:val="008E1415"/>
    <w:rsid w:val="008E1620"/>
    <w:rsid w:val="008E164A"/>
    <w:rsid w:val="008E19FC"/>
    <w:rsid w:val="008E1AF2"/>
    <w:rsid w:val="008E1B18"/>
    <w:rsid w:val="008E1BD5"/>
    <w:rsid w:val="008E1E7F"/>
    <w:rsid w:val="008E1ECB"/>
    <w:rsid w:val="008E2419"/>
    <w:rsid w:val="008E263F"/>
    <w:rsid w:val="008E281A"/>
    <w:rsid w:val="008E2A4C"/>
    <w:rsid w:val="008E2C4C"/>
    <w:rsid w:val="008E2F1C"/>
    <w:rsid w:val="008E3374"/>
    <w:rsid w:val="008E337C"/>
    <w:rsid w:val="008E35FB"/>
    <w:rsid w:val="008E367D"/>
    <w:rsid w:val="008E38D0"/>
    <w:rsid w:val="008E3B5D"/>
    <w:rsid w:val="008E3BBE"/>
    <w:rsid w:val="008E3CC2"/>
    <w:rsid w:val="008E3CC5"/>
    <w:rsid w:val="008E3DC7"/>
    <w:rsid w:val="008E3EC2"/>
    <w:rsid w:val="008E3F15"/>
    <w:rsid w:val="008E436A"/>
    <w:rsid w:val="008E43B0"/>
    <w:rsid w:val="008E449F"/>
    <w:rsid w:val="008E4651"/>
    <w:rsid w:val="008E49B1"/>
    <w:rsid w:val="008E4AA6"/>
    <w:rsid w:val="008E50CE"/>
    <w:rsid w:val="008E51F4"/>
    <w:rsid w:val="008E55F5"/>
    <w:rsid w:val="008E57B2"/>
    <w:rsid w:val="008E5AEC"/>
    <w:rsid w:val="008E5B99"/>
    <w:rsid w:val="008E5C45"/>
    <w:rsid w:val="008E5EF1"/>
    <w:rsid w:val="008E61BD"/>
    <w:rsid w:val="008E628E"/>
    <w:rsid w:val="008E62FA"/>
    <w:rsid w:val="008E64AC"/>
    <w:rsid w:val="008E65BB"/>
    <w:rsid w:val="008E674C"/>
    <w:rsid w:val="008E67B0"/>
    <w:rsid w:val="008E6863"/>
    <w:rsid w:val="008E6BAB"/>
    <w:rsid w:val="008E6F6A"/>
    <w:rsid w:val="008E709F"/>
    <w:rsid w:val="008E70F6"/>
    <w:rsid w:val="008E711B"/>
    <w:rsid w:val="008E7BB4"/>
    <w:rsid w:val="008E7BF1"/>
    <w:rsid w:val="008E7D34"/>
    <w:rsid w:val="008E7D71"/>
    <w:rsid w:val="008E7E1E"/>
    <w:rsid w:val="008E7E6C"/>
    <w:rsid w:val="008E7FC1"/>
    <w:rsid w:val="008F0021"/>
    <w:rsid w:val="008F031E"/>
    <w:rsid w:val="008F0463"/>
    <w:rsid w:val="008F04F0"/>
    <w:rsid w:val="008F04FE"/>
    <w:rsid w:val="008F0639"/>
    <w:rsid w:val="008F089E"/>
    <w:rsid w:val="008F08D9"/>
    <w:rsid w:val="008F0E1F"/>
    <w:rsid w:val="008F0FEE"/>
    <w:rsid w:val="008F112B"/>
    <w:rsid w:val="008F1132"/>
    <w:rsid w:val="008F1296"/>
    <w:rsid w:val="008F1947"/>
    <w:rsid w:val="008F1B48"/>
    <w:rsid w:val="008F2329"/>
    <w:rsid w:val="008F28F7"/>
    <w:rsid w:val="008F2C2F"/>
    <w:rsid w:val="008F2CEC"/>
    <w:rsid w:val="008F2ED7"/>
    <w:rsid w:val="008F345A"/>
    <w:rsid w:val="008F348A"/>
    <w:rsid w:val="008F3630"/>
    <w:rsid w:val="008F36C0"/>
    <w:rsid w:val="008F372E"/>
    <w:rsid w:val="008F3B48"/>
    <w:rsid w:val="008F4065"/>
    <w:rsid w:val="008F4303"/>
    <w:rsid w:val="008F4807"/>
    <w:rsid w:val="008F483F"/>
    <w:rsid w:val="008F4AA5"/>
    <w:rsid w:val="008F4D01"/>
    <w:rsid w:val="008F5085"/>
    <w:rsid w:val="008F5103"/>
    <w:rsid w:val="008F518A"/>
    <w:rsid w:val="008F530D"/>
    <w:rsid w:val="008F5694"/>
    <w:rsid w:val="008F5860"/>
    <w:rsid w:val="008F58B0"/>
    <w:rsid w:val="008F5A15"/>
    <w:rsid w:val="008F5D6E"/>
    <w:rsid w:val="008F62C0"/>
    <w:rsid w:val="008F6397"/>
    <w:rsid w:val="008F6549"/>
    <w:rsid w:val="008F66AB"/>
    <w:rsid w:val="008F6AB9"/>
    <w:rsid w:val="008F6B08"/>
    <w:rsid w:val="008F6E57"/>
    <w:rsid w:val="008F6E61"/>
    <w:rsid w:val="008F701A"/>
    <w:rsid w:val="008F7970"/>
    <w:rsid w:val="008F7C07"/>
    <w:rsid w:val="008F7CA5"/>
    <w:rsid w:val="008F7EA2"/>
    <w:rsid w:val="008F7F8F"/>
    <w:rsid w:val="009000E0"/>
    <w:rsid w:val="00900466"/>
    <w:rsid w:val="00900BBF"/>
    <w:rsid w:val="00900BD3"/>
    <w:rsid w:val="00900D4A"/>
    <w:rsid w:val="00900DB4"/>
    <w:rsid w:val="0090103A"/>
    <w:rsid w:val="00901158"/>
    <w:rsid w:val="009012F8"/>
    <w:rsid w:val="00901335"/>
    <w:rsid w:val="00901468"/>
    <w:rsid w:val="00901503"/>
    <w:rsid w:val="009017EB"/>
    <w:rsid w:val="00901BBF"/>
    <w:rsid w:val="00901CA8"/>
    <w:rsid w:val="00901F26"/>
    <w:rsid w:val="00901FED"/>
    <w:rsid w:val="0090234A"/>
    <w:rsid w:val="009024C2"/>
    <w:rsid w:val="00902931"/>
    <w:rsid w:val="00902ECF"/>
    <w:rsid w:val="00903404"/>
    <w:rsid w:val="009035A5"/>
    <w:rsid w:val="009036BE"/>
    <w:rsid w:val="009036E1"/>
    <w:rsid w:val="00903C53"/>
    <w:rsid w:val="00903E11"/>
    <w:rsid w:val="00903E32"/>
    <w:rsid w:val="00903E47"/>
    <w:rsid w:val="00903F07"/>
    <w:rsid w:val="00903FC4"/>
    <w:rsid w:val="009040E4"/>
    <w:rsid w:val="00904144"/>
    <w:rsid w:val="00904198"/>
    <w:rsid w:val="009043C4"/>
    <w:rsid w:val="009045E1"/>
    <w:rsid w:val="00904783"/>
    <w:rsid w:val="00904953"/>
    <w:rsid w:val="00904B55"/>
    <w:rsid w:val="00904E32"/>
    <w:rsid w:val="009050B6"/>
    <w:rsid w:val="009050ED"/>
    <w:rsid w:val="009051D1"/>
    <w:rsid w:val="0090530D"/>
    <w:rsid w:val="0090565F"/>
    <w:rsid w:val="009057C7"/>
    <w:rsid w:val="00905962"/>
    <w:rsid w:val="00905AD4"/>
    <w:rsid w:val="00905C09"/>
    <w:rsid w:val="00905D25"/>
    <w:rsid w:val="00905E2E"/>
    <w:rsid w:val="00905E4E"/>
    <w:rsid w:val="00905F65"/>
    <w:rsid w:val="00905F79"/>
    <w:rsid w:val="00906210"/>
    <w:rsid w:val="009067C5"/>
    <w:rsid w:val="00906AD9"/>
    <w:rsid w:val="00906DF6"/>
    <w:rsid w:val="009070C1"/>
    <w:rsid w:val="009071A2"/>
    <w:rsid w:val="0090741B"/>
    <w:rsid w:val="00907455"/>
    <w:rsid w:val="00907541"/>
    <w:rsid w:val="00907584"/>
    <w:rsid w:val="009077B6"/>
    <w:rsid w:val="0090796B"/>
    <w:rsid w:val="00907A51"/>
    <w:rsid w:val="00907A60"/>
    <w:rsid w:val="00907C6D"/>
    <w:rsid w:val="00907CDA"/>
    <w:rsid w:val="00907FA2"/>
    <w:rsid w:val="00910148"/>
    <w:rsid w:val="00910460"/>
    <w:rsid w:val="009107BD"/>
    <w:rsid w:val="00910A4C"/>
    <w:rsid w:val="00910B68"/>
    <w:rsid w:val="00910BDE"/>
    <w:rsid w:val="00910C95"/>
    <w:rsid w:val="00910D88"/>
    <w:rsid w:val="00910E04"/>
    <w:rsid w:val="00911760"/>
    <w:rsid w:val="009117D4"/>
    <w:rsid w:val="00911913"/>
    <w:rsid w:val="0091192E"/>
    <w:rsid w:val="009119B0"/>
    <w:rsid w:val="009119D3"/>
    <w:rsid w:val="00911A5F"/>
    <w:rsid w:val="00911BE1"/>
    <w:rsid w:val="00911EA7"/>
    <w:rsid w:val="009120F1"/>
    <w:rsid w:val="009125D7"/>
    <w:rsid w:val="009125E6"/>
    <w:rsid w:val="00912A36"/>
    <w:rsid w:val="00912C87"/>
    <w:rsid w:val="00912D2A"/>
    <w:rsid w:val="0091319C"/>
    <w:rsid w:val="009131E7"/>
    <w:rsid w:val="009137B3"/>
    <w:rsid w:val="00914073"/>
    <w:rsid w:val="009143F0"/>
    <w:rsid w:val="00914694"/>
    <w:rsid w:val="00914795"/>
    <w:rsid w:val="009147DE"/>
    <w:rsid w:val="00914AFD"/>
    <w:rsid w:val="00914B77"/>
    <w:rsid w:val="009150E0"/>
    <w:rsid w:val="00915372"/>
    <w:rsid w:val="009154BB"/>
    <w:rsid w:val="009155FB"/>
    <w:rsid w:val="009157A0"/>
    <w:rsid w:val="00915B16"/>
    <w:rsid w:val="00915D68"/>
    <w:rsid w:val="00915DC8"/>
    <w:rsid w:val="00915EF4"/>
    <w:rsid w:val="00916192"/>
    <w:rsid w:val="00916319"/>
    <w:rsid w:val="0091639F"/>
    <w:rsid w:val="00916525"/>
    <w:rsid w:val="009166BF"/>
    <w:rsid w:val="009168CB"/>
    <w:rsid w:val="009169DA"/>
    <w:rsid w:val="00916C26"/>
    <w:rsid w:val="00916C55"/>
    <w:rsid w:val="00916C6F"/>
    <w:rsid w:val="00916E5A"/>
    <w:rsid w:val="00916EE3"/>
    <w:rsid w:val="00917012"/>
    <w:rsid w:val="00917018"/>
    <w:rsid w:val="00917210"/>
    <w:rsid w:val="00917219"/>
    <w:rsid w:val="0091731F"/>
    <w:rsid w:val="0091745F"/>
    <w:rsid w:val="00917872"/>
    <w:rsid w:val="009178E1"/>
    <w:rsid w:val="00917915"/>
    <w:rsid w:val="0091798C"/>
    <w:rsid w:val="00917ADB"/>
    <w:rsid w:val="00917B60"/>
    <w:rsid w:val="00917D0E"/>
    <w:rsid w:val="0092034B"/>
    <w:rsid w:val="009203DE"/>
    <w:rsid w:val="009204CB"/>
    <w:rsid w:val="00920543"/>
    <w:rsid w:val="009205CF"/>
    <w:rsid w:val="00920651"/>
    <w:rsid w:val="00920A90"/>
    <w:rsid w:val="00920AB2"/>
    <w:rsid w:val="00920D18"/>
    <w:rsid w:val="0092130F"/>
    <w:rsid w:val="009214B9"/>
    <w:rsid w:val="00921731"/>
    <w:rsid w:val="00921786"/>
    <w:rsid w:val="00921BCC"/>
    <w:rsid w:val="00921E19"/>
    <w:rsid w:val="00921EE1"/>
    <w:rsid w:val="00921F1E"/>
    <w:rsid w:val="009223BD"/>
    <w:rsid w:val="009223D1"/>
    <w:rsid w:val="00922585"/>
    <w:rsid w:val="00922A96"/>
    <w:rsid w:val="00922B08"/>
    <w:rsid w:val="00922BD4"/>
    <w:rsid w:val="00922CF3"/>
    <w:rsid w:val="00922CF6"/>
    <w:rsid w:val="0092317A"/>
    <w:rsid w:val="00923457"/>
    <w:rsid w:val="00923821"/>
    <w:rsid w:val="0092383E"/>
    <w:rsid w:val="00923A2F"/>
    <w:rsid w:val="0092417F"/>
    <w:rsid w:val="009242CE"/>
    <w:rsid w:val="00924443"/>
    <w:rsid w:val="009244D2"/>
    <w:rsid w:val="00924584"/>
    <w:rsid w:val="0092479D"/>
    <w:rsid w:val="0092487F"/>
    <w:rsid w:val="0092494B"/>
    <w:rsid w:val="009249B0"/>
    <w:rsid w:val="00924B1D"/>
    <w:rsid w:val="00924EA3"/>
    <w:rsid w:val="00925032"/>
    <w:rsid w:val="009253CF"/>
    <w:rsid w:val="00925432"/>
    <w:rsid w:val="009255AF"/>
    <w:rsid w:val="009256A8"/>
    <w:rsid w:val="0092591C"/>
    <w:rsid w:val="00925C13"/>
    <w:rsid w:val="00925DFC"/>
    <w:rsid w:val="0092618D"/>
    <w:rsid w:val="00926615"/>
    <w:rsid w:val="009268A8"/>
    <w:rsid w:val="00926B93"/>
    <w:rsid w:val="00926C10"/>
    <w:rsid w:val="00926DD7"/>
    <w:rsid w:val="00926F20"/>
    <w:rsid w:val="00927078"/>
    <w:rsid w:val="009270E4"/>
    <w:rsid w:val="009270F5"/>
    <w:rsid w:val="00927163"/>
    <w:rsid w:val="009274D6"/>
    <w:rsid w:val="00927759"/>
    <w:rsid w:val="00927837"/>
    <w:rsid w:val="00927949"/>
    <w:rsid w:val="00927B34"/>
    <w:rsid w:val="00927E62"/>
    <w:rsid w:val="009300BD"/>
    <w:rsid w:val="00930554"/>
    <w:rsid w:val="00930A9E"/>
    <w:rsid w:val="00930DA1"/>
    <w:rsid w:val="00930EDE"/>
    <w:rsid w:val="00931192"/>
    <w:rsid w:val="00931335"/>
    <w:rsid w:val="00931364"/>
    <w:rsid w:val="009313A6"/>
    <w:rsid w:val="0093193A"/>
    <w:rsid w:val="00931AFD"/>
    <w:rsid w:val="00931BA0"/>
    <w:rsid w:val="00931D98"/>
    <w:rsid w:val="009321B7"/>
    <w:rsid w:val="00932431"/>
    <w:rsid w:val="00932619"/>
    <w:rsid w:val="009329B9"/>
    <w:rsid w:val="00932A6B"/>
    <w:rsid w:val="00932B96"/>
    <w:rsid w:val="0093300A"/>
    <w:rsid w:val="00933170"/>
    <w:rsid w:val="0093324A"/>
    <w:rsid w:val="0093328A"/>
    <w:rsid w:val="009332C3"/>
    <w:rsid w:val="0093342D"/>
    <w:rsid w:val="009335FF"/>
    <w:rsid w:val="009336DD"/>
    <w:rsid w:val="0093373B"/>
    <w:rsid w:val="009337DA"/>
    <w:rsid w:val="009338CA"/>
    <w:rsid w:val="00933A16"/>
    <w:rsid w:val="00933BA3"/>
    <w:rsid w:val="00934105"/>
    <w:rsid w:val="0093426E"/>
    <w:rsid w:val="009342A5"/>
    <w:rsid w:val="009344B9"/>
    <w:rsid w:val="00934774"/>
    <w:rsid w:val="009348C9"/>
    <w:rsid w:val="00934CD6"/>
    <w:rsid w:val="00934D04"/>
    <w:rsid w:val="00934D78"/>
    <w:rsid w:val="00934DCA"/>
    <w:rsid w:val="00934F52"/>
    <w:rsid w:val="009351AE"/>
    <w:rsid w:val="009351DE"/>
    <w:rsid w:val="00935397"/>
    <w:rsid w:val="00935545"/>
    <w:rsid w:val="00935827"/>
    <w:rsid w:val="009358DD"/>
    <w:rsid w:val="00935CAA"/>
    <w:rsid w:val="009360E2"/>
    <w:rsid w:val="009360ED"/>
    <w:rsid w:val="00936125"/>
    <w:rsid w:val="009361E0"/>
    <w:rsid w:val="00936878"/>
    <w:rsid w:val="009369DA"/>
    <w:rsid w:val="00936B39"/>
    <w:rsid w:val="00937162"/>
    <w:rsid w:val="00937167"/>
    <w:rsid w:val="00937349"/>
    <w:rsid w:val="009374BE"/>
    <w:rsid w:val="0093792E"/>
    <w:rsid w:val="00937A7B"/>
    <w:rsid w:val="00937C35"/>
    <w:rsid w:val="00937DF8"/>
    <w:rsid w:val="0094030B"/>
    <w:rsid w:val="009405EB"/>
    <w:rsid w:val="00940680"/>
    <w:rsid w:val="009406D0"/>
    <w:rsid w:val="00940701"/>
    <w:rsid w:val="00940772"/>
    <w:rsid w:val="0094099D"/>
    <w:rsid w:val="00940B46"/>
    <w:rsid w:val="00941187"/>
    <w:rsid w:val="009411E1"/>
    <w:rsid w:val="00941427"/>
    <w:rsid w:val="00941650"/>
    <w:rsid w:val="00941745"/>
    <w:rsid w:val="00941962"/>
    <w:rsid w:val="00941B8F"/>
    <w:rsid w:val="00941D39"/>
    <w:rsid w:val="00941EF2"/>
    <w:rsid w:val="00942623"/>
    <w:rsid w:val="00942784"/>
    <w:rsid w:val="00942A49"/>
    <w:rsid w:val="00942BDE"/>
    <w:rsid w:val="00942C37"/>
    <w:rsid w:val="00942CE2"/>
    <w:rsid w:val="00942E00"/>
    <w:rsid w:val="009432C5"/>
    <w:rsid w:val="0094333E"/>
    <w:rsid w:val="00943656"/>
    <w:rsid w:val="009438AB"/>
    <w:rsid w:val="00943BCD"/>
    <w:rsid w:val="00943F79"/>
    <w:rsid w:val="009440E4"/>
    <w:rsid w:val="009442E5"/>
    <w:rsid w:val="009442FA"/>
    <w:rsid w:val="00944437"/>
    <w:rsid w:val="00944664"/>
    <w:rsid w:val="00944873"/>
    <w:rsid w:val="009448A1"/>
    <w:rsid w:val="00944901"/>
    <w:rsid w:val="0094496B"/>
    <w:rsid w:val="00944DCC"/>
    <w:rsid w:val="00944F5B"/>
    <w:rsid w:val="00944F6A"/>
    <w:rsid w:val="00945051"/>
    <w:rsid w:val="00945112"/>
    <w:rsid w:val="009451E1"/>
    <w:rsid w:val="0094555C"/>
    <w:rsid w:val="00945607"/>
    <w:rsid w:val="009458A4"/>
    <w:rsid w:val="0094593E"/>
    <w:rsid w:val="009459E9"/>
    <w:rsid w:val="00945E2F"/>
    <w:rsid w:val="00945F31"/>
    <w:rsid w:val="00946044"/>
    <w:rsid w:val="0094631E"/>
    <w:rsid w:val="0094644F"/>
    <w:rsid w:val="00946572"/>
    <w:rsid w:val="00946593"/>
    <w:rsid w:val="00946846"/>
    <w:rsid w:val="00946A12"/>
    <w:rsid w:val="00946B10"/>
    <w:rsid w:val="00946C7E"/>
    <w:rsid w:val="00946D22"/>
    <w:rsid w:val="00946F20"/>
    <w:rsid w:val="009470B1"/>
    <w:rsid w:val="0094715E"/>
    <w:rsid w:val="0094717A"/>
    <w:rsid w:val="0094725E"/>
    <w:rsid w:val="0094747F"/>
    <w:rsid w:val="00947670"/>
    <w:rsid w:val="0094796A"/>
    <w:rsid w:val="00947A6F"/>
    <w:rsid w:val="00947B97"/>
    <w:rsid w:val="00947C81"/>
    <w:rsid w:val="00947E79"/>
    <w:rsid w:val="00947F05"/>
    <w:rsid w:val="009502B5"/>
    <w:rsid w:val="009504E8"/>
    <w:rsid w:val="00950778"/>
    <w:rsid w:val="00950A19"/>
    <w:rsid w:val="00950A33"/>
    <w:rsid w:val="00950C7D"/>
    <w:rsid w:val="00950D1A"/>
    <w:rsid w:val="00950D8E"/>
    <w:rsid w:val="009510C7"/>
    <w:rsid w:val="0095116F"/>
    <w:rsid w:val="009511CA"/>
    <w:rsid w:val="00951294"/>
    <w:rsid w:val="009512CF"/>
    <w:rsid w:val="00951418"/>
    <w:rsid w:val="00951637"/>
    <w:rsid w:val="0095171B"/>
    <w:rsid w:val="009517E2"/>
    <w:rsid w:val="00951987"/>
    <w:rsid w:val="00951A0A"/>
    <w:rsid w:val="00951BDF"/>
    <w:rsid w:val="00951D2B"/>
    <w:rsid w:val="0095236B"/>
    <w:rsid w:val="00952409"/>
    <w:rsid w:val="009525BD"/>
    <w:rsid w:val="00952696"/>
    <w:rsid w:val="00952F32"/>
    <w:rsid w:val="00952F88"/>
    <w:rsid w:val="009532BF"/>
    <w:rsid w:val="0095341D"/>
    <w:rsid w:val="00953707"/>
    <w:rsid w:val="00953967"/>
    <w:rsid w:val="00953A3F"/>
    <w:rsid w:val="00953C33"/>
    <w:rsid w:val="009540CC"/>
    <w:rsid w:val="0095418F"/>
    <w:rsid w:val="00954452"/>
    <w:rsid w:val="009544AF"/>
    <w:rsid w:val="009544E5"/>
    <w:rsid w:val="00954572"/>
    <w:rsid w:val="00954651"/>
    <w:rsid w:val="0095488A"/>
    <w:rsid w:val="009549EA"/>
    <w:rsid w:val="00954A2F"/>
    <w:rsid w:val="00954C0D"/>
    <w:rsid w:val="00954CAC"/>
    <w:rsid w:val="00954D83"/>
    <w:rsid w:val="00954DEC"/>
    <w:rsid w:val="00954E4E"/>
    <w:rsid w:val="00955284"/>
    <w:rsid w:val="00955506"/>
    <w:rsid w:val="009555DB"/>
    <w:rsid w:val="0095574E"/>
    <w:rsid w:val="0095587B"/>
    <w:rsid w:val="009559C4"/>
    <w:rsid w:val="00955A0C"/>
    <w:rsid w:val="00955F04"/>
    <w:rsid w:val="00955FFF"/>
    <w:rsid w:val="009560E2"/>
    <w:rsid w:val="009565CD"/>
    <w:rsid w:val="00956937"/>
    <w:rsid w:val="00956C49"/>
    <w:rsid w:val="00956DE1"/>
    <w:rsid w:val="00956E7B"/>
    <w:rsid w:val="00957112"/>
    <w:rsid w:val="0095714D"/>
    <w:rsid w:val="009571C2"/>
    <w:rsid w:val="0095751D"/>
    <w:rsid w:val="0095770B"/>
    <w:rsid w:val="009577CD"/>
    <w:rsid w:val="00957906"/>
    <w:rsid w:val="00957A1F"/>
    <w:rsid w:val="00957B6A"/>
    <w:rsid w:val="00957C34"/>
    <w:rsid w:val="00957C45"/>
    <w:rsid w:val="00957C46"/>
    <w:rsid w:val="0096007E"/>
    <w:rsid w:val="00960277"/>
    <w:rsid w:val="0096044B"/>
    <w:rsid w:val="00960E09"/>
    <w:rsid w:val="00961034"/>
    <w:rsid w:val="00961423"/>
    <w:rsid w:val="00961462"/>
    <w:rsid w:val="009615EA"/>
    <w:rsid w:val="0096181D"/>
    <w:rsid w:val="00961A29"/>
    <w:rsid w:val="00961E6E"/>
    <w:rsid w:val="00961EB5"/>
    <w:rsid w:val="00961F44"/>
    <w:rsid w:val="009622B0"/>
    <w:rsid w:val="00962429"/>
    <w:rsid w:val="00962620"/>
    <w:rsid w:val="009626B9"/>
    <w:rsid w:val="00962708"/>
    <w:rsid w:val="00962BD6"/>
    <w:rsid w:val="00962C84"/>
    <w:rsid w:val="00962EEB"/>
    <w:rsid w:val="00962F5C"/>
    <w:rsid w:val="00962FC0"/>
    <w:rsid w:val="009630A7"/>
    <w:rsid w:val="00963A2B"/>
    <w:rsid w:val="00963DC0"/>
    <w:rsid w:val="00963FDE"/>
    <w:rsid w:val="009640B8"/>
    <w:rsid w:val="0096410B"/>
    <w:rsid w:val="009644FC"/>
    <w:rsid w:val="00964695"/>
    <w:rsid w:val="00964739"/>
    <w:rsid w:val="0096489C"/>
    <w:rsid w:val="00964C8B"/>
    <w:rsid w:val="0096515E"/>
    <w:rsid w:val="009651EB"/>
    <w:rsid w:val="0096525D"/>
    <w:rsid w:val="00965534"/>
    <w:rsid w:val="00965B68"/>
    <w:rsid w:val="00965CBE"/>
    <w:rsid w:val="00965D17"/>
    <w:rsid w:val="009661C7"/>
    <w:rsid w:val="009662B6"/>
    <w:rsid w:val="009663A4"/>
    <w:rsid w:val="00966532"/>
    <w:rsid w:val="00966759"/>
    <w:rsid w:val="00966EA1"/>
    <w:rsid w:val="00966F06"/>
    <w:rsid w:val="009670FC"/>
    <w:rsid w:val="009671EC"/>
    <w:rsid w:val="0096752D"/>
    <w:rsid w:val="009675D3"/>
    <w:rsid w:val="00967708"/>
    <w:rsid w:val="0096771A"/>
    <w:rsid w:val="0096777D"/>
    <w:rsid w:val="00967A21"/>
    <w:rsid w:val="00967BE7"/>
    <w:rsid w:val="00967DEE"/>
    <w:rsid w:val="00967FC4"/>
    <w:rsid w:val="00970189"/>
    <w:rsid w:val="00970909"/>
    <w:rsid w:val="00970AE1"/>
    <w:rsid w:val="00970B26"/>
    <w:rsid w:val="00970C06"/>
    <w:rsid w:val="00970E7C"/>
    <w:rsid w:val="00970FAA"/>
    <w:rsid w:val="00971257"/>
    <w:rsid w:val="009718D8"/>
    <w:rsid w:val="00971A0F"/>
    <w:rsid w:val="00971AFB"/>
    <w:rsid w:val="00971CFC"/>
    <w:rsid w:val="00971E47"/>
    <w:rsid w:val="00971E50"/>
    <w:rsid w:val="00971E51"/>
    <w:rsid w:val="00972196"/>
    <w:rsid w:val="009723C4"/>
    <w:rsid w:val="00972412"/>
    <w:rsid w:val="009725C4"/>
    <w:rsid w:val="0097273E"/>
    <w:rsid w:val="0097290D"/>
    <w:rsid w:val="00972974"/>
    <w:rsid w:val="0097299A"/>
    <w:rsid w:val="00972A6E"/>
    <w:rsid w:val="00972B81"/>
    <w:rsid w:val="00972C5B"/>
    <w:rsid w:val="00972C88"/>
    <w:rsid w:val="00972CE6"/>
    <w:rsid w:val="00972DCC"/>
    <w:rsid w:val="00973125"/>
    <w:rsid w:val="009732D4"/>
    <w:rsid w:val="009736FF"/>
    <w:rsid w:val="009738E1"/>
    <w:rsid w:val="00973C49"/>
    <w:rsid w:val="00973C66"/>
    <w:rsid w:val="00973E74"/>
    <w:rsid w:val="0097440D"/>
    <w:rsid w:val="009744D9"/>
    <w:rsid w:val="0097490C"/>
    <w:rsid w:val="00974B08"/>
    <w:rsid w:val="00974CAA"/>
    <w:rsid w:val="00974DF7"/>
    <w:rsid w:val="00974E4C"/>
    <w:rsid w:val="00974FF6"/>
    <w:rsid w:val="00975287"/>
    <w:rsid w:val="009752E1"/>
    <w:rsid w:val="009755CB"/>
    <w:rsid w:val="00975630"/>
    <w:rsid w:val="0097581D"/>
    <w:rsid w:val="00975984"/>
    <w:rsid w:val="00975DAE"/>
    <w:rsid w:val="00975E75"/>
    <w:rsid w:val="0097619C"/>
    <w:rsid w:val="00976271"/>
    <w:rsid w:val="009762C7"/>
    <w:rsid w:val="00976481"/>
    <w:rsid w:val="009764AF"/>
    <w:rsid w:val="00976749"/>
    <w:rsid w:val="009768F6"/>
    <w:rsid w:val="00976B7F"/>
    <w:rsid w:val="00976BE0"/>
    <w:rsid w:val="00976E6D"/>
    <w:rsid w:val="00977001"/>
    <w:rsid w:val="0097703B"/>
    <w:rsid w:val="00977505"/>
    <w:rsid w:val="009775BD"/>
    <w:rsid w:val="00977DBB"/>
    <w:rsid w:val="00977E2D"/>
    <w:rsid w:val="009801E3"/>
    <w:rsid w:val="009805C4"/>
    <w:rsid w:val="009805E9"/>
    <w:rsid w:val="00980757"/>
    <w:rsid w:val="00980BE2"/>
    <w:rsid w:val="00981395"/>
    <w:rsid w:val="0098179A"/>
    <w:rsid w:val="009817A5"/>
    <w:rsid w:val="009817C8"/>
    <w:rsid w:val="0098194C"/>
    <w:rsid w:val="00981A48"/>
    <w:rsid w:val="009823E8"/>
    <w:rsid w:val="00982451"/>
    <w:rsid w:val="00982626"/>
    <w:rsid w:val="00982777"/>
    <w:rsid w:val="00982809"/>
    <w:rsid w:val="00982D84"/>
    <w:rsid w:val="00982EC6"/>
    <w:rsid w:val="00982F31"/>
    <w:rsid w:val="009830E7"/>
    <w:rsid w:val="009831CB"/>
    <w:rsid w:val="00983200"/>
    <w:rsid w:val="00983436"/>
    <w:rsid w:val="009834B0"/>
    <w:rsid w:val="009835C7"/>
    <w:rsid w:val="00983675"/>
    <w:rsid w:val="0098372C"/>
    <w:rsid w:val="0098376C"/>
    <w:rsid w:val="009838CC"/>
    <w:rsid w:val="00983AD3"/>
    <w:rsid w:val="0098414E"/>
    <w:rsid w:val="0098417F"/>
    <w:rsid w:val="009842A1"/>
    <w:rsid w:val="009844B5"/>
    <w:rsid w:val="00984F50"/>
    <w:rsid w:val="009850F8"/>
    <w:rsid w:val="009851F0"/>
    <w:rsid w:val="009852C3"/>
    <w:rsid w:val="009854C2"/>
    <w:rsid w:val="009855E5"/>
    <w:rsid w:val="00985855"/>
    <w:rsid w:val="009859CE"/>
    <w:rsid w:val="00985DF0"/>
    <w:rsid w:val="00986089"/>
    <w:rsid w:val="0098611B"/>
    <w:rsid w:val="0098611C"/>
    <w:rsid w:val="00986503"/>
    <w:rsid w:val="00986592"/>
    <w:rsid w:val="00986939"/>
    <w:rsid w:val="00986A12"/>
    <w:rsid w:val="00986AE6"/>
    <w:rsid w:val="00986B1D"/>
    <w:rsid w:val="00986CA9"/>
    <w:rsid w:val="00986E7D"/>
    <w:rsid w:val="00986ECD"/>
    <w:rsid w:val="00987123"/>
    <w:rsid w:val="0098713C"/>
    <w:rsid w:val="009873C4"/>
    <w:rsid w:val="009873FE"/>
    <w:rsid w:val="00987581"/>
    <w:rsid w:val="009875C7"/>
    <w:rsid w:val="009876FC"/>
    <w:rsid w:val="00987722"/>
    <w:rsid w:val="009877F7"/>
    <w:rsid w:val="00987832"/>
    <w:rsid w:val="0098786E"/>
    <w:rsid w:val="009878FE"/>
    <w:rsid w:val="00987942"/>
    <w:rsid w:val="00987973"/>
    <w:rsid w:val="00987A3B"/>
    <w:rsid w:val="00987A68"/>
    <w:rsid w:val="00987C58"/>
    <w:rsid w:val="00987E4C"/>
    <w:rsid w:val="00987E5E"/>
    <w:rsid w:val="00987F0A"/>
    <w:rsid w:val="00990544"/>
    <w:rsid w:val="009905A4"/>
    <w:rsid w:val="009908D2"/>
    <w:rsid w:val="00990E27"/>
    <w:rsid w:val="00990E36"/>
    <w:rsid w:val="00990EA1"/>
    <w:rsid w:val="00990F37"/>
    <w:rsid w:val="00990F42"/>
    <w:rsid w:val="00990FAF"/>
    <w:rsid w:val="009910D1"/>
    <w:rsid w:val="0099147B"/>
    <w:rsid w:val="0099160C"/>
    <w:rsid w:val="00991756"/>
    <w:rsid w:val="00991818"/>
    <w:rsid w:val="0099189A"/>
    <w:rsid w:val="00991BF9"/>
    <w:rsid w:val="00991E0A"/>
    <w:rsid w:val="00991E93"/>
    <w:rsid w:val="00991F75"/>
    <w:rsid w:val="009920CF"/>
    <w:rsid w:val="009921D8"/>
    <w:rsid w:val="009921EA"/>
    <w:rsid w:val="009925DB"/>
    <w:rsid w:val="0099269C"/>
    <w:rsid w:val="009928E6"/>
    <w:rsid w:val="009929DC"/>
    <w:rsid w:val="00992B84"/>
    <w:rsid w:val="00992C67"/>
    <w:rsid w:val="00992CBA"/>
    <w:rsid w:val="00993082"/>
    <w:rsid w:val="0099323B"/>
    <w:rsid w:val="00993914"/>
    <w:rsid w:val="00993987"/>
    <w:rsid w:val="00993AC8"/>
    <w:rsid w:val="00993D0F"/>
    <w:rsid w:val="00993FB9"/>
    <w:rsid w:val="00993FC1"/>
    <w:rsid w:val="0099426D"/>
    <w:rsid w:val="0099432B"/>
    <w:rsid w:val="00994773"/>
    <w:rsid w:val="00994D73"/>
    <w:rsid w:val="00994EDB"/>
    <w:rsid w:val="00994FFB"/>
    <w:rsid w:val="009955A8"/>
    <w:rsid w:val="00995676"/>
    <w:rsid w:val="00995A69"/>
    <w:rsid w:val="00995B26"/>
    <w:rsid w:val="00995D2F"/>
    <w:rsid w:val="00995E50"/>
    <w:rsid w:val="00995E6B"/>
    <w:rsid w:val="009961B5"/>
    <w:rsid w:val="009961BD"/>
    <w:rsid w:val="00996253"/>
    <w:rsid w:val="00996305"/>
    <w:rsid w:val="00996325"/>
    <w:rsid w:val="0099637D"/>
    <w:rsid w:val="009963AB"/>
    <w:rsid w:val="009963B7"/>
    <w:rsid w:val="0099664D"/>
    <w:rsid w:val="00996745"/>
    <w:rsid w:val="00996A2C"/>
    <w:rsid w:val="00996ACB"/>
    <w:rsid w:val="009972F2"/>
    <w:rsid w:val="00997A44"/>
    <w:rsid w:val="00997BC2"/>
    <w:rsid w:val="00997D7A"/>
    <w:rsid w:val="00997E21"/>
    <w:rsid w:val="009A0209"/>
    <w:rsid w:val="009A020C"/>
    <w:rsid w:val="009A0452"/>
    <w:rsid w:val="009A070D"/>
    <w:rsid w:val="009A090B"/>
    <w:rsid w:val="009A0FA8"/>
    <w:rsid w:val="009A12B5"/>
    <w:rsid w:val="009A13F1"/>
    <w:rsid w:val="009A1430"/>
    <w:rsid w:val="009A1599"/>
    <w:rsid w:val="009A165A"/>
    <w:rsid w:val="009A17E5"/>
    <w:rsid w:val="009A18CB"/>
    <w:rsid w:val="009A18F3"/>
    <w:rsid w:val="009A1C7C"/>
    <w:rsid w:val="009A1FD1"/>
    <w:rsid w:val="009A21A9"/>
    <w:rsid w:val="009A221B"/>
    <w:rsid w:val="009A246D"/>
    <w:rsid w:val="009A24DB"/>
    <w:rsid w:val="009A2591"/>
    <w:rsid w:val="009A26F2"/>
    <w:rsid w:val="009A273B"/>
    <w:rsid w:val="009A288E"/>
    <w:rsid w:val="009A296F"/>
    <w:rsid w:val="009A2B24"/>
    <w:rsid w:val="009A2BBA"/>
    <w:rsid w:val="009A2CA4"/>
    <w:rsid w:val="009A2D60"/>
    <w:rsid w:val="009A2E0B"/>
    <w:rsid w:val="009A2EB6"/>
    <w:rsid w:val="009A2FAB"/>
    <w:rsid w:val="009A3131"/>
    <w:rsid w:val="009A3181"/>
    <w:rsid w:val="009A3256"/>
    <w:rsid w:val="009A367B"/>
    <w:rsid w:val="009A393D"/>
    <w:rsid w:val="009A3DDA"/>
    <w:rsid w:val="009A3FC2"/>
    <w:rsid w:val="009A400B"/>
    <w:rsid w:val="009A40D8"/>
    <w:rsid w:val="009A4210"/>
    <w:rsid w:val="009A4270"/>
    <w:rsid w:val="009A4548"/>
    <w:rsid w:val="009A46EE"/>
    <w:rsid w:val="009A47D6"/>
    <w:rsid w:val="009A4B47"/>
    <w:rsid w:val="009A4BEB"/>
    <w:rsid w:val="009A4DB6"/>
    <w:rsid w:val="009A4EB0"/>
    <w:rsid w:val="009A504A"/>
    <w:rsid w:val="009A5317"/>
    <w:rsid w:val="009A55B6"/>
    <w:rsid w:val="009A585C"/>
    <w:rsid w:val="009A5AFF"/>
    <w:rsid w:val="009A5BF6"/>
    <w:rsid w:val="009A5C72"/>
    <w:rsid w:val="009A5F44"/>
    <w:rsid w:val="009A606C"/>
    <w:rsid w:val="009A6327"/>
    <w:rsid w:val="009A63D9"/>
    <w:rsid w:val="009A6476"/>
    <w:rsid w:val="009A657E"/>
    <w:rsid w:val="009A68DA"/>
    <w:rsid w:val="009A6934"/>
    <w:rsid w:val="009A6A08"/>
    <w:rsid w:val="009A6D49"/>
    <w:rsid w:val="009A6F18"/>
    <w:rsid w:val="009A7437"/>
    <w:rsid w:val="009A7802"/>
    <w:rsid w:val="009A7A48"/>
    <w:rsid w:val="009A7A53"/>
    <w:rsid w:val="009A7F50"/>
    <w:rsid w:val="009B0128"/>
    <w:rsid w:val="009B030B"/>
    <w:rsid w:val="009B06DD"/>
    <w:rsid w:val="009B0774"/>
    <w:rsid w:val="009B0833"/>
    <w:rsid w:val="009B089D"/>
    <w:rsid w:val="009B0A1C"/>
    <w:rsid w:val="009B0D53"/>
    <w:rsid w:val="009B0E07"/>
    <w:rsid w:val="009B0EFE"/>
    <w:rsid w:val="009B0FE1"/>
    <w:rsid w:val="009B1194"/>
    <w:rsid w:val="009B11A1"/>
    <w:rsid w:val="009B11BB"/>
    <w:rsid w:val="009B11F3"/>
    <w:rsid w:val="009B153D"/>
    <w:rsid w:val="009B155D"/>
    <w:rsid w:val="009B187A"/>
    <w:rsid w:val="009B18C6"/>
    <w:rsid w:val="009B1942"/>
    <w:rsid w:val="009B19E6"/>
    <w:rsid w:val="009B1A67"/>
    <w:rsid w:val="009B1BAD"/>
    <w:rsid w:val="009B1C03"/>
    <w:rsid w:val="009B1CEA"/>
    <w:rsid w:val="009B1E81"/>
    <w:rsid w:val="009B23C9"/>
    <w:rsid w:val="009B24C0"/>
    <w:rsid w:val="009B24D3"/>
    <w:rsid w:val="009B2824"/>
    <w:rsid w:val="009B2CDE"/>
    <w:rsid w:val="009B2D44"/>
    <w:rsid w:val="009B2F74"/>
    <w:rsid w:val="009B3232"/>
    <w:rsid w:val="009B346C"/>
    <w:rsid w:val="009B35C7"/>
    <w:rsid w:val="009B370F"/>
    <w:rsid w:val="009B373A"/>
    <w:rsid w:val="009B3998"/>
    <w:rsid w:val="009B3BEA"/>
    <w:rsid w:val="009B3CC1"/>
    <w:rsid w:val="009B3D39"/>
    <w:rsid w:val="009B3F9B"/>
    <w:rsid w:val="009B42FB"/>
    <w:rsid w:val="009B4492"/>
    <w:rsid w:val="009B4500"/>
    <w:rsid w:val="009B46C3"/>
    <w:rsid w:val="009B4B13"/>
    <w:rsid w:val="009B5014"/>
    <w:rsid w:val="009B50AA"/>
    <w:rsid w:val="009B5171"/>
    <w:rsid w:val="009B5197"/>
    <w:rsid w:val="009B525B"/>
    <w:rsid w:val="009B5340"/>
    <w:rsid w:val="009B5490"/>
    <w:rsid w:val="009B552C"/>
    <w:rsid w:val="009B554E"/>
    <w:rsid w:val="009B5556"/>
    <w:rsid w:val="009B5569"/>
    <w:rsid w:val="009B57C3"/>
    <w:rsid w:val="009B5C78"/>
    <w:rsid w:val="009B60E3"/>
    <w:rsid w:val="009B615A"/>
    <w:rsid w:val="009B62FE"/>
    <w:rsid w:val="009B645F"/>
    <w:rsid w:val="009B6501"/>
    <w:rsid w:val="009B6649"/>
    <w:rsid w:val="009B6D00"/>
    <w:rsid w:val="009B6F6E"/>
    <w:rsid w:val="009B7046"/>
    <w:rsid w:val="009B72B0"/>
    <w:rsid w:val="009B72F7"/>
    <w:rsid w:val="009B7459"/>
    <w:rsid w:val="009B74B6"/>
    <w:rsid w:val="009B7525"/>
    <w:rsid w:val="009B780B"/>
    <w:rsid w:val="009B79A3"/>
    <w:rsid w:val="009B7A9F"/>
    <w:rsid w:val="009C0231"/>
    <w:rsid w:val="009C049B"/>
    <w:rsid w:val="009C05C8"/>
    <w:rsid w:val="009C08EB"/>
    <w:rsid w:val="009C0A28"/>
    <w:rsid w:val="009C0A9C"/>
    <w:rsid w:val="009C0CC0"/>
    <w:rsid w:val="009C12F7"/>
    <w:rsid w:val="009C134A"/>
    <w:rsid w:val="009C16BA"/>
    <w:rsid w:val="009C188F"/>
    <w:rsid w:val="009C18E1"/>
    <w:rsid w:val="009C18F4"/>
    <w:rsid w:val="009C194E"/>
    <w:rsid w:val="009C1B19"/>
    <w:rsid w:val="009C1B59"/>
    <w:rsid w:val="009C1D0C"/>
    <w:rsid w:val="009C1D4D"/>
    <w:rsid w:val="009C1F9D"/>
    <w:rsid w:val="009C1FB9"/>
    <w:rsid w:val="009C222F"/>
    <w:rsid w:val="009C248A"/>
    <w:rsid w:val="009C2687"/>
    <w:rsid w:val="009C2F75"/>
    <w:rsid w:val="009C31B4"/>
    <w:rsid w:val="009C36E0"/>
    <w:rsid w:val="009C3879"/>
    <w:rsid w:val="009C388C"/>
    <w:rsid w:val="009C3980"/>
    <w:rsid w:val="009C3AAB"/>
    <w:rsid w:val="009C4004"/>
    <w:rsid w:val="009C45FC"/>
    <w:rsid w:val="009C4737"/>
    <w:rsid w:val="009C4743"/>
    <w:rsid w:val="009C4803"/>
    <w:rsid w:val="009C481E"/>
    <w:rsid w:val="009C49AE"/>
    <w:rsid w:val="009C4B7A"/>
    <w:rsid w:val="009C4CA3"/>
    <w:rsid w:val="009C4D1B"/>
    <w:rsid w:val="009C4DFD"/>
    <w:rsid w:val="009C521E"/>
    <w:rsid w:val="009C523A"/>
    <w:rsid w:val="009C54F8"/>
    <w:rsid w:val="009C5555"/>
    <w:rsid w:val="009C572C"/>
    <w:rsid w:val="009C5816"/>
    <w:rsid w:val="009C5D0C"/>
    <w:rsid w:val="009C5E8D"/>
    <w:rsid w:val="009C5EB5"/>
    <w:rsid w:val="009C600E"/>
    <w:rsid w:val="009C60C1"/>
    <w:rsid w:val="009C67ED"/>
    <w:rsid w:val="009C6972"/>
    <w:rsid w:val="009C6AF4"/>
    <w:rsid w:val="009C6DC2"/>
    <w:rsid w:val="009C6EE2"/>
    <w:rsid w:val="009C70EC"/>
    <w:rsid w:val="009C721E"/>
    <w:rsid w:val="009C726C"/>
    <w:rsid w:val="009C72B6"/>
    <w:rsid w:val="009C749D"/>
    <w:rsid w:val="009C755B"/>
    <w:rsid w:val="009C7737"/>
    <w:rsid w:val="009C7F0D"/>
    <w:rsid w:val="009D0167"/>
    <w:rsid w:val="009D02C2"/>
    <w:rsid w:val="009D045A"/>
    <w:rsid w:val="009D053A"/>
    <w:rsid w:val="009D0619"/>
    <w:rsid w:val="009D0643"/>
    <w:rsid w:val="009D079F"/>
    <w:rsid w:val="009D0820"/>
    <w:rsid w:val="009D09C7"/>
    <w:rsid w:val="009D0AE1"/>
    <w:rsid w:val="009D0DBF"/>
    <w:rsid w:val="009D0E16"/>
    <w:rsid w:val="009D0EC5"/>
    <w:rsid w:val="009D1104"/>
    <w:rsid w:val="009D1272"/>
    <w:rsid w:val="009D143B"/>
    <w:rsid w:val="009D1783"/>
    <w:rsid w:val="009D1797"/>
    <w:rsid w:val="009D18A5"/>
    <w:rsid w:val="009D19F4"/>
    <w:rsid w:val="009D1B20"/>
    <w:rsid w:val="009D1C16"/>
    <w:rsid w:val="009D1E63"/>
    <w:rsid w:val="009D1F5A"/>
    <w:rsid w:val="009D2091"/>
    <w:rsid w:val="009D271B"/>
    <w:rsid w:val="009D272B"/>
    <w:rsid w:val="009D2A34"/>
    <w:rsid w:val="009D2CDB"/>
    <w:rsid w:val="009D2F20"/>
    <w:rsid w:val="009D30AE"/>
    <w:rsid w:val="009D32AA"/>
    <w:rsid w:val="009D3898"/>
    <w:rsid w:val="009D3B53"/>
    <w:rsid w:val="009D3C76"/>
    <w:rsid w:val="009D3CC4"/>
    <w:rsid w:val="009D3ED3"/>
    <w:rsid w:val="009D3F44"/>
    <w:rsid w:val="009D4348"/>
    <w:rsid w:val="009D4359"/>
    <w:rsid w:val="009D45EA"/>
    <w:rsid w:val="009D46D8"/>
    <w:rsid w:val="009D46FA"/>
    <w:rsid w:val="009D4889"/>
    <w:rsid w:val="009D4ABE"/>
    <w:rsid w:val="009D4E13"/>
    <w:rsid w:val="009D508F"/>
    <w:rsid w:val="009D5129"/>
    <w:rsid w:val="009D517D"/>
    <w:rsid w:val="009D5463"/>
    <w:rsid w:val="009D5581"/>
    <w:rsid w:val="009D5626"/>
    <w:rsid w:val="009D566D"/>
    <w:rsid w:val="009D5703"/>
    <w:rsid w:val="009D588B"/>
    <w:rsid w:val="009D58E7"/>
    <w:rsid w:val="009D592E"/>
    <w:rsid w:val="009D5C5B"/>
    <w:rsid w:val="009D5E9E"/>
    <w:rsid w:val="009D5EA8"/>
    <w:rsid w:val="009D5F76"/>
    <w:rsid w:val="009D62FE"/>
    <w:rsid w:val="009D6516"/>
    <w:rsid w:val="009D67C8"/>
    <w:rsid w:val="009D6812"/>
    <w:rsid w:val="009D689D"/>
    <w:rsid w:val="009D6D58"/>
    <w:rsid w:val="009D6E67"/>
    <w:rsid w:val="009D6F90"/>
    <w:rsid w:val="009D7170"/>
    <w:rsid w:val="009D7485"/>
    <w:rsid w:val="009D760B"/>
    <w:rsid w:val="009D77DC"/>
    <w:rsid w:val="009D7944"/>
    <w:rsid w:val="009D7A0F"/>
    <w:rsid w:val="009D7BE4"/>
    <w:rsid w:val="009D7C6A"/>
    <w:rsid w:val="009D7CC4"/>
    <w:rsid w:val="009D7D42"/>
    <w:rsid w:val="009D7DAC"/>
    <w:rsid w:val="009D7DFF"/>
    <w:rsid w:val="009D7F61"/>
    <w:rsid w:val="009E0176"/>
    <w:rsid w:val="009E0353"/>
    <w:rsid w:val="009E04A4"/>
    <w:rsid w:val="009E04D0"/>
    <w:rsid w:val="009E05B5"/>
    <w:rsid w:val="009E0726"/>
    <w:rsid w:val="009E081B"/>
    <w:rsid w:val="009E09F0"/>
    <w:rsid w:val="009E0A91"/>
    <w:rsid w:val="009E0BE2"/>
    <w:rsid w:val="009E0F22"/>
    <w:rsid w:val="009E0F7D"/>
    <w:rsid w:val="009E13EA"/>
    <w:rsid w:val="009E14BF"/>
    <w:rsid w:val="009E1850"/>
    <w:rsid w:val="009E1AF1"/>
    <w:rsid w:val="009E1F5F"/>
    <w:rsid w:val="009E20A0"/>
    <w:rsid w:val="009E212C"/>
    <w:rsid w:val="009E23A0"/>
    <w:rsid w:val="009E23AD"/>
    <w:rsid w:val="009E264F"/>
    <w:rsid w:val="009E2842"/>
    <w:rsid w:val="009E2893"/>
    <w:rsid w:val="009E28DF"/>
    <w:rsid w:val="009E2B75"/>
    <w:rsid w:val="009E2D97"/>
    <w:rsid w:val="009E2E4C"/>
    <w:rsid w:val="009E2FE7"/>
    <w:rsid w:val="009E2FF5"/>
    <w:rsid w:val="009E309E"/>
    <w:rsid w:val="009E361A"/>
    <w:rsid w:val="009E3727"/>
    <w:rsid w:val="009E38CB"/>
    <w:rsid w:val="009E3AC7"/>
    <w:rsid w:val="009E3CFC"/>
    <w:rsid w:val="009E3DFF"/>
    <w:rsid w:val="009E414D"/>
    <w:rsid w:val="009E43F7"/>
    <w:rsid w:val="009E4777"/>
    <w:rsid w:val="009E4A31"/>
    <w:rsid w:val="009E4A9E"/>
    <w:rsid w:val="009E4DF6"/>
    <w:rsid w:val="009E4FA4"/>
    <w:rsid w:val="009E568C"/>
    <w:rsid w:val="009E5AD4"/>
    <w:rsid w:val="009E5AD5"/>
    <w:rsid w:val="009E5C4C"/>
    <w:rsid w:val="009E5CA3"/>
    <w:rsid w:val="009E5CB5"/>
    <w:rsid w:val="009E5DBB"/>
    <w:rsid w:val="009E6107"/>
    <w:rsid w:val="009E6321"/>
    <w:rsid w:val="009E63E7"/>
    <w:rsid w:val="009E6AF7"/>
    <w:rsid w:val="009E6BBA"/>
    <w:rsid w:val="009E6DE3"/>
    <w:rsid w:val="009E6F0E"/>
    <w:rsid w:val="009E6F42"/>
    <w:rsid w:val="009E6FF2"/>
    <w:rsid w:val="009E70C4"/>
    <w:rsid w:val="009E719D"/>
    <w:rsid w:val="009E72AC"/>
    <w:rsid w:val="009E740D"/>
    <w:rsid w:val="009E7593"/>
    <w:rsid w:val="009E76DB"/>
    <w:rsid w:val="009E7CAD"/>
    <w:rsid w:val="009E7DBC"/>
    <w:rsid w:val="009F02BE"/>
    <w:rsid w:val="009F032C"/>
    <w:rsid w:val="009F03AA"/>
    <w:rsid w:val="009F0459"/>
    <w:rsid w:val="009F07C1"/>
    <w:rsid w:val="009F09DB"/>
    <w:rsid w:val="009F0AD8"/>
    <w:rsid w:val="009F0C04"/>
    <w:rsid w:val="009F0E82"/>
    <w:rsid w:val="009F1165"/>
    <w:rsid w:val="009F13DF"/>
    <w:rsid w:val="009F1489"/>
    <w:rsid w:val="009F15B7"/>
    <w:rsid w:val="009F1A57"/>
    <w:rsid w:val="009F1BCA"/>
    <w:rsid w:val="009F2532"/>
    <w:rsid w:val="009F2AD6"/>
    <w:rsid w:val="009F2AF5"/>
    <w:rsid w:val="009F2CC1"/>
    <w:rsid w:val="009F2D70"/>
    <w:rsid w:val="009F38CA"/>
    <w:rsid w:val="009F3984"/>
    <w:rsid w:val="009F3996"/>
    <w:rsid w:val="009F39B5"/>
    <w:rsid w:val="009F3D1A"/>
    <w:rsid w:val="009F3F52"/>
    <w:rsid w:val="009F4208"/>
    <w:rsid w:val="009F438E"/>
    <w:rsid w:val="009F4406"/>
    <w:rsid w:val="009F44FE"/>
    <w:rsid w:val="009F45BA"/>
    <w:rsid w:val="009F460D"/>
    <w:rsid w:val="009F48A9"/>
    <w:rsid w:val="009F4B06"/>
    <w:rsid w:val="009F4B12"/>
    <w:rsid w:val="009F4C1B"/>
    <w:rsid w:val="009F4D82"/>
    <w:rsid w:val="009F4FB0"/>
    <w:rsid w:val="009F5032"/>
    <w:rsid w:val="009F505F"/>
    <w:rsid w:val="009F536B"/>
    <w:rsid w:val="009F55E9"/>
    <w:rsid w:val="009F5682"/>
    <w:rsid w:val="009F56E2"/>
    <w:rsid w:val="009F5775"/>
    <w:rsid w:val="009F57E1"/>
    <w:rsid w:val="009F5D46"/>
    <w:rsid w:val="009F5D7E"/>
    <w:rsid w:val="009F5E18"/>
    <w:rsid w:val="009F6343"/>
    <w:rsid w:val="009F64AA"/>
    <w:rsid w:val="009F64C7"/>
    <w:rsid w:val="009F6541"/>
    <w:rsid w:val="009F65E6"/>
    <w:rsid w:val="009F678E"/>
    <w:rsid w:val="009F69FD"/>
    <w:rsid w:val="009F6A55"/>
    <w:rsid w:val="009F6B7C"/>
    <w:rsid w:val="009F6FF6"/>
    <w:rsid w:val="009F7454"/>
    <w:rsid w:val="009F775B"/>
    <w:rsid w:val="009F79F1"/>
    <w:rsid w:val="009F7AAE"/>
    <w:rsid w:val="009F7B1A"/>
    <w:rsid w:val="009F7DF7"/>
    <w:rsid w:val="009F7E0E"/>
    <w:rsid w:val="009F7FB0"/>
    <w:rsid w:val="009F7FEE"/>
    <w:rsid w:val="00A00089"/>
    <w:rsid w:val="00A0044D"/>
    <w:rsid w:val="00A007DC"/>
    <w:rsid w:val="00A00846"/>
    <w:rsid w:val="00A00988"/>
    <w:rsid w:val="00A00B37"/>
    <w:rsid w:val="00A00B7E"/>
    <w:rsid w:val="00A00D0D"/>
    <w:rsid w:val="00A00D2C"/>
    <w:rsid w:val="00A00D50"/>
    <w:rsid w:val="00A00D75"/>
    <w:rsid w:val="00A00E70"/>
    <w:rsid w:val="00A010F3"/>
    <w:rsid w:val="00A011DB"/>
    <w:rsid w:val="00A01236"/>
    <w:rsid w:val="00A013D0"/>
    <w:rsid w:val="00A01681"/>
    <w:rsid w:val="00A018F2"/>
    <w:rsid w:val="00A01A62"/>
    <w:rsid w:val="00A01B74"/>
    <w:rsid w:val="00A01BCB"/>
    <w:rsid w:val="00A01F1A"/>
    <w:rsid w:val="00A023CF"/>
    <w:rsid w:val="00A02454"/>
    <w:rsid w:val="00A02750"/>
    <w:rsid w:val="00A02879"/>
    <w:rsid w:val="00A029DD"/>
    <w:rsid w:val="00A02A43"/>
    <w:rsid w:val="00A02A45"/>
    <w:rsid w:val="00A02AF2"/>
    <w:rsid w:val="00A02BCA"/>
    <w:rsid w:val="00A02BE8"/>
    <w:rsid w:val="00A02D30"/>
    <w:rsid w:val="00A02E54"/>
    <w:rsid w:val="00A02E55"/>
    <w:rsid w:val="00A02E58"/>
    <w:rsid w:val="00A02F76"/>
    <w:rsid w:val="00A033E8"/>
    <w:rsid w:val="00A0371E"/>
    <w:rsid w:val="00A037EB"/>
    <w:rsid w:val="00A03E67"/>
    <w:rsid w:val="00A04054"/>
    <w:rsid w:val="00A04097"/>
    <w:rsid w:val="00A0438F"/>
    <w:rsid w:val="00A044D1"/>
    <w:rsid w:val="00A045ED"/>
    <w:rsid w:val="00A04642"/>
    <w:rsid w:val="00A046A8"/>
    <w:rsid w:val="00A04741"/>
    <w:rsid w:val="00A04D2D"/>
    <w:rsid w:val="00A04E47"/>
    <w:rsid w:val="00A04FC9"/>
    <w:rsid w:val="00A04FF2"/>
    <w:rsid w:val="00A05029"/>
    <w:rsid w:val="00A053B0"/>
    <w:rsid w:val="00A05562"/>
    <w:rsid w:val="00A05692"/>
    <w:rsid w:val="00A0585C"/>
    <w:rsid w:val="00A05DB9"/>
    <w:rsid w:val="00A05F2C"/>
    <w:rsid w:val="00A0607F"/>
    <w:rsid w:val="00A061E9"/>
    <w:rsid w:val="00A06588"/>
    <w:rsid w:val="00A0667E"/>
    <w:rsid w:val="00A068EF"/>
    <w:rsid w:val="00A0695A"/>
    <w:rsid w:val="00A06B75"/>
    <w:rsid w:val="00A06D9D"/>
    <w:rsid w:val="00A06F0B"/>
    <w:rsid w:val="00A07081"/>
    <w:rsid w:val="00A0711E"/>
    <w:rsid w:val="00A07182"/>
    <w:rsid w:val="00A07600"/>
    <w:rsid w:val="00A07DE6"/>
    <w:rsid w:val="00A1019A"/>
    <w:rsid w:val="00A10273"/>
    <w:rsid w:val="00A102BD"/>
    <w:rsid w:val="00A105FF"/>
    <w:rsid w:val="00A10914"/>
    <w:rsid w:val="00A1094A"/>
    <w:rsid w:val="00A10CC3"/>
    <w:rsid w:val="00A10D6D"/>
    <w:rsid w:val="00A1100A"/>
    <w:rsid w:val="00A1101A"/>
    <w:rsid w:val="00A110A0"/>
    <w:rsid w:val="00A111E9"/>
    <w:rsid w:val="00A114BF"/>
    <w:rsid w:val="00A11679"/>
    <w:rsid w:val="00A11D69"/>
    <w:rsid w:val="00A122E0"/>
    <w:rsid w:val="00A1244C"/>
    <w:rsid w:val="00A12527"/>
    <w:rsid w:val="00A12789"/>
    <w:rsid w:val="00A127A3"/>
    <w:rsid w:val="00A127B4"/>
    <w:rsid w:val="00A1287E"/>
    <w:rsid w:val="00A12B73"/>
    <w:rsid w:val="00A12CEF"/>
    <w:rsid w:val="00A12D96"/>
    <w:rsid w:val="00A12EBF"/>
    <w:rsid w:val="00A12EEA"/>
    <w:rsid w:val="00A1307C"/>
    <w:rsid w:val="00A13297"/>
    <w:rsid w:val="00A1330A"/>
    <w:rsid w:val="00A13328"/>
    <w:rsid w:val="00A136C6"/>
    <w:rsid w:val="00A13F9A"/>
    <w:rsid w:val="00A14194"/>
    <w:rsid w:val="00A14398"/>
    <w:rsid w:val="00A14A47"/>
    <w:rsid w:val="00A14BC8"/>
    <w:rsid w:val="00A14EDC"/>
    <w:rsid w:val="00A150EC"/>
    <w:rsid w:val="00A15381"/>
    <w:rsid w:val="00A153F5"/>
    <w:rsid w:val="00A154E1"/>
    <w:rsid w:val="00A157BE"/>
    <w:rsid w:val="00A157EB"/>
    <w:rsid w:val="00A157F5"/>
    <w:rsid w:val="00A158D7"/>
    <w:rsid w:val="00A15C7F"/>
    <w:rsid w:val="00A15C99"/>
    <w:rsid w:val="00A15DEC"/>
    <w:rsid w:val="00A15E95"/>
    <w:rsid w:val="00A1609D"/>
    <w:rsid w:val="00A161FE"/>
    <w:rsid w:val="00A1627F"/>
    <w:rsid w:val="00A16461"/>
    <w:rsid w:val="00A168F8"/>
    <w:rsid w:val="00A16D2A"/>
    <w:rsid w:val="00A16D8B"/>
    <w:rsid w:val="00A16DA2"/>
    <w:rsid w:val="00A16E49"/>
    <w:rsid w:val="00A1728D"/>
    <w:rsid w:val="00A1746A"/>
    <w:rsid w:val="00A174C9"/>
    <w:rsid w:val="00A176D2"/>
    <w:rsid w:val="00A176F0"/>
    <w:rsid w:val="00A1786C"/>
    <w:rsid w:val="00A17890"/>
    <w:rsid w:val="00A1790F"/>
    <w:rsid w:val="00A17C76"/>
    <w:rsid w:val="00A17C7E"/>
    <w:rsid w:val="00A17DF2"/>
    <w:rsid w:val="00A17ED0"/>
    <w:rsid w:val="00A17ED9"/>
    <w:rsid w:val="00A17FB4"/>
    <w:rsid w:val="00A20165"/>
    <w:rsid w:val="00A2034C"/>
    <w:rsid w:val="00A205B4"/>
    <w:rsid w:val="00A205DD"/>
    <w:rsid w:val="00A20645"/>
    <w:rsid w:val="00A20A0B"/>
    <w:rsid w:val="00A20ADF"/>
    <w:rsid w:val="00A20EFD"/>
    <w:rsid w:val="00A212B0"/>
    <w:rsid w:val="00A21377"/>
    <w:rsid w:val="00A21440"/>
    <w:rsid w:val="00A21518"/>
    <w:rsid w:val="00A215AB"/>
    <w:rsid w:val="00A2179F"/>
    <w:rsid w:val="00A217D5"/>
    <w:rsid w:val="00A21835"/>
    <w:rsid w:val="00A22052"/>
    <w:rsid w:val="00A22105"/>
    <w:rsid w:val="00A22128"/>
    <w:rsid w:val="00A221E5"/>
    <w:rsid w:val="00A22635"/>
    <w:rsid w:val="00A22879"/>
    <w:rsid w:val="00A22900"/>
    <w:rsid w:val="00A229A7"/>
    <w:rsid w:val="00A22B46"/>
    <w:rsid w:val="00A22EC3"/>
    <w:rsid w:val="00A22EED"/>
    <w:rsid w:val="00A2304E"/>
    <w:rsid w:val="00A2313F"/>
    <w:rsid w:val="00A23165"/>
    <w:rsid w:val="00A234EE"/>
    <w:rsid w:val="00A23F85"/>
    <w:rsid w:val="00A24013"/>
    <w:rsid w:val="00A24068"/>
    <w:rsid w:val="00A24189"/>
    <w:rsid w:val="00A2425F"/>
    <w:rsid w:val="00A24480"/>
    <w:rsid w:val="00A24769"/>
    <w:rsid w:val="00A24A98"/>
    <w:rsid w:val="00A24C57"/>
    <w:rsid w:val="00A24EC6"/>
    <w:rsid w:val="00A24EDC"/>
    <w:rsid w:val="00A25578"/>
    <w:rsid w:val="00A25595"/>
    <w:rsid w:val="00A25AB5"/>
    <w:rsid w:val="00A25B00"/>
    <w:rsid w:val="00A25CF8"/>
    <w:rsid w:val="00A260EA"/>
    <w:rsid w:val="00A26180"/>
    <w:rsid w:val="00A26229"/>
    <w:rsid w:val="00A26833"/>
    <w:rsid w:val="00A26991"/>
    <w:rsid w:val="00A26A31"/>
    <w:rsid w:val="00A26BC1"/>
    <w:rsid w:val="00A27020"/>
    <w:rsid w:val="00A27168"/>
    <w:rsid w:val="00A2716B"/>
    <w:rsid w:val="00A27305"/>
    <w:rsid w:val="00A275A0"/>
    <w:rsid w:val="00A27787"/>
    <w:rsid w:val="00A277C1"/>
    <w:rsid w:val="00A27825"/>
    <w:rsid w:val="00A27A6D"/>
    <w:rsid w:val="00A27A96"/>
    <w:rsid w:val="00A27AD5"/>
    <w:rsid w:val="00A27BBA"/>
    <w:rsid w:val="00A27DA3"/>
    <w:rsid w:val="00A30025"/>
    <w:rsid w:val="00A30757"/>
    <w:rsid w:val="00A30AEA"/>
    <w:rsid w:val="00A30B44"/>
    <w:rsid w:val="00A30B50"/>
    <w:rsid w:val="00A30B88"/>
    <w:rsid w:val="00A30CEE"/>
    <w:rsid w:val="00A30DB1"/>
    <w:rsid w:val="00A31329"/>
    <w:rsid w:val="00A31340"/>
    <w:rsid w:val="00A31510"/>
    <w:rsid w:val="00A315C4"/>
    <w:rsid w:val="00A31703"/>
    <w:rsid w:val="00A3186C"/>
    <w:rsid w:val="00A318A1"/>
    <w:rsid w:val="00A31DBC"/>
    <w:rsid w:val="00A323CC"/>
    <w:rsid w:val="00A324C0"/>
    <w:rsid w:val="00A326FB"/>
    <w:rsid w:val="00A32BE3"/>
    <w:rsid w:val="00A32C7A"/>
    <w:rsid w:val="00A32C9B"/>
    <w:rsid w:val="00A32CC2"/>
    <w:rsid w:val="00A3300A"/>
    <w:rsid w:val="00A330DF"/>
    <w:rsid w:val="00A3317A"/>
    <w:rsid w:val="00A331F2"/>
    <w:rsid w:val="00A33275"/>
    <w:rsid w:val="00A3338C"/>
    <w:rsid w:val="00A33401"/>
    <w:rsid w:val="00A3359E"/>
    <w:rsid w:val="00A337F9"/>
    <w:rsid w:val="00A34019"/>
    <w:rsid w:val="00A349B7"/>
    <w:rsid w:val="00A349FD"/>
    <w:rsid w:val="00A34A2D"/>
    <w:rsid w:val="00A34C9D"/>
    <w:rsid w:val="00A34E28"/>
    <w:rsid w:val="00A34FFE"/>
    <w:rsid w:val="00A35075"/>
    <w:rsid w:val="00A35177"/>
    <w:rsid w:val="00A3533C"/>
    <w:rsid w:val="00A35362"/>
    <w:rsid w:val="00A355DA"/>
    <w:rsid w:val="00A357E8"/>
    <w:rsid w:val="00A35A89"/>
    <w:rsid w:val="00A35D24"/>
    <w:rsid w:val="00A35E4A"/>
    <w:rsid w:val="00A360AA"/>
    <w:rsid w:val="00A36195"/>
    <w:rsid w:val="00A361CD"/>
    <w:rsid w:val="00A3627F"/>
    <w:rsid w:val="00A362E2"/>
    <w:rsid w:val="00A363EC"/>
    <w:rsid w:val="00A3673A"/>
    <w:rsid w:val="00A36E6C"/>
    <w:rsid w:val="00A37050"/>
    <w:rsid w:val="00A372AC"/>
    <w:rsid w:val="00A375CB"/>
    <w:rsid w:val="00A375CC"/>
    <w:rsid w:val="00A3766C"/>
    <w:rsid w:val="00A37816"/>
    <w:rsid w:val="00A37C0D"/>
    <w:rsid w:val="00A37F29"/>
    <w:rsid w:val="00A400D1"/>
    <w:rsid w:val="00A40228"/>
    <w:rsid w:val="00A402CC"/>
    <w:rsid w:val="00A40383"/>
    <w:rsid w:val="00A4043D"/>
    <w:rsid w:val="00A40454"/>
    <w:rsid w:val="00A40588"/>
    <w:rsid w:val="00A407BF"/>
    <w:rsid w:val="00A409AF"/>
    <w:rsid w:val="00A40A9D"/>
    <w:rsid w:val="00A40C26"/>
    <w:rsid w:val="00A41014"/>
    <w:rsid w:val="00A410AF"/>
    <w:rsid w:val="00A416F5"/>
    <w:rsid w:val="00A41D75"/>
    <w:rsid w:val="00A41E3A"/>
    <w:rsid w:val="00A4200A"/>
    <w:rsid w:val="00A422A1"/>
    <w:rsid w:val="00A423EA"/>
    <w:rsid w:val="00A4241D"/>
    <w:rsid w:val="00A42828"/>
    <w:rsid w:val="00A42AC5"/>
    <w:rsid w:val="00A42BA4"/>
    <w:rsid w:val="00A4325D"/>
    <w:rsid w:val="00A43501"/>
    <w:rsid w:val="00A43528"/>
    <w:rsid w:val="00A43922"/>
    <w:rsid w:val="00A43DBB"/>
    <w:rsid w:val="00A43E29"/>
    <w:rsid w:val="00A43E52"/>
    <w:rsid w:val="00A43F68"/>
    <w:rsid w:val="00A44069"/>
    <w:rsid w:val="00A442B8"/>
    <w:rsid w:val="00A442C2"/>
    <w:rsid w:val="00A44871"/>
    <w:rsid w:val="00A448C4"/>
    <w:rsid w:val="00A44930"/>
    <w:rsid w:val="00A44932"/>
    <w:rsid w:val="00A44A84"/>
    <w:rsid w:val="00A44AD7"/>
    <w:rsid w:val="00A44B05"/>
    <w:rsid w:val="00A44C6B"/>
    <w:rsid w:val="00A44C80"/>
    <w:rsid w:val="00A45303"/>
    <w:rsid w:val="00A453F3"/>
    <w:rsid w:val="00A4555C"/>
    <w:rsid w:val="00A45923"/>
    <w:rsid w:val="00A459F4"/>
    <w:rsid w:val="00A45BD5"/>
    <w:rsid w:val="00A45BEB"/>
    <w:rsid w:val="00A45C77"/>
    <w:rsid w:val="00A45C7F"/>
    <w:rsid w:val="00A45CA0"/>
    <w:rsid w:val="00A45F1E"/>
    <w:rsid w:val="00A46096"/>
    <w:rsid w:val="00A460B2"/>
    <w:rsid w:val="00A464EB"/>
    <w:rsid w:val="00A46977"/>
    <w:rsid w:val="00A46ACC"/>
    <w:rsid w:val="00A46CBF"/>
    <w:rsid w:val="00A46CE4"/>
    <w:rsid w:val="00A46DEA"/>
    <w:rsid w:val="00A46DF2"/>
    <w:rsid w:val="00A46F68"/>
    <w:rsid w:val="00A47106"/>
    <w:rsid w:val="00A47282"/>
    <w:rsid w:val="00A4728A"/>
    <w:rsid w:val="00A473C8"/>
    <w:rsid w:val="00A473D1"/>
    <w:rsid w:val="00A4740B"/>
    <w:rsid w:val="00A47558"/>
    <w:rsid w:val="00A477F1"/>
    <w:rsid w:val="00A478E7"/>
    <w:rsid w:val="00A47D18"/>
    <w:rsid w:val="00A47F08"/>
    <w:rsid w:val="00A500FA"/>
    <w:rsid w:val="00A5017C"/>
    <w:rsid w:val="00A5021A"/>
    <w:rsid w:val="00A50358"/>
    <w:rsid w:val="00A50494"/>
    <w:rsid w:val="00A50548"/>
    <w:rsid w:val="00A50665"/>
    <w:rsid w:val="00A507B2"/>
    <w:rsid w:val="00A50A08"/>
    <w:rsid w:val="00A50AB3"/>
    <w:rsid w:val="00A50C31"/>
    <w:rsid w:val="00A50CC1"/>
    <w:rsid w:val="00A51111"/>
    <w:rsid w:val="00A51122"/>
    <w:rsid w:val="00A5130A"/>
    <w:rsid w:val="00A513EC"/>
    <w:rsid w:val="00A51613"/>
    <w:rsid w:val="00A51792"/>
    <w:rsid w:val="00A51A11"/>
    <w:rsid w:val="00A51AA1"/>
    <w:rsid w:val="00A51BB6"/>
    <w:rsid w:val="00A52177"/>
    <w:rsid w:val="00A52191"/>
    <w:rsid w:val="00A523E2"/>
    <w:rsid w:val="00A5255F"/>
    <w:rsid w:val="00A526A1"/>
    <w:rsid w:val="00A527DB"/>
    <w:rsid w:val="00A528D2"/>
    <w:rsid w:val="00A52AD6"/>
    <w:rsid w:val="00A52B6F"/>
    <w:rsid w:val="00A52B83"/>
    <w:rsid w:val="00A53112"/>
    <w:rsid w:val="00A5362E"/>
    <w:rsid w:val="00A53AA8"/>
    <w:rsid w:val="00A53AC2"/>
    <w:rsid w:val="00A53C23"/>
    <w:rsid w:val="00A53FB8"/>
    <w:rsid w:val="00A54062"/>
    <w:rsid w:val="00A54186"/>
    <w:rsid w:val="00A54292"/>
    <w:rsid w:val="00A543EF"/>
    <w:rsid w:val="00A544A0"/>
    <w:rsid w:val="00A54597"/>
    <w:rsid w:val="00A54E0E"/>
    <w:rsid w:val="00A54E7F"/>
    <w:rsid w:val="00A54EB2"/>
    <w:rsid w:val="00A54EBF"/>
    <w:rsid w:val="00A55010"/>
    <w:rsid w:val="00A55298"/>
    <w:rsid w:val="00A552B4"/>
    <w:rsid w:val="00A552D9"/>
    <w:rsid w:val="00A555B1"/>
    <w:rsid w:val="00A5565C"/>
    <w:rsid w:val="00A55660"/>
    <w:rsid w:val="00A55B67"/>
    <w:rsid w:val="00A55D9F"/>
    <w:rsid w:val="00A55F31"/>
    <w:rsid w:val="00A56171"/>
    <w:rsid w:val="00A56269"/>
    <w:rsid w:val="00A56331"/>
    <w:rsid w:val="00A563CE"/>
    <w:rsid w:val="00A564D1"/>
    <w:rsid w:val="00A56629"/>
    <w:rsid w:val="00A566A3"/>
    <w:rsid w:val="00A56886"/>
    <w:rsid w:val="00A57378"/>
    <w:rsid w:val="00A575BE"/>
    <w:rsid w:val="00A578A6"/>
    <w:rsid w:val="00A579BB"/>
    <w:rsid w:val="00A57A22"/>
    <w:rsid w:val="00A57A53"/>
    <w:rsid w:val="00A57ACE"/>
    <w:rsid w:val="00A57DD9"/>
    <w:rsid w:val="00A57F1A"/>
    <w:rsid w:val="00A6047F"/>
    <w:rsid w:val="00A60609"/>
    <w:rsid w:val="00A608C7"/>
    <w:rsid w:val="00A60B83"/>
    <w:rsid w:val="00A60C69"/>
    <w:rsid w:val="00A60F48"/>
    <w:rsid w:val="00A61360"/>
    <w:rsid w:val="00A614B5"/>
    <w:rsid w:val="00A61911"/>
    <w:rsid w:val="00A6199D"/>
    <w:rsid w:val="00A619A9"/>
    <w:rsid w:val="00A61DC2"/>
    <w:rsid w:val="00A620DF"/>
    <w:rsid w:val="00A6233C"/>
    <w:rsid w:val="00A62418"/>
    <w:rsid w:val="00A62592"/>
    <w:rsid w:val="00A6271D"/>
    <w:rsid w:val="00A62807"/>
    <w:rsid w:val="00A628F4"/>
    <w:rsid w:val="00A6295D"/>
    <w:rsid w:val="00A62D03"/>
    <w:rsid w:val="00A62F5A"/>
    <w:rsid w:val="00A63171"/>
    <w:rsid w:val="00A631D7"/>
    <w:rsid w:val="00A63248"/>
    <w:rsid w:val="00A633F6"/>
    <w:rsid w:val="00A63418"/>
    <w:rsid w:val="00A63496"/>
    <w:rsid w:val="00A63541"/>
    <w:rsid w:val="00A636A6"/>
    <w:rsid w:val="00A63961"/>
    <w:rsid w:val="00A63AB9"/>
    <w:rsid w:val="00A63C3D"/>
    <w:rsid w:val="00A63C99"/>
    <w:rsid w:val="00A63D16"/>
    <w:rsid w:val="00A63F49"/>
    <w:rsid w:val="00A64059"/>
    <w:rsid w:val="00A6415C"/>
    <w:rsid w:val="00A641BE"/>
    <w:rsid w:val="00A6489A"/>
    <w:rsid w:val="00A648E2"/>
    <w:rsid w:val="00A64A7B"/>
    <w:rsid w:val="00A64F33"/>
    <w:rsid w:val="00A64F5A"/>
    <w:rsid w:val="00A64F75"/>
    <w:rsid w:val="00A6515F"/>
    <w:rsid w:val="00A65297"/>
    <w:rsid w:val="00A65314"/>
    <w:rsid w:val="00A653E0"/>
    <w:rsid w:val="00A65967"/>
    <w:rsid w:val="00A659E4"/>
    <w:rsid w:val="00A65A5F"/>
    <w:rsid w:val="00A65AE0"/>
    <w:rsid w:val="00A65B99"/>
    <w:rsid w:val="00A66010"/>
    <w:rsid w:val="00A6647B"/>
    <w:rsid w:val="00A6648A"/>
    <w:rsid w:val="00A6660A"/>
    <w:rsid w:val="00A66A10"/>
    <w:rsid w:val="00A66ABE"/>
    <w:rsid w:val="00A66AD2"/>
    <w:rsid w:val="00A66B07"/>
    <w:rsid w:val="00A66C19"/>
    <w:rsid w:val="00A66DB3"/>
    <w:rsid w:val="00A67112"/>
    <w:rsid w:val="00A67142"/>
    <w:rsid w:val="00A67352"/>
    <w:rsid w:val="00A67400"/>
    <w:rsid w:val="00A6772A"/>
    <w:rsid w:val="00A67FF5"/>
    <w:rsid w:val="00A702C9"/>
    <w:rsid w:val="00A70336"/>
    <w:rsid w:val="00A70467"/>
    <w:rsid w:val="00A704EC"/>
    <w:rsid w:val="00A7093E"/>
    <w:rsid w:val="00A709F1"/>
    <w:rsid w:val="00A70F07"/>
    <w:rsid w:val="00A710E6"/>
    <w:rsid w:val="00A71122"/>
    <w:rsid w:val="00A71208"/>
    <w:rsid w:val="00A712A9"/>
    <w:rsid w:val="00A712F4"/>
    <w:rsid w:val="00A7155F"/>
    <w:rsid w:val="00A715B5"/>
    <w:rsid w:val="00A716C8"/>
    <w:rsid w:val="00A71722"/>
    <w:rsid w:val="00A718C7"/>
    <w:rsid w:val="00A7193F"/>
    <w:rsid w:val="00A71FA8"/>
    <w:rsid w:val="00A72055"/>
    <w:rsid w:val="00A72076"/>
    <w:rsid w:val="00A7207A"/>
    <w:rsid w:val="00A7207B"/>
    <w:rsid w:val="00A7220B"/>
    <w:rsid w:val="00A72231"/>
    <w:rsid w:val="00A72D0A"/>
    <w:rsid w:val="00A72F9A"/>
    <w:rsid w:val="00A73096"/>
    <w:rsid w:val="00A73203"/>
    <w:rsid w:val="00A735EC"/>
    <w:rsid w:val="00A73669"/>
    <w:rsid w:val="00A737E0"/>
    <w:rsid w:val="00A73813"/>
    <w:rsid w:val="00A73AE9"/>
    <w:rsid w:val="00A73B2E"/>
    <w:rsid w:val="00A73B53"/>
    <w:rsid w:val="00A73DF2"/>
    <w:rsid w:val="00A73E1A"/>
    <w:rsid w:val="00A73EEB"/>
    <w:rsid w:val="00A73F08"/>
    <w:rsid w:val="00A73F84"/>
    <w:rsid w:val="00A73FCE"/>
    <w:rsid w:val="00A7417F"/>
    <w:rsid w:val="00A7463D"/>
    <w:rsid w:val="00A748C1"/>
    <w:rsid w:val="00A74CC3"/>
    <w:rsid w:val="00A74E24"/>
    <w:rsid w:val="00A75108"/>
    <w:rsid w:val="00A75148"/>
    <w:rsid w:val="00A751DF"/>
    <w:rsid w:val="00A7525B"/>
    <w:rsid w:val="00A753AC"/>
    <w:rsid w:val="00A753C1"/>
    <w:rsid w:val="00A7552A"/>
    <w:rsid w:val="00A75B54"/>
    <w:rsid w:val="00A75BB1"/>
    <w:rsid w:val="00A75C78"/>
    <w:rsid w:val="00A75DD9"/>
    <w:rsid w:val="00A75E30"/>
    <w:rsid w:val="00A75FA8"/>
    <w:rsid w:val="00A76243"/>
    <w:rsid w:val="00A762A5"/>
    <w:rsid w:val="00A76449"/>
    <w:rsid w:val="00A76851"/>
    <w:rsid w:val="00A76886"/>
    <w:rsid w:val="00A768C6"/>
    <w:rsid w:val="00A768D9"/>
    <w:rsid w:val="00A76AE8"/>
    <w:rsid w:val="00A76C41"/>
    <w:rsid w:val="00A76D91"/>
    <w:rsid w:val="00A770ED"/>
    <w:rsid w:val="00A77159"/>
    <w:rsid w:val="00A77180"/>
    <w:rsid w:val="00A77677"/>
    <w:rsid w:val="00A77CD5"/>
    <w:rsid w:val="00A77D18"/>
    <w:rsid w:val="00A77EA4"/>
    <w:rsid w:val="00A77F8D"/>
    <w:rsid w:val="00A8017A"/>
    <w:rsid w:val="00A803A1"/>
    <w:rsid w:val="00A8072C"/>
    <w:rsid w:val="00A809FC"/>
    <w:rsid w:val="00A80AC5"/>
    <w:rsid w:val="00A80F25"/>
    <w:rsid w:val="00A811D1"/>
    <w:rsid w:val="00A81497"/>
    <w:rsid w:val="00A81574"/>
    <w:rsid w:val="00A8168F"/>
    <w:rsid w:val="00A816C4"/>
    <w:rsid w:val="00A81709"/>
    <w:rsid w:val="00A81AE0"/>
    <w:rsid w:val="00A81CDE"/>
    <w:rsid w:val="00A8207D"/>
    <w:rsid w:val="00A82652"/>
    <w:rsid w:val="00A8281F"/>
    <w:rsid w:val="00A82FE1"/>
    <w:rsid w:val="00A8316A"/>
    <w:rsid w:val="00A83397"/>
    <w:rsid w:val="00A83515"/>
    <w:rsid w:val="00A8391B"/>
    <w:rsid w:val="00A83B60"/>
    <w:rsid w:val="00A83C44"/>
    <w:rsid w:val="00A83EB3"/>
    <w:rsid w:val="00A84361"/>
    <w:rsid w:val="00A844CC"/>
    <w:rsid w:val="00A84637"/>
    <w:rsid w:val="00A84874"/>
    <w:rsid w:val="00A84BDA"/>
    <w:rsid w:val="00A84CBD"/>
    <w:rsid w:val="00A8504C"/>
    <w:rsid w:val="00A8513B"/>
    <w:rsid w:val="00A852FA"/>
    <w:rsid w:val="00A8546A"/>
    <w:rsid w:val="00A85506"/>
    <w:rsid w:val="00A85895"/>
    <w:rsid w:val="00A85BDF"/>
    <w:rsid w:val="00A85E72"/>
    <w:rsid w:val="00A85FC1"/>
    <w:rsid w:val="00A8612E"/>
    <w:rsid w:val="00A86240"/>
    <w:rsid w:val="00A8640B"/>
    <w:rsid w:val="00A86436"/>
    <w:rsid w:val="00A866E2"/>
    <w:rsid w:val="00A86701"/>
    <w:rsid w:val="00A867B0"/>
    <w:rsid w:val="00A86C26"/>
    <w:rsid w:val="00A86F0A"/>
    <w:rsid w:val="00A8708D"/>
    <w:rsid w:val="00A87135"/>
    <w:rsid w:val="00A8751A"/>
    <w:rsid w:val="00A878FE"/>
    <w:rsid w:val="00A87BBC"/>
    <w:rsid w:val="00A87DE4"/>
    <w:rsid w:val="00A87F2A"/>
    <w:rsid w:val="00A87FE3"/>
    <w:rsid w:val="00A90065"/>
    <w:rsid w:val="00A900BA"/>
    <w:rsid w:val="00A9019C"/>
    <w:rsid w:val="00A90315"/>
    <w:rsid w:val="00A90392"/>
    <w:rsid w:val="00A90448"/>
    <w:rsid w:val="00A90656"/>
    <w:rsid w:val="00A90941"/>
    <w:rsid w:val="00A90F55"/>
    <w:rsid w:val="00A911E0"/>
    <w:rsid w:val="00A9123C"/>
    <w:rsid w:val="00A915FF"/>
    <w:rsid w:val="00A91877"/>
    <w:rsid w:val="00A918BD"/>
    <w:rsid w:val="00A9195E"/>
    <w:rsid w:val="00A919CB"/>
    <w:rsid w:val="00A91ADF"/>
    <w:rsid w:val="00A91B7D"/>
    <w:rsid w:val="00A91BDD"/>
    <w:rsid w:val="00A91C54"/>
    <w:rsid w:val="00A91DEF"/>
    <w:rsid w:val="00A91FCE"/>
    <w:rsid w:val="00A920F3"/>
    <w:rsid w:val="00A92615"/>
    <w:rsid w:val="00A92A5C"/>
    <w:rsid w:val="00A92AA2"/>
    <w:rsid w:val="00A92CD0"/>
    <w:rsid w:val="00A92D8E"/>
    <w:rsid w:val="00A93146"/>
    <w:rsid w:val="00A9334F"/>
    <w:rsid w:val="00A93646"/>
    <w:rsid w:val="00A938AA"/>
    <w:rsid w:val="00A938D0"/>
    <w:rsid w:val="00A9391D"/>
    <w:rsid w:val="00A93957"/>
    <w:rsid w:val="00A93B62"/>
    <w:rsid w:val="00A93BC6"/>
    <w:rsid w:val="00A93C80"/>
    <w:rsid w:val="00A93EE0"/>
    <w:rsid w:val="00A93EFD"/>
    <w:rsid w:val="00A942A4"/>
    <w:rsid w:val="00A94669"/>
    <w:rsid w:val="00A94809"/>
    <w:rsid w:val="00A94840"/>
    <w:rsid w:val="00A94B6B"/>
    <w:rsid w:val="00A94D1D"/>
    <w:rsid w:val="00A94D68"/>
    <w:rsid w:val="00A94EE0"/>
    <w:rsid w:val="00A953A5"/>
    <w:rsid w:val="00A95575"/>
    <w:rsid w:val="00A955C2"/>
    <w:rsid w:val="00A955E7"/>
    <w:rsid w:val="00A957BB"/>
    <w:rsid w:val="00A958D2"/>
    <w:rsid w:val="00A95CC8"/>
    <w:rsid w:val="00A95E05"/>
    <w:rsid w:val="00A95E53"/>
    <w:rsid w:val="00A95FAA"/>
    <w:rsid w:val="00A96322"/>
    <w:rsid w:val="00A9655E"/>
    <w:rsid w:val="00A9656D"/>
    <w:rsid w:val="00A9661D"/>
    <w:rsid w:val="00A96651"/>
    <w:rsid w:val="00A966E3"/>
    <w:rsid w:val="00A96782"/>
    <w:rsid w:val="00A9695D"/>
    <w:rsid w:val="00A969EE"/>
    <w:rsid w:val="00A96A03"/>
    <w:rsid w:val="00A96AF1"/>
    <w:rsid w:val="00A96C0A"/>
    <w:rsid w:val="00A96D86"/>
    <w:rsid w:val="00A96EDF"/>
    <w:rsid w:val="00A9718E"/>
    <w:rsid w:val="00A971B6"/>
    <w:rsid w:val="00A97744"/>
    <w:rsid w:val="00A97747"/>
    <w:rsid w:val="00A97B28"/>
    <w:rsid w:val="00A97DAF"/>
    <w:rsid w:val="00A97DF3"/>
    <w:rsid w:val="00AA026E"/>
    <w:rsid w:val="00AA0494"/>
    <w:rsid w:val="00AA060F"/>
    <w:rsid w:val="00AA079B"/>
    <w:rsid w:val="00AA07B4"/>
    <w:rsid w:val="00AA07FD"/>
    <w:rsid w:val="00AA08AB"/>
    <w:rsid w:val="00AA090B"/>
    <w:rsid w:val="00AA0A1F"/>
    <w:rsid w:val="00AA0C06"/>
    <w:rsid w:val="00AA10CB"/>
    <w:rsid w:val="00AA1121"/>
    <w:rsid w:val="00AA1473"/>
    <w:rsid w:val="00AA1547"/>
    <w:rsid w:val="00AA16B3"/>
    <w:rsid w:val="00AA182A"/>
    <w:rsid w:val="00AA1902"/>
    <w:rsid w:val="00AA1A25"/>
    <w:rsid w:val="00AA1ACE"/>
    <w:rsid w:val="00AA1C77"/>
    <w:rsid w:val="00AA1DE6"/>
    <w:rsid w:val="00AA213C"/>
    <w:rsid w:val="00AA215E"/>
    <w:rsid w:val="00AA2483"/>
    <w:rsid w:val="00AA26CD"/>
    <w:rsid w:val="00AA275A"/>
    <w:rsid w:val="00AA282E"/>
    <w:rsid w:val="00AA29B6"/>
    <w:rsid w:val="00AA2B79"/>
    <w:rsid w:val="00AA2D4E"/>
    <w:rsid w:val="00AA2DFA"/>
    <w:rsid w:val="00AA2F79"/>
    <w:rsid w:val="00AA3047"/>
    <w:rsid w:val="00AA3731"/>
    <w:rsid w:val="00AA38C1"/>
    <w:rsid w:val="00AA392B"/>
    <w:rsid w:val="00AA3CC2"/>
    <w:rsid w:val="00AA3D62"/>
    <w:rsid w:val="00AA418D"/>
    <w:rsid w:val="00AA4235"/>
    <w:rsid w:val="00AA44D0"/>
    <w:rsid w:val="00AA44ED"/>
    <w:rsid w:val="00AA4661"/>
    <w:rsid w:val="00AA4AD3"/>
    <w:rsid w:val="00AA4E10"/>
    <w:rsid w:val="00AA5266"/>
    <w:rsid w:val="00AA53A4"/>
    <w:rsid w:val="00AA5532"/>
    <w:rsid w:val="00AA5828"/>
    <w:rsid w:val="00AA58F6"/>
    <w:rsid w:val="00AA5E0D"/>
    <w:rsid w:val="00AA60DA"/>
    <w:rsid w:val="00AA61C8"/>
    <w:rsid w:val="00AA6397"/>
    <w:rsid w:val="00AA6450"/>
    <w:rsid w:val="00AA64CC"/>
    <w:rsid w:val="00AA650A"/>
    <w:rsid w:val="00AA65E7"/>
    <w:rsid w:val="00AA667D"/>
    <w:rsid w:val="00AA6BD2"/>
    <w:rsid w:val="00AA6BDB"/>
    <w:rsid w:val="00AA6E2C"/>
    <w:rsid w:val="00AA7361"/>
    <w:rsid w:val="00AA785D"/>
    <w:rsid w:val="00AA7ADF"/>
    <w:rsid w:val="00AA7B0B"/>
    <w:rsid w:val="00AA7B0F"/>
    <w:rsid w:val="00AA7FA8"/>
    <w:rsid w:val="00AB00FD"/>
    <w:rsid w:val="00AB03C5"/>
    <w:rsid w:val="00AB072A"/>
    <w:rsid w:val="00AB07F4"/>
    <w:rsid w:val="00AB0853"/>
    <w:rsid w:val="00AB0E9F"/>
    <w:rsid w:val="00AB105B"/>
    <w:rsid w:val="00AB162B"/>
    <w:rsid w:val="00AB1977"/>
    <w:rsid w:val="00AB197D"/>
    <w:rsid w:val="00AB19E5"/>
    <w:rsid w:val="00AB1AAD"/>
    <w:rsid w:val="00AB21A4"/>
    <w:rsid w:val="00AB2285"/>
    <w:rsid w:val="00AB2405"/>
    <w:rsid w:val="00AB2502"/>
    <w:rsid w:val="00AB2601"/>
    <w:rsid w:val="00AB268F"/>
    <w:rsid w:val="00AB273F"/>
    <w:rsid w:val="00AB28E8"/>
    <w:rsid w:val="00AB298C"/>
    <w:rsid w:val="00AB29FF"/>
    <w:rsid w:val="00AB2A38"/>
    <w:rsid w:val="00AB2CDF"/>
    <w:rsid w:val="00AB2CE6"/>
    <w:rsid w:val="00AB345B"/>
    <w:rsid w:val="00AB39A1"/>
    <w:rsid w:val="00AB3BD7"/>
    <w:rsid w:val="00AB3EE8"/>
    <w:rsid w:val="00AB423D"/>
    <w:rsid w:val="00AB4405"/>
    <w:rsid w:val="00AB462C"/>
    <w:rsid w:val="00AB464C"/>
    <w:rsid w:val="00AB484C"/>
    <w:rsid w:val="00AB5150"/>
    <w:rsid w:val="00AB519F"/>
    <w:rsid w:val="00AB51B2"/>
    <w:rsid w:val="00AB543B"/>
    <w:rsid w:val="00AB55F2"/>
    <w:rsid w:val="00AB55F8"/>
    <w:rsid w:val="00AB59C9"/>
    <w:rsid w:val="00AB5AC2"/>
    <w:rsid w:val="00AB5B29"/>
    <w:rsid w:val="00AB5BA8"/>
    <w:rsid w:val="00AB5C77"/>
    <w:rsid w:val="00AB5D6C"/>
    <w:rsid w:val="00AB5FC1"/>
    <w:rsid w:val="00AB61D2"/>
    <w:rsid w:val="00AB6231"/>
    <w:rsid w:val="00AB646E"/>
    <w:rsid w:val="00AB6595"/>
    <w:rsid w:val="00AB68D3"/>
    <w:rsid w:val="00AB7152"/>
    <w:rsid w:val="00AB7326"/>
    <w:rsid w:val="00AB734A"/>
    <w:rsid w:val="00AB73AA"/>
    <w:rsid w:val="00AB7438"/>
    <w:rsid w:val="00AB76DE"/>
    <w:rsid w:val="00AB76FB"/>
    <w:rsid w:val="00AB786D"/>
    <w:rsid w:val="00AB7CF9"/>
    <w:rsid w:val="00AB7E5E"/>
    <w:rsid w:val="00AB7EB2"/>
    <w:rsid w:val="00AC0321"/>
    <w:rsid w:val="00AC03A2"/>
    <w:rsid w:val="00AC052B"/>
    <w:rsid w:val="00AC0663"/>
    <w:rsid w:val="00AC0980"/>
    <w:rsid w:val="00AC0D0F"/>
    <w:rsid w:val="00AC0EFE"/>
    <w:rsid w:val="00AC11B4"/>
    <w:rsid w:val="00AC12FF"/>
    <w:rsid w:val="00AC13F5"/>
    <w:rsid w:val="00AC1406"/>
    <w:rsid w:val="00AC14E9"/>
    <w:rsid w:val="00AC19C3"/>
    <w:rsid w:val="00AC1A59"/>
    <w:rsid w:val="00AC1C57"/>
    <w:rsid w:val="00AC1E04"/>
    <w:rsid w:val="00AC20BB"/>
    <w:rsid w:val="00AC2561"/>
    <w:rsid w:val="00AC26F8"/>
    <w:rsid w:val="00AC27D4"/>
    <w:rsid w:val="00AC28D1"/>
    <w:rsid w:val="00AC29B3"/>
    <w:rsid w:val="00AC2A66"/>
    <w:rsid w:val="00AC2E37"/>
    <w:rsid w:val="00AC2F6E"/>
    <w:rsid w:val="00AC321E"/>
    <w:rsid w:val="00AC332D"/>
    <w:rsid w:val="00AC3412"/>
    <w:rsid w:val="00AC3B58"/>
    <w:rsid w:val="00AC3B63"/>
    <w:rsid w:val="00AC3C42"/>
    <w:rsid w:val="00AC3EA6"/>
    <w:rsid w:val="00AC402C"/>
    <w:rsid w:val="00AC4469"/>
    <w:rsid w:val="00AC448B"/>
    <w:rsid w:val="00AC4615"/>
    <w:rsid w:val="00AC483D"/>
    <w:rsid w:val="00AC4A0A"/>
    <w:rsid w:val="00AC4A0E"/>
    <w:rsid w:val="00AC4BAC"/>
    <w:rsid w:val="00AC4C0B"/>
    <w:rsid w:val="00AC4CBF"/>
    <w:rsid w:val="00AC4D04"/>
    <w:rsid w:val="00AC4EE9"/>
    <w:rsid w:val="00AC500B"/>
    <w:rsid w:val="00AC5029"/>
    <w:rsid w:val="00AC5101"/>
    <w:rsid w:val="00AC5121"/>
    <w:rsid w:val="00AC5331"/>
    <w:rsid w:val="00AC5340"/>
    <w:rsid w:val="00AC5642"/>
    <w:rsid w:val="00AC588C"/>
    <w:rsid w:val="00AC5908"/>
    <w:rsid w:val="00AC5957"/>
    <w:rsid w:val="00AC5A5B"/>
    <w:rsid w:val="00AC5C46"/>
    <w:rsid w:val="00AC5E3C"/>
    <w:rsid w:val="00AC5E84"/>
    <w:rsid w:val="00AC609A"/>
    <w:rsid w:val="00AC61A2"/>
    <w:rsid w:val="00AC62E6"/>
    <w:rsid w:val="00AC637B"/>
    <w:rsid w:val="00AC6E4E"/>
    <w:rsid w:val="00AC7072"/>
    <w:rsid w:val="00AC7166"/>
    <w:rsid w:val="00AC717D"/>
    <w:rsid w:val="00AC7246"/>
    <w:rsid w:val="00AC75F2"/>
    <w:rsid w:val="00AC7665"/>
    <w:rsid w:val="00AC772B"/>
    <w:rsid w:val="00AC79EF"/>
    <w:rsid w:val="00AC7AF2"/>
    <w:rsid w:val="00AC7CED"/>
    <w:rsid w:val="00AC7D5E"/>
    <w:rsid w:val="00AC7E45"/>
    <w:rsid w:val="00AC7EE1"/>
    <w:rsid w:val="00AC7F00"/>
    <w:rsid w:val="00AD0155"/>
    <w:rsid w:val="00AD0246"/>
    <w:rsid w:val="00AD02EE"/>
    <w:rsid w:val="00AD046C"/>
    <w:rsid w:val="00AD04A4"/>
    <w:rsid w:val="00AD085B"/>
    <w:rsid w:val="00AD0882"/>
    <w:rsid w:val="00AD08B3"/>
    <w:rsid w:val="00AD0E09"/>
    <w:rsid w:val="00AD10D0"/>
    <w:rsid w:val="00AD1238"/>
    <w:rsid w:val="00AD12C4"/>
    <w:rsid w:val="00AD133B"/>
    <w:rsid w:val="00AD16F8"/>
    <w:rsid w:val="00AD184D"/>
    <w:rsid w:val="00AD1A3E"/>
    <w:rsid w:val="00AD1AB2"/>
    <w:rsid w:val="00AD1C15"/>
    <w:rsid w:val="00AD1D9D"/>
    <w:rsid w:val="00AD1E4D"/>
    <w:rsid w:val="00AD2172"/>
    <w:rsid w:val="00AD2206"/>
    <w:rsid w:val="00AD2402"/>
    <w:rsid w:val="00AD29F5"/>
    <w:rsid w:val="00AD2A1B"/>
    <w:rsid w:val="00AD2BF9"/>
    <w:rsid w:val="00AD2CA9"/>
    <w:rsid w:val="00AD2E71"/>
    <w:rsid w:val="00AD3264"/>
    <w:rsid w:val="00AD3339"/>
    <w:rsid w:val="00AD33D4"/>
    <w:rsid w:val="00AD37D1"/>
    <w:rsid w:val="00AD37E0"/>
    <w:rsid w:val="00AD392B"/>
    <w:rsid w:val="00AD4119"/>
    <w:rsid w:val="00AD419F"/>
    <w:rsid w:val="00AD41E9"/>
    <w:rsid w:val="00AD4311"/>
    <w:rsid w:val="00AD43E3"/>
    <w:rsid w:val="00AD45C8"/>
    <w:rsid w:val="00AD4766"/>
    <w:rsid w:val="00AD4D49"/>
    <w:rsid w:val="00AD56A2"/>
    <w:rsid w:val="00AD5AEA"/>
    <w:rsid w:val="00AD5E74"/>
    <w:rsid w:val="00AD5ED8"/>
    <w:rsid w:val="00AD6060"/>
    <w:rsid w:val="00AD6261"/>
    <w:rsid w:val="00AD6320"/>
    <w:rsid w:val="00AD63D8"/>
    <w:rsid w:val="00AD6489"/>
    <w:rsid w:val="00AD648A"/>
    <w:rsid w:val="00AD652D"/>
    <w:rsid w:val="00AD679D"/>
    <w:rsid w:val="00AD6884"/>
    <w:rsid w:val="00AD68E9"/>
    <w:rsid w:val="00AD6A74"/>
    <w:rsid w:val="00AD6BDC"/>
    <w:rsid w:val="00AD6E4D"/>
    <w:rsid w:val="00AD6F15"/>
    <w:rsid w:val="00AD72EF"/>
    <w:rsid w:val="00AD7334"/>
    <w:rsid w:val="00AD7344"/>
    <w:rsid w:val="00AD7377"/>
    <w:rsid w:val="00AD74F0"/>
    <w:rsid w:val="00AD77DE"/>
    <w:rsid w:val="00AD7805"/>
    <w:rsid w:val="00AD79C1"/>
    <w:rsid w:val="00AD7AE7"/>
    <w:rsid w:val="00AD7CDC"/>
    <w:rsid w:val="00AD7F31"/>
    <w:rsid w:val="00AD7FA0"/>
    <w:rsid w:val="00AD7FBD"/>
    <w:rsid w:val="00AD7FCA"/>
    <w:rsid w:val="00AE0047"/>
    <w:rsid w:val="00AE0383"/>
    <w:rsid w:val="00AE0486"/>
    <w:rsid w:val="00AE05F2"/>
    <w:rsid w:val="00AE06D1"/>
    <w:rsid w:val="00AE0757"/>
    <w:rsid w:val="00AE09A5"/>
    <w:rsid w:val="00AE0A24"/>
    <w:rsid w:val="00AE0B2A"/>
    <w:rsid w:val="00AE0BDF"/>
    <w:rsid w:val="00AE0BF7"/>
    <w:rsid w:val="00AE0D34"/>
    <w:rsid w:val="00AE0D3B"/>
    <w:rsid w:val="00AE0D95"/>
    <w:rsid w:val="00AE0E12"/>
    <w:rsid w:val="00AE0E80"/>
    <w:rsid w:val="00AE11E0"/>
    <w:rsid w:val="00AE1462"/>
    <w:rsid w:val="00AE1560"/>
    <w:rsid w:val="00AE1711"/>
    <w:rsid w:val="00AE1842"/>
    <w:rsid w:val="00AE1EA9"/>
    <w:rsid w:val="00AE1EBE"/>
    <w:rsid w:val="00AE20B3"/>
    <w:rsid w:val="00AE21D1"/>
    <w:rsid w:val="00AE2312"/>
    <w:rsid w:val="00AE2490"/>
    <w:rsid w:val="00AE25D1"/>
    <w:rsid w:val="00AE2967"/>
    <w:rsid w:val="00AE2F13"/>
    <w:rsid w:val="00AE2FD7"/>
    <w:rsid w:val="00AE3166"/>
    <w:rsid w:val="00AE31F2"/>
    <w:rsid w:val="00AE331E"/>
    <w:rsid w:val="00AE3394"/>
    <w:rsid w:val="00AE3457"/>
    <w:rsid w:val="00AE353C"/>
    <w:rsid w:val="00AE3806"/>
    <w:rsid w:val="00AE3935"/>
    <w:rsid w:val="00AE3998"/>
    <w:rsid w:val="00AE39FC"/>
    <w:rsid w:val="00AE3DA0"/>
    <w:rsid w:val="00AE3DB5"/>
    <w:rsid w:val="00AE410A"/>
    <w:rsid w:val="00AE44B3"/>
    <w:rsid w:val="00AE4C44"/>
    <w:rsid w:val="00AE4CAD"/>
    <w:rsid w:val="00AE4D54"/>
    <w:rsid w:val="00AE4D56"/>
    <w:rsid w:val="00AE4F20"/>
    <w:rsid w:val="00AE4F3D"/>
    <w:rsid w:val="00AE50BF"/>
    <w:rsid w:val="00AE519A"/>
    <w:rsid w:val="00AE54CD"/>
    <w:rsid w:val="00AE56D4"/>
    <w:rsid w:val="00AE5844"/>
    <w:rsid w:val="00AE5870"/>
    <w:rsid w:val="00AE5B06"/>
    <w:rsid w:val="00AE5BDE"/>
    <w:rsid w:val="00AE5C20"/>
    <w:rsid w:val="00AE5FE1"/>
    <w:rsid w:val="00AE5FF3"/>
    <w:rsid w:val="00AE60BB"/>
    <w:rsid w:val="00AE6348"/>
    <w:rsid w:val="00AE639C"/>
    <w:rsid w:val="00AE6406"/>
    <w:rsid w:val="00AE6631"/>
    <w:rsid w:val="00AE67AA"/>
    <w:rsid w:val="00AE6E5C"/>
    <w:rsid w:val="00AE6E96"/>
    <w:rsid w:val="00AE6EB6"/>
    <w:rsid w:val="00AE70A0"/>
    <w:rsid w:val="00AE70CE"/>
    <w:rsid w:val="00AE725D"/>
    <w:rsid w:val="00AE7615"/>
    <w:rsid w:val="00AE7ADD"/>
    <w:rsid w:val="00AE7B45"/>
    <w:rsid w:val="00AE7BCB"/>
    <w:rsid w:val="00AE7D22"/>
    <w:rsid w:val="00AE7D95"/>
    <w:rsid w:val="00AE7E21"/>
    <w:rsid w:val="00AF0064"/>
    <w:rsid w:val="00AF022E"/>
    <w:rsid w:val="00AF0888"/>
    <w:rsid w:val="00AF08DA"/>
    <w:rsid w:val="00AF0D66"/>
    <w:rsid w:val="00AF0D67"/>
    <w:rsid w:val="00AF0D71"/>
    <w:rsid w:val="00AF109C"/>
    <w:rsid w:val="00AF131F"/>
    <w:rsid w:val="00AF1356"/>
    <w:rsid w:val="00AF1B01"/>
    <w:rsid w:val="00AF1B8D"/>
    <w:rsid w:val="00AF216C"/>
    <w:rsid w:val="00AF2216"/>
    <w:rsid w:val="00AF25AD"/>
    <w:rsid w:val="00AF25E6"/>
    <w:rsid w:val="00AF29F9"/>
    <w:rsid w:val="00AF2D2B"/>
    <w:rsid w:val="00AF2D86"/>
    <w:rsid w:val="00AF2DDB"/>
    <w:rsid w:val="00AF2E53"/>
    <w:rsid w:val="00AF2E78"/>
    <w:rsid w:val="00AF2F47"/>
    <w:rsid w:val="00AF2FC0"/>
    <w:rsid w:val="00AF306A"/>
    <w:rsid w:val="00AF3651"/>
    <w:rsid w:val="00AF3697"/>
    <w:rsid w:val="00AF374E"/>
    <w:rsid w:val="00AF37C1"/>
    <w:rsid w:val="00AF392B"/>
    <w:rsid w:val="00AF39AD"/>
    <w:rsid w:val="00AF3FDD"/>
    <w:rsid w:val="00AF4069"/>
    <w:rsid w:val="00AF479C"/>
    <w:rsid w:val="00AF4840"/>
    <w:rsid w:val="00AF4861"/>
    <w:rsid w:val="00AF497F"/>
    <w:rsid w:val="00AF49B9"/>
    <w:rsid w:val="00AF4B66"/>
    <w:rsid w:val="00AF4D1F"/>
    <w:rsid w:val="00AF4DC5"/>
    <w:rsid w:val="00AF4E1B"/>
    <w:rsid w:val="00AF4F2C"/>
    <w:rsid w:val="00AF4FFD"/>
    <w:rsid w:val="00AF50D1"/>
    <w:rsid w:val="00AF50DD"/>
    <w:rsid w:val="00AF5384"/>
    <w:rsid w:val="00AF5410"/>
    <w:rsid w:val="00AF5702"/>
    <w:rsid w:val="00AF5970"/>
    <w:rsid w:val="00AF5995"/>
    <w:rsid w:val="00AF5BFD"/>
    <w:rsid w:val="00AF5CB0"/>
    <w:rsid w:val="00AF5DD3"/>
    <w:rsid w:val="00AF6359"/>
    <w:rsid w:val="00AF661F"/>
    <w:rsid w:val="00AF67DA"/>
    <w:rsid w:val="00AF7192"/>
    <w:rsid w:val="00AF7214"/>
    <w:rsid w:val="00AF72D9"/>
    <w:rsid w:val="00AF7355"/>
    <w:rsid w:val="00AF73E1"/>
    <w:rsid w:val="00AF760F"/>
    <w:rsid w:val="00AF7774"/>
    <w:rsid w:val="00AF77CC"/>
    <w:rsid w:val="00AF797D"/>
    <w:rsid w:val="00AF7A1A"/>
    <w:rsid w:val="00AF7E52"/>
    <w:rsid w:val="00AF7E74"/>
    <w:rsid w:val="00B00091"/>
    <w:rsid w:val="00B003E0"/>
    <w:rsid w:val="00B003EC"/>
    <w:rsid w:val="00B00577"/>
    <w:rsid w:val="00B006AB"/>
    <w:rsid w:val="00B00712"/>
    <w:rsid w:val="00B00765"/>
    <w:rsid w:val="00B00858"/>
    <w:rsid w:val="00B00D10"/>
    <w:rsid w:val="00B00F75"/>
    <w:rsid w:val="00B01153"/>
    <w:rsid w:val="00B01270"/>
    <w:rsid w:val="00B0154A"/>
    <w:rsid w:val="00B0159C"/>
    <w:rsid w:val="00B01908"/>
    <w:rsid w:val="00B01918"/>
    <w:rsid w:val="00B01968"/>
    <w:rsid w:val="00B01B8B"/>
    <w:rsid w:val="00B01C6F"/>
    <w:rsid w:val="00B0241D"/>
    <w:rsid w:val="00B02730"/>
    <w:rsid w:val="00B0283C"/>
    <w:rsid w:val="00B02B94"/>
    <w:rsid w:val="00B02D57"/>
    <w:rsid w:val="00B02D83"/>
    <w:rsid w:val="00B02DA9"/>
    <w:rsid w:val="00B02E0A"/>
    <w:rsid w:val="00B02E2B"/>
    <w:rsid w:val="00B02FFC"/>
    <w:rsid w:val="00B0376D"/>
    <w:rsid w:val="00B038B2"/>
    <w:rsid w:val="00B03F01"/>
    <w:rsid w:val="00B03F61"/>
    <w:rsid w:val="00B0424D"/>
    <w:rsid w:val="00B04482"/>
    <w:rsid w:val="00B049D3"/>
    <w:rsid w:val="00B04B40"/>
    <w:rsid w:val="00B04E68"/>
    <w:rsid w:val="00B04FE4"/>
    <w:rsid w:val="00B0502A"/>
    <w:rsid w:val="00B05115"/>
    <w:rsid w:val="00B05275"/>
    <w:rsid w:val="00B054BC"/>
    <w:rsid w:val="00B056A2"/>
    <w:rsid w:val="00B05810"/>
    <w:rsid w:val="00B0598F"/>
    <w:rsid w:val="00B05AE1"/>
    <w:rsid w:val="00B05C85"/>
    <w:rsid w:val="00B05F8E"/>
    <w:rsid w:val="00B0616C"/>
    <w:rsid w:val="00B061A4"/>
    <w:rsid w:val="00B06266"/>
    <w:rsid w:val="00B0631C"/>
    <w:rsid w:val="00B0655C"/>
    <w:rsid w:val="00B06795"/>
    <w:rsid w:val="00B067A3"/>
    <w:rsid w:val="00B067BC"/>
    <w:rsid w:val="00B06A4F"/>
    <w:rsid w:val="00B071A0"/>
    <w:rsid w:val="00B07813"/>
    <w:rsid w:val="00B07BC7"/>
    <w:rsid w:val="00B07F52"/>
    <w:rsid w:val="00B1070E"/>
    <w:rsid w:val="00B10769"/>
    <w:rsid w:val="00B10980"/>
    <w:rsid w:val="00B10BB3"/>
    <w:rsid w:val="00B10CC1"/>
    <w:rsid w:val="00B10F24"/>
    <w:rsid w:val="00B10F4C"/>
    <w:rsid w:val="00B1134F"/>
    <w:rsid w:val="00B1194A"/>
    <w:rsid w:val="00B119F9"/>
    <w:rsid w:val="00B11C8D"/>
    <w:rsid w:val="00B11D05"/>
    <w:rsid w:val="00B11ED4"/>
    <w:rsid w:val="00B120EC"/>
    <w:rsid w:val="00B12204"/>
    <w:rsid w:val="00B1280D"/>
    <w:rsid w:val="00B12890"/>
    <w:rsid w:val="00B1295C"/>
    <w:rsid w:val="00B12AE1"/>
    <w:rsid w:val="00B12D89"/>
    <w:rsid w:val="00B12FF4"/>
    <w:rsid w:val="00B13017"/>
    <w:rsid w:val="00B1303E"/>
    <w:rsid w:val="00B1333C"/>
    <w:rsid w:val="00B136EA"/>
    <w:rsid w:val="00B13A72"/>
    <w:rsid w:val="00B13BA7"/>
    <w:rsid w:val="00B13C58"/>
    <w:rsid w:val="00B13F22"/>
    <w:rsid w:val="00B13F7B"/>
    <w:rsid w:val="00B141DD"/>
    <w:rsid w:val="00B14384"/>
    <w:rsid w:val="00B14610"/>
    <w:rsid w:val="00B14B22"/>
    <w:rsid w:val="00B14B9B"/>
    <w:rsid w:val="00B14C93"/>
    <w:rsid w:val="00B152CC"/>
    <w:rsid w:val="00B153B6"/>
    <w:rsid w:val="00B153F9"/>
    <w:rsid w:val="00B15513"/>
    <w:rsid w:val="00B158F7"/>
    <w:rsid w:val="00B15CE8"/>
    <w:rsid w:val="00B15E6A"/>
    <w:rsid w:val="00B15EB8"/>
    <w:rsid w:val="00B16403"/>
    <w:rsid w:val="00B16710"/>
    <w:rsid w:val="00B167A3"/>
    <w:rsid w:val="00B16B6F"/>
    <w:rsid w:val="00B16C86"/>
    <w:rsid w:val="00B16EFA"/>
    <w:rsid w:val="00B16F00"/>
    <w:rsid w:val="00B170F0"/>
    <w:rsid w:val="00B172B9"/>
    <w:rsid w:val="00B1741F"/>
    <w:rsid w:val="00B1757C"/>
    <w:rsid w:val="00B175E9"/>
    <w:rsid w:val="00B178F3"/>
    <w:rsid w:val="00B17934"/>
    <w:rsid w:val="00B17958"/>
    <w:rsid w:val="00B179BA"/>
    <w:rsid w:val="00B17A40"/>
    <w:rsid w:val="00B17B87"/>
    <w:rsid w:val="00B17CFD"/>
    <w:rsid w:val="00B17E96"/>
    <w:rsid w:val="00B17FF4"/>
    <w:rsid w:val="00B20015"/>
    <w:rsid w:val="00B20CDC"/>
    <w:rsid w:val="00B20FD5"/>
    <w:rsid w:val="00B21047"/>
    <w:rsid w:val="00B210B5"/>
    <w:rsid w:val="00B211A1"/>
    <w:rsid w:val="00B212E5"/>
    <w:rsid w:val="00B213C8"/>
    <w:rsid w:val="00B21521"/>
    <w:rsid w:val="00B2174E"/>
    <w:rsid w:val="00B218E3"/>
    <w:rsid w:val="00B21A1A"/>
    <w:rsid w:val="00B21AD3"/>
    <w:rsid w:val="00B21C76"/>
    <w:rsid w:val="00B21CDB"/>
    <w:rsid w:val="00B21D4C"/>
    <w:rsid w:val="00B21EEC"/>
    <w:rsid w:val="00B221C8"/>
    <w:rsid w:val="00B2226C"/>
    <w:rsid w:val="00B222CE"/>
    <w:rsid w:val="00B222EB"/>
    <w:rsid w:val="00B22320"/>
    <w:rsid w:val="00B22340"/>
    <w:rsid w:val="00B22555"/>
    <w:rsid w:val="00B2271F"/>
    <w:rsid w:val="00B22F21"/>
    <w:rsid w:val="00B232FC"/>
    <w:rsid w:val="00B234B3"/>
    <w:rsid w:val="00B23C64"/>
    <w:rsid w:val="00B23F37"/>
    <w:rsid w:val="00B2429A"/>
    <w:rsid w:val="00B2449D"/>
    <w:rsid w:val="00B2468E"/>
    <w:rsid w:val="00B2474B"/>
    <w:rsid w:val="00B2496E"/>
    <w:rsid w:val="00B2499F"/>
    <w:rsid w:val="00B24D6C"/>
    <w:rsid w:val="00B24D8D"/>
    <w:rsid w:val="00B24E4D"/>
    <w:rsid w:val="00B24F67"/>
    <w:rsid w:val="00B24F75"/>
    <w:rsid w:val="00B24FDA"/>
    <w:rsid w:val="00B252A6"/>
    <w:rsid w:val="00B254EC"/>
    <w:rsid w:val="00B25503"/>
    <w:rsid w:val="00B25516"/>
    <w:rsid w:val="00B25736"/>
    <w:rsid w:val="00B25918"/>
    <w:rsid w:val="00B259B4"/>
    <w:rsid w:val="00B25A80"/>
    <w:rsid w:val="00B25CA3"/>
    <w:rsid w:val="00B25D43"/>
    <w:rsid w:val="00B25D97"/>
    <w:rsid w:val="00B26225"/>
    <w:rsid w:val="00B26380"/>
    <w:rsid w:val="00B26543"/>
    <w:rsid w:val="00B266EC"/>
    <w:rsid w:val="00B269F1"/>
    <w:rsid w:val="00B26B41"/>
    <w:rsid w:val="00B26CC4"/>
    <w:rsid w:val="00B27267"/>
    <w:rsid w:val="00B2758E"/>
    <w:rsid w:val="00B277A9"/>
    <w:rsid w:val="00B27820"/>
    <w:rsid w:val="00B27D51"/>
    <w:rsid w:val="00B27F37"/>
    <w:rsid w:val="00B27F4A"/>
    <w:rsid w:val="00B30322"/>
    <w:rsid w:val="00B30420"/>
    <w:rsid w:val="00B305F0"/>
    <w:rsid w:val="00B307F0"/>
    <w:rsid w:val="00B30911"/>
    <w:rsid w:val="00B30B20"/>
    <w:rsid w:val="00B30B79"/>
    <w:rsid w:val="00B30BB7"/>
    <w:rsid w:val="00B30E4D"/>
    <w:rsid w:val="00B30F05"/>
    <w:rsid w:val="00B31158"/>
    <w:rsid w:val="00B319A2"/>
    <w:rsid w:val="00B31A99"/>
    <w:rsid w:val="00B31E4A"/>
    <w:rsid w:val="00B3210E"/>
    <w:rsid w:val="00B322B0"/>
    <w:rsid w:val="00B322C0"/>
    <w:rsid w:val="00B322FC"/>
    <w:rsid w:val="00B32865"/>
    <w:rsid w:val="00B3299A"/>
    <w:rsid w:val="00B329CB"/>
    <w:rsid w:val="00B32B0C"/>
    <w:rsid w:val="00B32C27"/>
    <w:rsid w:val="00B32DB8"/>
    <w:rsid w:val="00B32EA8"/>
    <w:rsid w:val="00B333B1"/>
    <w:rsid w:val="00B3354F"/>
    <w:rsid w:val="00B33563"/>
    <w:rsid w:val="00B3363D"/>
    <w:rsid w:val="00B33664"/>
    <w:rsid w:val="00B338CC"/>
    <w:rsid w:val="00B33C27"/>
    <w:rsid w:val="00B33C51"/>
    <w:rsid w:val="00B33E95"/>
    <w:rsid w:val="00B341A8"/>
    <w:rsid w:val="00B343D1"/>
    <w:rsid w:val="00B344BD"/>
    <w:rsid w:val="00B344C3"/>
    <w:rsid w:val="00B34524"/>
    <w:rsid w:val="00B348A3"/>
    <w:rsid w:val="00B348EE"/>
    <w:rsid w:val="00B34ABB"/>
    <w:rsid w:val="00B34BD5"/>
    <w:rsid w:val="00B34CD1"/>
    <w:rsid w:val="00B3510E"/>
    <w:rsid w:val="00B35321"/>
    <w:rsid w:val="00B3566D"/>
    <w:rsid w:val="00B356AA"/>
    <w:rsid w:val="00B35805"/>
    <w:rsid w:val="00B35D4A"/>
    <w:rsid w:val="00B35F7F"/>
    <w:rsid w:val="00B35F99"/>
    <w:rsid w:val="00B36262"/>
    <w:rsid w:val="00B36374"/>
    <w:rsid w:val="00B36410"/>
    <w:rsid w:val="00B36509"/>
    <w:rsid w:val="00B3662C"/>
    <w:rsid w:val="00B36682"/>
    <w:rsid w:val="00B36756"/>
    <w:rsid w:val="00B3679E"/>
    <w:rsid w:val="00B3680B"/>
    <w:rsid w:val="00B36A4B"/>
    <w:rsid w:val="00B36ADB"/>
    <w:rsid w:val="00B36B4C"/>
    <w:rsid w:val="00B36B63"/>
    <w:rsid w:val="00B36CF1"/>
    <w:rsid w:val="00B36D3F"/>
    <w:rsid w:val="00B36DA0"/>
    <w:rsid w:val="00B36DCB"/>
    <w:rsid w:val="00B3720C"/>
    <w:rsid w:val="00B3730E"/>
    <w:rsid w:val="00B37333"/>
    <w:rsid w:val="00B37374"/>
    <w:rsid w:val="00B37466"/>
    <w:rsid w:val="00B374A4"/>
    <w:rsid w:val="00B37567"/>
    <w:rsid w:val="00B37B32"/>
    <w:rsid w:val="00B37B37"/>
    <w:rsid w:val="00B37D36"/>
    <w:rsid w:val="00B37D42"/>
    <w:rsid w:val="00B4011C"/>
    <w:rsid w:val="00B40123"/>
    <w:rsid w:val="00B402F4"/>
    <w:rsid w:val="00B4036E"/>
    <w:rsid w:val="00B40503"/>
    <w:rsid w:val="00B407D2"/>
    <w:rsid w:val="00B40B63"/>
    <w:rsid w:val="00B4104A"/>
    <w:rsid w:val="00B413FC"/>
    <w:rsid w:val="00B415A3"/>
    <w:rsid w:val="00B41CAF"/>
    <w:rsid w:val="00B41D7B"/>
    <w:rsid w:val="00B41F4F"/>
    <w:rsid w:val="00B4251A"/>
    <w:rsid w:val="00B42651"/>
    <w:rsid w:val="00B4278E"/>
    <w:rsid w:val="00B42912"/>
    <w:rsid w:val="00B42926"/>
    <w:rsid w:val="00B42933"/>
    <w:rsid w:val="00B429B7"/>
    <w:rsid w:val="00B42BDE"/>
    <w:rsid w:val="00B42DAB"/>
    <w:rsid w:val="00B42E11"/>
    <w:rsid w:val="00B42E30"/>
    <w:rsid w:val="00B42F06"/>
    <w:rsid w:val="00B43460"/>
    <w:rsid w:val="00B43483"/>
    <w:rsid w:val="00B43501"/>
    <w:rsid w:val="00B4365A"/>
    <w:rsid w:val="00B438EE"/>
    <w:rsid w:val="00B439C3"/>
    <w:rsid w:val="00B439D6"/>
    <w:rsid w:val="00B43C7B"/>
    <w:rsid w:val="00B43E65"/>
    <w:rsid w:val="00B44055"/>
    <w:rsid w:val="00B44178"/>
    <w:rsid w:val="00B44567"/>
    <w:rsid w:val="00B4461E"/>
    <w:rsid w:val="00B446C9"/>
    <w:rsid w:val="00B44766"/>
    <w:rsid w:val="00B448B5"/>
    <w:rsid w:val="00B44923"/>
    <w:rsid w:val="00B44E44"/>
    <w:rsid w:val="00B44F67"/>
    <w:rsid w:val="00B45130"/>
    <w:rsid w:val="00B451AF"/>
    <w:rsid w:val="00B452CD"/>
    <w:rsid w:val="00B455D1"/>
    <w:rsid w:val="00B4597B"/>
    <w:rsid w:val="00B4609D"/>
    <w:rsid w:val="00B46373"/>
    <w:rsid w:val="00B46595"/>
    <w:rsid w:val="00B467E3"/>
    <w:rsid w:val="00B46881"/>
    <w:rsid w:val="00B46A25"/>
    <w:rsid w:val="00B46D51"/>
    <w:rsid w:val="00B46E36"/>
    <w:rsid w:val="00B46F90"/>
    <w:rsid w:val="00B4729E"/>
    <w:rsid w:val="00B473C6"/>
    <w:rsid w:val="00B473F6"/>
    <w:rsid w:val="00B4744B"/>
    <w:rsid w:val="00B47B2C"/>
    <w:rsid w:val="00B47B38"/>
    <w:rsid w:val="00B47D0E"/>
    <w:rsid w:val="00B47D31"/>
    <w:rsid w:val="00B47E1F"/>
    <w:rsid w:val="00B501AA"/>
    <w:rsid w:val="00B50322"/>
    <w:rsid w:val="00B504C0"/>
    <w:rsid w:val="00B507A2"/>
    <w:rsid w:val="00B507BD"/>
    <w:rsid w:val="00B507D2"/>
    <w:rsid w:val="00B507D9"/>
    <w:rsid w:val="00B508B1"/>
    <w:rsid w:val="00B508F0"/>
    <w:rsid w:val="00B508F7"/>
    <w:rsid w:val="00B5099C"/>
    <w:rsid w:val="00B50F13"/>
    <w:rsid w:val="00B50F16"/>
    <w:rsid w:val="00B5121D"/>
    <w:rsid w:val="00B514D9"/>
    <w:rsid w:val="00B517DA"/>
    <w:rsid w:val="00B5181B"/>
    <w:rsid w:val="00B51953"/>
    <w:rsid w:val="00B51A4D"/>
    <w:rsid w:val="00B51C1B"/>
    <w:rsid w:val="00B52197"/>
    <w:rsid w:val="00B5222C"/>
    <w:rsid w:val="00B52251"/>
    <w:rsid w:val="00B522BC"/>
    <w:rsid w:val="00B522DB"/>
    <w:rsid w:val="00B52554"/>
    <w:rsid w:val="00B525C0"/>
    <w:rsid w:val="00B52A74"/>
    <w:rsid w:val="00B52A98"/>
    <w:rsid w:val="00B52B4D"/>
    <w:rsid w:val="00B52D2E"/>
    <w:rsid w:val="00B52E0F"/>
    <w:rsid w:val="00B5306F"/>
    <w:rsid w:val="00B53442"/>
    <w:rsid w:val="00B535D4"/>
    <w:rsid w:val="00B53703"/>
    <w:rsid w:val="00B53792"/>
    <w:rsid w:val="00B537AB"/>
    <w:rsid w:val="00B5398C"/>
    <w:rsid w:val="00B53A31"/>
    <w:rsid w:val="00B53E0D"/>
    <w:rsid w:val="00B53E7F"/>
    <w:rsid w:val="00B54116"/>
    <w:rsid w:val="00B54157"/>
    <w:rsid w:val="00B54223"/>
    <w:rsid w:val="00B54407"/>
    <w:rsid w:val="00B5442E"/>
    <w:rsid w:val="00B545E9"/>
    <w:rsid w:val="00B54906"/>
    <w:rsid w:val="00B54A2D"/>
    <w:rsid w:val="00B54F3C"/>
    <w:rsid w:val="00B55078"/>
    <w:rsid w:val="00B550D7"/>
    <w:rsid w:val="00B5514F"/>
    <w:rsid w:val="00B551D2"/>
    <w:rsid w:val="00B55461"/>
    <w:rsid w:val="00B5547F"/>
    <w:rsid w:val="00B55A1F"/>
    <w:rsid w:val="00B55B49"/>
    <w:rsid w:val="00B55BB4"/>
    <w:rsid w:val="00B55C54"/>
    <w:rsid w:val="00B55CEA"/>
    <w:rsid w:val="00B55E79"/>
    <w:rsid w:val="00B55FD1"/>
    <w:rsid w:val="00B561CD"/>
    <w:rsid w:val="00B5636B"/>
    <w:rsid w:val="00B56BEB"/>
    <w:rsid w:val="00B56CF6"/>
    <w:rsid w:val="00B56ED8"/>
    <w:rsid w:val="00B56EE6"/>
    <w:rsid w:val="00B56EEB"/>
    <w:rsid w:val="00B56F4E"/>
    <w:rsid w:val="00B57001"/>
    <w:rsid w:val="00B57218"/>
    <w:rsid w:val="00B574F8"/>
    <w:rsid w:val="00B57AB4"/>
    <w:rsid w:val="00B57C36"/>
    <w:rsid w:val="00B600E7"/>
    <w:rsid w:val="00B60445"/>
    <w:rsid w:val="00B6053C"/>
    <w:rsid w:val="00B605A8"/>
    <w:rsid w:val="00B606CA"/>
    <w:rsid w:val="00B60B79"/>
    <w:rsid w:val="00B60DB3"/>
    <w:rsid w:val="00B60EAB"/>
    <w:rsid w:val="00B610B2"/>
    <w:rsid w:val="00B612EF"/>
    <w:rsid w:val="00B614AE"/>
    <w:rsid w:val="00B618C1"/>
    <w:rsid w:val="00B6199D"/>
    <w:rsid w:val="00B61A0C"/>
    <w:rsid w:val="00B61AEE"/>
    <w:rsid w:val="00B61C20"/>
    <w:rsid w:val="00B61F5C"/>
    <w:rsid w:val="00B61FF8"/>
    <w:rsid w:val="00B622A9"/>
    <w:rsid w:val="00B623A7"/>
    <w:rsid w:val="00B62454"/>
    <w:rsid w:val="00B62480"/>
    <w:rsid w:val="00B62575"/>
    <w:rsid w:val="00B625C9"/>
    <w:rsid w:val="00B62698"/>
    <w:rsid w:val="00B62717"/>
    <w:rsid w:val="00B62970"/>
    <w:rsid w:val="00B62C09"/>
    <w:rsid w:val="00B62CC1"/>
    <w:rsid w:val="00B630DD"/>
    <w:rsid w:val="00B63494"/>
    <w:rsid w:val="00B63574"/>
    <w:rsid w:val="00B6378D"/>
    <w:rsid w:val="00B63F2A"/>
    <w:rsid w:val="00B64041"/>
    <w:rsid w:val="00B64367"/>
    <w:rsid w:val="00B64710"/>
    <w:rsid w:val="00B649FE"/>
    <w:rsid w:val="00B64C4C"/>
    <w:rsid w:val="00B65018"/>
    <w:rsid w:val="00B65292"/>
    <w:rsid w:val="00B65324"/>
    <w:rsid w:val="00B658BA"/>
    <w:rsid w:val="00B65934"/>
    <w:rsid w:val="00B65B56"/>
    <w:rsid w:val="00B65BF0"/>
    <w:rsid w:val="00B65C65"/>
    <w:rsid w:val="00B65D1A"/>
    <w:rsid w:val="00B65FE3"/>
    <w:rsid w:val="00B66439"/>
    <w:rsid w:val="00B665CF"/>
    <w:rsid w:val="00B6682A"/>
    <w:rsid w:val="00B6697D"/>
    <w:rsid w:val="00B669BE"/>
    <w:rsid w:val="00B66A82"/>
    <w:rsid w:val="00B66D36"/>
    <w:rsid w:val="00B66FD8"/>
    <w:rsid w:val="00B6704D"/>
    <w:rsid w:val="00B67092"/>
    <w:rsid w:val="00B67347"/>
    <w:rsid w:val="00B6749B"/>
    <w:rsid w:val="00B6758E"/>
    <w:rsid w:val="00B675EE"/>
    <w:rsid w:val="00B67A1F"/>
    <w:rsid w:val="00B67D47"/>
    <w:rsid w:val="00B67F50"/>
    <w:rsid w:val="00B70048"/>
    <w:rsid w:val="00B7040F"/>
    <w:rsid w:val="00B705A1"/>
    <w:rsid w:val="00B70772"/>
    <w:rsid w:val="00B709CB"/>
    <w:rsid w:val="00B70F8C"/>
    <w:rsid w:val="00B71222"/>
    <w:rsid w:val="00B71240"/>
    <w:rsid w:val="00B7130B"/>
    <w:rsid w:val="00B7135E"/>
    <w:rsid w:val="00B71893"/>
    <w:rsid w:val="00B71967"/>
    <w:rsid w:val="00B71C9B"/>
    <w:rsid w:val="00B71CC9"/>
    <w:rsid w:val="00B71FCB"/>
    <w:rsid w:val="00B7209D"/>
    <w:rsid w:val="00B721A8"/>
    <w:rsid w:val="00B721BB"/>
    <w:rsid w:val="00B7228C"/>
    <w:rsid w:val="00B722AF"/>
    <w:rsid w:val="00B724E1"/>
    <w:rsid w:val="00B727E3"/>
    <w:rsid w:val="00B72C37"/>
    <w:rsid w:val="00B72D52"/>
    <w:rsid w:val="00B7303C"/>
    <w:rsid w:val="00B730A8"/>
    <w:rsid w:val="00B730E8"/>
    <w:rsid w:val="00B7328D"/>
    <w:rsid w:val="00B734AB"/>
    <w:rsid w:val="00B735A9"/>
    <w:rsid w:val="00B73A3E"/>
    <w:rsid w:val="00B73E07"/>
    <w:rsid w:val="00B73EDF"/>
    <w:rsid w:val="00B740C4"/>
    <w:rsid w:val="00B7413E"/>
    <w:rsid w:val="00B741CA"/>
    <w:rsid w:val="00B74297"/>
    <w:rsid w:val="00B742F4"/>
    <w:rsid w:val="00B7437B"/>
    <w:rsid w:val="00B745D1"/>
    <w:rsid w:val="00B74727"/>
    <w:rsid w:val="00B748E3"/>
    <w:rsid w:val="00B74A0E"/>
    <w:rsid w:val="00B74C80"/>
    <w:rsid w:val="00B7519F"/>
    <w:rsid w:val="00B753DF"/>
    <w:rsid w:val="00B7544B"/>
    <w:rsid w:val="00B756C2"/>
    <w:rsid w:val="00B756CC"/>
    <w:rsid w:val="00B759E1"/>
    <w:rsid w:val="00B75D5D"/>
    <w:rsid w:val="00B75E86"/>
    <w:rsid w:val="00B75F0E"/>
    <w:rsid w:val="00B75F89"/>
    <w:rsid w:val="00B75FC1"/>
    <w:rsid w:val="00B7610E"/>
    <w:rsid w:val="00B7623F"/>
    <w:rsid w:val="00B7654D"/>
    <w:rsid w:val="00B7678F"/>
    <w:rsid w:val="00B768FC"/>
    <w:rsid w:val="00B76941"/>
    <w:rsid w:val="00B76BC4"/>
    <w:rsid w:val="00B76C29"/>
    <w:rsid w:val="00B76DA9"/>
    <w:rsid w:val="00B76FF8"/>
    <w:rsid w:val="00B77046"/>
    <w:rsid w:val="00B77221"/>
    <w:rsid w:val="00B77D09"/>
    <w:rsid w:val="00B77DFC"/>
    <w:rsid w:val="00B800D7"/>
    <w:rsid w:val="00B80112"/>
    <w:rsid w:val="00B80425"/>
    <w:rsid w:val="00B804F4"/>
    <w:rsid w:val="00B8052D"/>
    <w:rsid w:val="00B80771"/>
    <w:rsid w:val="00B80837"/>
    <w:rsid w:val="00B80945"/>
    <w:rsid w:val="00B80C7B"/>
    <w:rsid w:val="00B81021"/>
    <w:rsid w:val="00B81188"/>
    <w:rsid w:val="00B81527"/>
    <w:rsid w:val="00B8169A"/>
    <w:rsid w:val="00B81897"/>
    <w:rsid w:val="00B819D3"/>
    <w:rsid w:val="00B81AD5"/>
    <w:rsid w:val="00B81C05"/>
    <w:rsid w:val="00B81C2F"/>
    <w:rsid w:val="00B81D62"/>
    <w:rsid w:val="00B81DC7"/>
    <w:rsid w:val="00B81E89"/>
    <w:rsid w:val="00B81E94"/>
    <w:rsid w:val="00B82197"/>
    <w:rsid w:val="00B82241"/>
    <w:rsid w:val="00B8230F"/>
    <w:rsid w:val="00B824BD"/>
    <w:rsid w:val="00B82630"/>
    <w:rsid w:val="00B82821"/>
    <w:rsid w:val="00B82D27"/>
    <w:rsid w:val="00B83165"/>
    <w:rsid w:val="00B83238"/>
    <w:rsid w:val="00B83320"/>
    <w:rsid w:val="00B83484"/>
    <w:rsid w:val="00B834B4"/>
    <w:rsid w:val="00B8374E"/>
    <w:rsid w:val="00B83798"/>
    <w:rsid w:val="00B838A6"/>
    <w:rsid w:val="00B839B7"/>
    <w:rsid w:val="00B839CE"/>
    <w:rsid w:val="00B83E43"/>
    <w:rsid w:val="00B83E61"/>
    <w:rsid w:val="00B83EA6"/>
    <w:rsid w:val="00B8407B"/>
    <w:rsid w:val="00B843A4"/>
    <w:rsid w:val="00B84447"/>
    <w:rsid w:val="00B84450"/>
    <w:rsid w:val="00B84A84"/>
    <w:rsid w:val="00B84CE9"/>
    <w:rsid w:val="00B850BD"/>
    <w:rsid w:val="00B8512E"/>
    <w:rsid w:val="00B851C5"/>
    <w:rsid w:val="00B851FB"/>
    <w:rsid w:val="00B857D9"/>
    <w:rsid w:val="00B85A5A"/>
    <w:rsid w:val="00B85AF7"/>
    <w:rsid w:val="00B86212"/>
    <w:rsid w:val="00B8654D"/>
    <w:rsid w:val="00B86B57"/>
    <w:rsid w:val="00B86BE8"/>
    <w:rsid w:val="00B86D03"/>
    <w:rsid w:val="00B86D59"/>
    <w:rsid w:val="00B86EB1"/>
    <w:rsid w:val="00B86F92"/>
    <w:rsid w:val="00B8711E"/>
    <w:rsid w:val="00B87155"/>
    <w:rsid w:val="00B8721C"/>
    <w:rsid w:val="00B872CC"/>
    <w:rsid w:val="00B87691"/>
    <w:rsid w:val="00B87858"/>
    <w:rsid w:val="00B87A41"/>
    <w:rsid w:val="00B87CAA"/>
    <w:rsid w:val="00B87E5A"/>
    <w:rsid w:val="00B87EEA"/>
    <w:rsid w:val="00B901A9"/>
    <w:rsid w:val="00B90299"/>
    <w:rsid w:val="00B904F2"/>
    <w:rsid w:val="00B90519"/>
    <w:rsid w:val="00B90550"/>
    <w:rsid w:val="00B905F7"/>
    <w:rsid w:val="00B90648"/>
    <w:rsid w:val="00B9076F"/>
    <w:rsid w:val="00B90981"/>
    <w:rsid w:val="00B90B3F"/>
    <w:rsid w:val="00B90F3B"/>
    <w:rsid w:val="00B90F92"/>
    <w:rsid w:val="00B90FC9"/>
    <w:rsid w:val="00B91012"/>
    <w:rsid w:val="00B91598"/>
    <w:rsid w:val="00B918C3"/>
    <w:rsid w:val="00B9192E"/>
    <w:rsid w:val="00B91A6F"/>
    <w:rsid w:val="00B91C22"/>
    <w:rsid w:val="00B91D58"/>
    <w:rsid w:val="00B91E71"/>
    <w:rsid w:val="00B91E77"/>
    <w:rsid w:val="00B91EE5"/>
    <w:rsid w:val="00B91F0F"/>
    <w:rsid w:val="00B921B2"/>
    <w:rsid w:val="00B924A0"/>
    <w:rsid w:val="00B924E9"/>
    <w:rsid w:val="00B92516"/>
    <w:rsid w:val="00B927FD"/>
    <w:rsid w:val="00B92824"/>
    <w:rsid w:val="00B9286E"/>
    <w:rsid w:val="00B92C47"/>
    <w:rsid w:val="00B92C54"/>
    <w:rsid w:val="00B92E9B"/>
    <w:rsid w:val="00B93076"/>
    <w:rsid w:val="00B933A2"/>
    <w:rsid w:val="00B93AF5"/>
    <w:rsid w:val="00B93BC3"/>
    <w:rsid w:val="00B93BEF"/>
    <w:rsid w:val="00B941D8"/>
    <w:rsid w:val="00B9459C"/>
    <w:rsid w:val="00B9463C"/>
    <w:rsid w:val="00B94678"/>
    <w:rsid w:val="00B946F9"/>
    <w:rsid w:val="00B94CBE"/>
    <w:rsid w:val="00B94FE0"/>
    <w:rsid w:val="00B950FA"/>
    <w:rsid w:val="00B95125"/>
    <w:rsid w:val="00B9515A"/>
    <w:rsid w:val="00B95317"/>
    <w:rsid w:val="00B954B4"/>
    <w:rsid w:val="00B9550C"/>
    <w:rsid w:val="00B956E2"/>
    <w:rsid w:val="00B956EC"/>
    <w:rsid w:val="00B958A4"/>
    <w:rsid w:val="00B95981"/>
    <w:rsid w:val="00B95BF7"/>
    <w:rsid w:val="00B96349"/>
    <w:rsid w:val="00B963C1"/>
    <w:rsid w:val="00B96647"/>
    <w:rsid w:val="00B966B8"/>
    <w:rsid w:val="00B96885"/>
    <w:rsid w:val="00B96EE0"/>
    <w:rsid w:val="00B96FEB"/>
    <w:rsid w:val="00B97277"/>
    <w:rsid w:val="00B9748F"/>
    <w:rsid w:val="00B9770B"/>
    <w:rsid w:val="00B978D0"/>
    <w:rsid w:val="00B9793A"/>
    <w:rsid w:val="00B97C15"/>
    <w:rsid w:val="00B97D94"/>
    <w:rsid w:val="00B97F93"/>
    <w:rsid w:val="00B97FA1"/>
    <w:rsid w:val="00BA02DD"/>
    <w:rsid w:val="00BA0663"/>
    <w:rsid w:val="00BA0818"/>
    <w:rsid w:val="00BA08F6"/>
    <w:rsid w:val="00BA0919"/>
    <w:rsid w:val="00BA0A9E"/>
    <w:rsid w:val="00BA0AA6"/>
    <w:rsid w:val="00BA0B19"/>
    <w:rsid w:val="00BA0D3D"/>
    <w:rsid w:val="00BA0EDF"/>
    <w:rsid w:val="00BA1451"/>
    <w:rsid w:val="00BA184E"/>
    <w:rsid w:val="00BA1891"/>
    <w:rsid w:val="00BA18C8"/>
    <w:rsid w:val="00BA18F6"/>
    <w:rsid w:val="00BA1964"/>
    <w:rsid w:val="00BA24AC"/>
    <w:rsid w:val="00BA2501"/>
    <w:rsid w:val="00BA2AE0"/>
    <w:rsid w:val="00BA2B03"/>
    <w:rsid w:val="00BA2C5E"/>
    <w:rsid w:val="00BA2D5C"/>
    <w:rsid w:val="00BA2E2B"/>
    <w:rsid w:val="00BA3314"/>
    <w:rsid w:val="00BA3459"/>
    <w:rsid w:val="00BA372D"/>
    <w:rsid w:val="00BA3C1D"/>
    <w:rsid w:val="00BA3C25"/>
    <w:rsid w:val="00BA404C"/>
    <w:rsid w:val="00BA4065"/>
    <w:rsid w:val="00BA4089"/>
    <w:rsid w:val="00BA4313"/>
    <w:rsid w:val="00BA4405"/>
    <w:rsid w:val="00BA444F"/>
    <w:rsid w:val="00BA4533"/>
    <w:rsid w:val="00BA4537"/>
    <w:rsid w:val="00BA46DB"/>
    <w:rsid w:val="00BA47A0"/>
    <w:rsid w:val="00BA495D"/>
    <w:rsid w:val="00BA4A8C"/>
    <w:rsid w:val="00BA4AB7"/>
    <w:rsid w:val="00BA4B2E"/>
    <w:rsid w:val="00BA4B96"/>
    <w:rsid w:val="00BA4F06"/>
    <w:rsid w:val="00BA506B"/>
    <w:rsid w:val="00BA519D"/>
    <w:rsid w:val="00BA553A"/>
    <w:rsid w:val="00BA55F6"/>
    <w:rsid w:val="00BA58E4"/>
    <w:rsid w:val="00BA591A"/>
    <w:rsid w:val="00BA5B3A"/>
    <w:rsid w:val="00BA5C54"/>
    <w:rsid w:val="00BA5DEA"/>
    <w:rsid w:val="00BA6193"/>
    <w:rsid w:val="00BA61D1"/>
    <w:rsid w:val="00BA6250"/>
    <w:rsid w:val="00BA6358"/>
    <w:rsid w:val="00BA63DD"/>
    <w:rsid w:val="00BA673A"/>
    <w:rsid w:val="00BA67DC"/>
    <w:rsid w:val="00BA6DAC"/>
    <w:rsid w:val="00BA71D5"/>
    <w:rsid w:val="00BA778D"/>
    <w:rsid w:val="00BB01EB"/>
    <w:rsid w:val="00BB02E2"/>
    <w:rsid w:val="00BB060B"/>
    <w:rsid w:val="00BB0A5D"/>
    <w:rsid w:val="00BB0C37"/>
    <w:rsid w:val="00BB0C4E"/>
    <w:rsid w:val="00BB0D9F"/>
    <w:rsid w:val="00BB0E06"/>
    <w:rsid w:val="00BB0E38"/>
    <w:rsid w:val="00BB0FFB"/>
    <w:rsid w:val="00BB1179"/>
    <w:rsid w:val="00BB125F"/>
    <w:rsid w:val="00BB1351"/>
    <w:rsid w:val="00BB13EC"/>
    <w:rsid w:val="00BB13F2"/>
    <w:rsid w:val="00BB1488"/>
    <w:rsid w:val="00BB1519"/>
    <w:rsid w:val="00BB15D0"/>
    <w:rsid w:val="00BB1689"/>
    <w:rsid w:val="00BB179E"/>
    <w:rsid w:val="00BB1E43"/>
    <w:rsid w:val="00BB201E"/>
    <w:rsid w:val="00BB2072"/>
    <w:rsid w:val="00BB213E"/>
    <w:rsid w:val="00BB223F"/>
    <w:rsid w:val="00BB246E"/>
    <w:rsid w:val="00BB2516"/>
    <w:rsid w:val="00BB28E1"/>
    <w:rsid w:val="00BB298E"/>
    <w:rsid w:val="00BB29A6"/>
    <w:rsid w:val="00BB2ACB"/>
    <w:rsid w:val="00BB2BF4"/>
    <w:rsid w:val="00BB2DBB"/>
    <w:rsid w:val="00BB2DC8"/>
    <w:rsid w:val="00BB2FE0"/>
    <w:rsid w:val="00BB309B"/>
    <w:rsid w:val="00BB3537"/>
    <w:rsid w:val="00BB373D"/>
    <w:rsid w:val="00BB3744"/>
    <w:rsid w:val="00BB3796"/>
    <w:rsid w:val="00BB3820"/>
    <w:rsid w:val="00BB389C"/>
    <w:rsid w:val="00BB3B9D"/>
    <w:rsid w:val="00BB3C20"/>
    <w:rsid w:val="00BB3D51"/>
    <w:rsid w:val="00BB3DAE"/>
    <w:rsid w:val="00BB3E2A"/>
    <w:rsid w:val="00BB3F98"/>
    <w:rsid w:val="00BB3FFD"/>
    <w:rsid w:val="00BB40E8"/>
    <w:rsid w:val="00BB4133"/>
    <w:rsid w:val="00BB430D"/>
    <w:rsid w:val="00BB4318"/>
    <w:rsid w:val="00BB4524"/>
    <w:rsid w:val="00BB4560"/>
    <w:rsid w:val="00BB46FD"/>
    <w:rsid w:val="00BB48CC"/>
    <w:rsid w:val="00BB4941"/>
    <w:rsid w:val="00BB4A5E"/>
    <w:rsid w:val="00BB4E32"/>
    <w:rsid w:val="00BB4E8C"/>
    <w:rsid w:val="00BB50F2"/>
    <w:rsid w:val="00BB52E2"/>
    <w:rsid w:val="00BB53A5"/>
    <w:rsid w:val="00BB5425"/>
    <w:rsid w:val="00BB5588"/>
    <w:rsid w:val="00BB5682"/>
    <w:rsid w:val="00BB5898"/>
    <w:rsid w:val="00BB593B"/>
    <w:rsid w:val="00BB5AE9"/>
    <w:rsid w:val="00BB5D50"/>
    <w:rsid w:val="00BB5E0F"/>
    <w:rsid w:val="00BB6247"/>
    <w:rsid w:val="00BB678F"/>
    <w:rsid w:val="00BB6CBF"/>
    <w:rsid w:val="00BB6CFD"/>
    <w:rsid w:val="00BB6E6F"/>
    <w:rsid w:val="00BB7212"/>
    <w:rsid w:val="00BB721B"/>
    <w:rsid w:val="00BB73A0"/>
    <w:rsid w:val="00BB7467"/>
    <w:rsid w:val="00BB7519"/>
    <w:rsid w:val="00BB775B"/>
    <w:rsid w:val="00BB7798"/>
    <w:rsid w:val="00BB7A4B"/>
    <w:rsid w:val="00BB7A84"/>
    <w:rsid w:val="00BB7A99"/>
    <w:rsid w:val="00BB7AA6"/>
    <w:rsid w:val="00BB7F7C"/>
    <w:rsid w:val="00BB7FCD"/>
    <w:rsid w:val="00BC0075"/>
    <w:rsid w:val="00BC022B"/>
    <w:rsid w:val="00BC02AA"/>
    <w:rsid w:val="00BC0728"/>
    <w:rsid w:val="00BC0818"/>
    <w:rsid w:val="00BC08A7"/>
    <w:rsid w:val="00BC08D2"/>
    <w:rsid w:val="00BC0A03"/>
    <w:rsid w:val="00BC0A09"/>
    <w:rsid w:val="00BC0C19"/>
    <w:rsid w:val="00BC0C3B"/>
    <w:rsid w:val="00BC1258"/>
    <w:rsid w:val="00BC126B"/>
    <w:rsid w:val="00BC1273"/>
    <w:rsid w:val="00BC1404"/>
    <w:rsid w:val="00BC1422"/>
    <w:rsid w:val="00BC14C5"/>
    <w:rsid w:val="00BC199F"/>
    <w:rsid w:val="00BC1C2D"/>
    <w:rsid w:val="00BC1D9C"/>
    <w:rsid w:val="00BC1F23"/>
    <w:rsid w:val="00BC247E"/>
    <w:rsid w:val="00BC282F"/>
    <w:rsid w:val="00BC28DF"/>
    <w:rsid w:val="00BC28EB"/>
    <w:rsid w:val="00BC29A6"/>
    <w:rsid w:val="00BC2ACB"/>
    <w:rsid w:val="00BC2C12"/>
    <w:rsid w:val="00BC2C24"/>
    <w:rsid w:val="00BC3389"/>
    <w:rsid w:val="00BC3391"/>
    <w:rsid w:val="00BC33BA"/>
    <w:rsid w:val="00BC365D"/>
    <w:rsid w:val="00BC399C"/>
    <w:rsid w:val="00BC3A06"/>
    <w:rsid w:val="00BC3CE6"/>
    <w:rsid w:val="00BC3D2E"/>
    <w:rsid w:val="00BC3D52"/>
    <w:rsid w:val="00BC3E37"/>
    <w:rsid w:val="00BC404A"/>
    <w:rsid w:val="00BC405B"/>
    <w:rsid w:val="00BC40D5"/>
    <w:rsid w:val="00BC41AA"/>
    <w:rsid w:val="00BC427B"/>
    <w:rsid w:val="00BC42BA"/>
    <w:rsid w:val="00BC447D"/>
    <w:rsid w:val="00BC4727"/>
    <w:rsid w:val="00BC4978"/>
    <w:rsid w:val="00BC49ED"/>
    <w:rsid w:val="00BC4A80"/>
    <w:rsid w:val="00BC4CBA"/>
    <w:rsid w:val="00BC4F65"/>
    <w:rsid w:val="00BC5387"/>
    <w:rsid w:val="00BC543F"/>
    <w:rsid w:val="00BC58A4"/>
    <w:rsid w:val="00BC58FE"/>
    <w:rsid w:val="00BC5CC0"/>
    <w:rsid w:val="00BC5EC9"/>
    <w:rsid w:val="00BC6434"/>
    <w:rsid w:val="00BC6CC7"/>
    <w:rsid w:val="00BC6D3A"/>
    <w:rsid w:val="00BC6D83"/>
    <w:rsid w:val="00BC6EC4"/>
    <w:rsid w:val="00BC6EE1"/>
    <w:rsid w:val="00BC6F3E"/>
    <w:rsid w:val="00BC6F90"/>
    <w:rsid w:val="00BC708E"/>
    <w:rsid w:val="00BC74A5"/>
    <w:rsid w:val="00BC74EA"/>
    <w:rsid w:val="00BC757C"/>
    <w:rsid w:val="00BC76C7"/>
    <w:rsid w:val="00BC780C"/>
    <w:rsid w:val="00BC7BCA"/>
    <w:rsid w:val="00BD0050"/>
    <w:rsid w:val="00BD0155"/>
    <w:rsid w:val="00BD025E"/>
    <w:rsid w:val="00BD026C"/>
    <w:rsid w:val="00BD0AC4"/>
    <w:rsid w:val="00BD0B98"/>
    <w:rsid w:val="00BD0C24"/>
    <w:rsid w:val="00BD1C11"/>
    <w:rsid w:val="00BD1CD5"/>
    <w:rsid w:val="00BD20C8"/>
    <w:rsid w:val="00BD2118"/>
    <w:rsid w:val="00BD21B0"/>
    <w:rsid w:val="00BD22BC"/>
    <w:rsid w:val="00BD22F5"/>
    <w:rsid w:val="00BD29F4"/>
    <w:rsid w:val="00BD2AFD"/>
    <w:rsid w:val="00BD2D24"/>
    <w:rsid w:val="00BD3283"/>
    <w:rsid w:val="00BD3477"/>
    <w:rsid w:val="00BD35AC"/>
    <w:rsid w:val="00BD375F"/>
    <w:rsid w:val="00BD3789"/>
    <w:rsid w:val="00BD382F"/>
    <w:rsid w:val="00BD386D"/>
    <w:rsid w:val="00BD3999"/>
    <w:rsid w:val="00BD3A23"/>
    <w:rsid w:val="00BD3B85"/>
    <w:rsid w:val="00BD4058"/>
    <w:rsid w:val="00BD4228"/>
    <w:rsid w:val="00BD43C4"/>
    <w:rsid w:val="00BD4437"/>
    <w:rsid w:val="00BD45EE"/>
    <w:rsid w:val="00BD463E"/>
    <w:rsid w:val="00BD48D8"/>
    <w:rsid w:val="00BD49E9"/>
    <w:rsid w:val="00BD4BED"/>
    <w:rsid w:val="00BD4CDF"/>
    <w:rsid w:val="00BD516A"/>
    <w:rsid w:val="00BD56CA"/>
    <w:rsid w:val="00BD571A"/>
    <w:rsid w:val="00BD5972"/>
    <w:rsid w:val="00BD5ADD"/>
    <w:rsid w:val="00BD5AEB"/>
    <w:rsid w:val="00BD5B3E"/>
    <w:rsid w:val="00BD5DA7"/>
    <w:rsid w:val="00BD60CC"/>
    <w:rsid w:val="00BD6166"/>
    <w:rsid w:val="00BD65B1"/>
    <w:rsid w:val="00BD67A7"/>
    <w:rsid w:val="00BD685C"/>
    <w:rsid w:val="00BD685D"/>
    <w:rsid w:val="00BD68A4"/>
    <w:rsid w:val="00BD6A67"/>
    <w:rsid w:val="00BD6FA4"/>
    <w:rsid w:val="00BD7202"/>
    <w:rsid w:val="00BD72DD"/>
    <w:rsid w:val="00BD733F"/>
    <w:rsid w:val="00BD73C7"/>
    <w:rsid w:val="00BD754B"/>
    <w:rsid w:val="00BD7AA0"/>
    <w:rsid w:val="00BD7F04"/>
    <w:rsid w:val="00BE026E"/>
    <w:rsid w:val="00BE03DB"/>
    <w:rsid w:val="00BE03E4"/>
    <w:rsid w:val="00BE04C6"/>
    <w:rsid w:val="00BE06B8"/>
    <w:rsid w:val="00BE086A"/>
    <w:rsid w:val="00BE0BBD"/>
    <w:rsid w:val="00BE0C2D"/>
    <w:rsid w:val="00BE0D6C"/>
    <w:rsid w:val="00BE0DE5"/>
    <w:rsid w:val="00BE0EA8"/>
    <w:rsid w:val="00BE0FFA"/>
    <w:rsid w:val="00BE1026"/>
    <w:rsid w:val="00BE1376"/>
    <w:rsid w:val="00BE1802"/>
    <w:rsid w:val="00BE1A6D"/>
    <w:rsid w:val="00BE1AFA"/>
    <w:rsid w:val="00BE1B32"/>
    <w:rsid w:val="00BE1B8E"/>
    <w:rsid w:val="00BE1BCE"/>
    <w:rsid w:val="00BE1F6F"/>
    <w:rsid w:val="00BE2463"/>
    <w:rsid w:val="00BE2591"/>
    <w:rsid w:val="00BE2734"/>
    <w:rsid w:val="00BE275B"/>
    <w:rsid w:val="00BE279D"/>
    <w:rsid w:val="00BE2809"/>
    <w:rsid w:val="00BE2A07"/>
    <w:rsid w:val="00BE2A1C"/>
    <w:rsid w:val="00BE2C5D"/>
    <w:rsid w:val="00BE2E74"/>
    <w:rsid w:val="00BE312B"/>
    <w:rsid w:val="00BE3135"/>
    <w:rsid w:val="00BE3282"/>
    <w:rsid w:val="00BE36EA"/>
    <w:rsid w:val="00BE3753"/>
    <w:rsid w:val="00BE37FD"/>
    <w:rsid w:val="00BE394B"/>
    <w:rsid w:val="00BE3B2E"/>
    <w:rsid w:val="00BE3CF4"/>
    <w:rsid w:val="00BE3DDF"/>
    <w:rsid w:val="00BE3DF8"/>
    <w:rsid w:val="00BE3F53"/>
    <w:rsid w:val="00BE4236"/>
    <w:rsid w:val="00BE4343"/>
    <w:rsid w:val="00BE438F"/>
    <w:rsid w:val="00BE4673"/>
    <w:rsid w:val="00BE4715"/>
    <w:rsid w:val="00BE4E18"/>
    <w:rsid w:val="00BE4EFB"/>
    <w:rsid w:val="00BE5359"/>
    <w:rsid w:val="00BE538A"/>
    <w:rsid w:val="00BE53B4"/>
    <w:rsid w:val="00BE5458"/>
    <w:rsid w:val="00BE5A07"/>
    <w:rsid w:val="00BE5A2B"/>
    <w:rsid w:val="00BE5C36"/>
    <w:rsid w:val="00BE5FEA"/>
    <w:rsid w:val="00BE603C"/>
    <w:rsid w:val="00BE6069"/>
    <w:rsid w:val="00BE63EE"/>
    <w:rsid w:val="00BE6495"/>
    <w:rsid w:val="00BE677F"/>
    <w:rsid w:val="00BE696F"/>
    <w:rsid w:val="00BE6A4F"/>
    <w:rsid w:val="00BE731D"/>
    <w:rsid w:val="00BE7398"/>
    <w:rsid w:val="00BE7710"/>
    <w:rsid w:val="00BE7930"/>
    <w:rsid w:val="00BE7BBD"/>
    <w:rsid w:val="00BE7DD2"/>
    <w:rsid w:val="00BE7EF9"/>
    <w:rsid w:val="00BF0040"/>
    <w:rsid w:val="00BF012D"/>
    <w:rsid w:val="00BF040B"/>
    <w:rsid w:val="00BF05BC"/>
    <w:rsid w:val="00BF0763"/>
    <w:rsid w:val="00BF0A66"/>
    <w:rsid w:val="00BF0AFC"/>
    <w:rsid w:val="00BF0BAB"/>
    <w:rsid w:val="00BF102D"/>
    <w:rsid w:val="00BF109A"/>
    <w:rsid w:val="00BF160F"/>
    <w:rsid w:val="00BF18A4"/>
    <w:rsid w:val="00BF1B9A"/>
    <w:rsid w:val="00BF1BC0"/>
    <w:rsid w:val="00BF1CD9"/>
    <w:rsid w:val="00BF1E3F"/>
    <w:rsid w:val="00BF2170"/>
    <w:rsid w:val="00BF2436"/>
    <w:rsid w:val="00BF2470"/>
    <w:rsid w:val="00BF2524"/>
    <w:rsid w:val="00BF2B27"/>
    <w:rsid w:val="00BF2B69"/>
    <w:rsid w:val="00BF2B7C"/>
    <w:rsid w:val="00BF2C4F"/>
    <w:rsid w:val="00BF2D85"/>
    <w:rsid w:val="00BF2DA6"/>
    <w:rsid w:val="00BF3419"/>
    <w:rsid w:val="00BF36C8"/>
    <w:rsid w:val="00BF3B6F"/>
    <w:rsid w:val="00BF3BA9"/>
    <w:rsid w:val="00BF3C26"/>
    <w:rsid w:val="00BF4069"/>
    <w:rsid w:val="00BF441D"/>
    <w:rsid w:val="00BF4AE9"/>
    <w:rsid w:val="00BF4B41"/>
    <w:rsid w:val="00BF4B8E"/>
    <w:rsid w:val="00BF4BBD"/>
    <w:rsid w:val="00BF4E1E"/>
    <w:rsid w:val="00BF50FD"/>
    <w:rsid w:val="00BF516B"/>
    <w:rsid w:val="00BF51F2"/>
    <w:rsid w:val="00BF52DD"/>
    <w:rsid w:val="00BF5437"/>
    <w:rsid w:val="00BF55BC"/>
    <w:rsid w:val="00BF5670"/>
    <w:rsid w:val="00BF56C9"/>
    <w:rsid w:val="00BF5834"/>
    <w:rsid w:val="00BF5865"/>
    <w:rsid w:val="00BF5BA1"/>
    <w:rsid w:val="00BF5D29"/>
    <w:rsid w:val="00BF5E39"/>
    <w:rsid w:val="00BF5F4F"/>
    <w:rsid w:val="00BF5FEE"/>
    <w:rsid w:val="00BF6218"/>
    <w:rsid w:val="00BF6250"/>
    <w:rsid w:val="00BF62F1"/>
    <w:rsid w:val="00BF649A"/>
    <w:rsid w:val="00BF6757"/>
    <w:rsid w:val="00BF7095"/>
    <w:rsid w:val="00BF7177"/>
    <w:rsid w:val="00BF7563"/>
    <w:rsid w:val="00BF7636"/>
    <w:rsid w:val="00BF77E5"/>
    <w:rsid w:val="00BF7A2E"/>
    <w:rsid w:val="00BF7A46"/>
    <w:rsid w:val="00BF7CCE"/>
    <w:rsid w:val="00BF7CD5"/>
    <w:rsid w:val="00BF7CF4"/>
    <w:rsid w:val="00BF7E86"/>
    <w:rsid w:val="00BF7ED7"/>
    <w:rsid w:val="00BF7F16"/>
    <w:rsid w:val="00BF7F45"/>
    <w:rsid w:val="00C00154"/>
    <w:rsid w:val="00C002E1"/>
    <w:rsid w:val="00C002EE"/>
    <w:rsid w:val="00C0052E"/>
    <w:rsid w:val="00C00A2E"/>
    <w:rsid w:val="00C00BDA"/>
    <w:rsid w:val="00C00BEF"/>
    <w:rsid w:val="00C00D8E"/>
    <w:rsid w:val="00C00DCA"/>
    <w:rsid w:val="00C01063"/>
    <w:rsid w:val="00C0118C"/>
    <w:rsid w:val="00C013FD"/>
    <w:rsid w:val="00C0165D"/>
    <w:rsid w:val="00C018D9"/>
    <w:rsid w:val="00C0193A"/>
    <w:rsid w:val="00C01A3B"/>
    <w:rsid w:val="00C01FEE"/>
    <w:rsid w:val="00C020ED"/>
    <w:rsid w:val="00C02425"/>
    <w:rsid w:val="00C02564"/>
    <w:rsid w:val="00C02946"/>
    <w:rsid w:val="00C02BF5"/>
    <w:rsid w:val="00C02EF1"/>
    <w:rsid w:val="00C03155"/>
    <w:rsid w:val="00C031C8"/>
    <w:rsid w:val="00C03273"/>
    <w:rsid w:val="00C032C4"/>
    <w:rsid w:val="00C0334A"/>
    <w:rsid w:val="00C0347B"/>
    <w:rsid w:val="00C034F0"/>
    <w:rsid w:val="00C03582"/>
    <w:rsid w:val="00C036AD"/>
    <w:rsid w:val="00C036E6"/>
    <w:rsid w:val="00C038AC"/>
    <w:rsid w:val="00C039EF"/>
    <w:rsid w:val="00C03C78"/>
    <w:rsid w:val="00C03C90"/>
    <w:rsid w:val="00C03CE2"/>
    <w:rsid w:val="00C03DB9"/>
    <w:rsid w:val="00C03FF6"/>
    <w:rsid w:val="00C043D0"/>
    <w:rsid w:val="00C046D8"/>
    <w:rsid w:val="00C049D9"/>
    <w:rsid w:val="00C0554A"/>
    <w:rsid w:val="00C05674"/>
    <w:rsid w:val="00C056A5"/>
    <w:rsid w:val="00C056A6"/>
    <w:rsid w:val="00C0578F"/>
    <w:rsid w:val="00C057F7"/>
    <w:rsid w:val="00C05AB1"/>
    <w:rsid w:val="00C05AEA"/>
    <w:rsid w:val="00C05B71"/>
    <w:rsid w:val="00C05BA9"/>
    <w:rsid w:val="00C05EDF"/>
    <w:rsid w:val="00C0638F"/>
    <w:rsid w:val="00C063A1"/>
    <w:rsid w:val="00C06473"/>
    <w:rsid w:val="00C06500"/>
    <w:rsid w:val="00C06805"/>
    <w:rsid w:val="00C06B65"/>
    <w:rsid w:val="00C06C57"/>
    <w:rsid w:val="00C06F59"/>
    <w:rsid w:val="00C070E3"/>
    <w:rsid w:val="00C0722A"/>
    <w:rsid w:val="00C07351"/>
    <w:rsid w:val="00C074AC"/>
    <w:rsid w:val="00C07CD6"/>
    <w:rsid w:val="00C07FB0"/>
    <w:rsid w:val="00C10006"/>
    <w:rsid w:val="00C100C7"/>
    <w:rsid w:val="00C10350"/>
    <w:rsid w:val="00C10495"/>
    <w:rsid w:val="00C105C6"/>
    <w:rsid w:val="00C10636"/>
    <w:rsid w:val="00C106F7"/>
    <w:rsid w:val="00C1099F"/>
    <w:rsid w:val="00C10C75"/>
    <w:rsid w:val="00C10F71"/>
    <w:rsid w:val="00C111C1"/>
    <w:rsid w:val="00C11334"/>
    <w:rsid w:val="00C118CD"/>
    <w:rsid w:val="00C1199B"/>
    <w:rsid w:val="00C11B6A"/>
    <w:rsid w:val="00C11F39"/>
    <w:rsid w:val="00C11F9E"/>
    <w:rsid w:val="00C11FC6"/>
    <w:rsid w:val="00C12206"/>
    <w:rsid w:val="00C12359"/>
    <w:rsid w:val="00C123E1"/>
    <w:rsid w:val="00C124B2"/>
    <w:rsid w:val="00C1269B"/>
    <w:rsid w:val="00C12AA7"/>
    <w:rsid w:val="00C12DF0"/>
    <w:rsid w:val="00C13199"/>
    <w:rsid w:val="00C132A4"/>
    <w:rsid w:val="00C1331D"/>
    <w:rsid w:val="00C133A7"/>
    <w:rsid w:val="00C13541"/>
    <w:rsid w:val="00C13551"/>
    <w:rsid w:val="00C13593"/>
    <w:rsid w:val="00C1361B"/>
    <w:rsid w:val="00C1384E"/>
    <w:rsid w:val="00C138AC"/>
    <w:rsid w:val="00C13C3A"/>
    <w:rsid w:val="00C141DA"/>
    <w:rsid w:val="00C14642"/>
    <w:rsid w:val="00C1513F"/>
    <w:rsid w:val="00C151CC"/>
    <w:rsid w:val="00C15256"/>
    <w:rsid w:val="00C1553F"/>
    <w:rsid w:val="00C156B7"/>
    <w:rsid w:val="00C15AE1"/>
    <w:rsid w:val="00C15B34"/>
    <w:rsid w:val="00C15B4E"/>
    <w:rsid w:val="00C15DFA"/>
    <w:rsid w:val="00C15F60"/>
    <w:rsid w:val="00C16098"/>
    <w:rsid w:val="00C1618D"/>
    <w:rsid w:val="00C162DB"/>
    <w:rsid w:val="00C163AF"/>
    <w:rsid w:val="00C164BE"/>
    <w:rsid w:val="00C16525"/>
    <w:rsid w:val="00C16672"/>
    <w:rsid w:val="00C167CC"/>
    <w:rsid w:val="00C169AA"/>
    <w:rsid w:val="00C16DAD"/>
    <w:rsid w:val="00C16F42"/>
    <w:rsid w:val="00C1706D"/>
    <w:rsid w:val="00C17373"/>
    <w:rsid w:val="00C173BD"/>
    <w:rsid w:val="00C17426"/>
    <w:rsid w:val="00C176B0"/>
    <w:rsid w:val="00C177D8"/>
    <w:rsid w:val="00C178A0"/>
    <w:rsid w:val="00C178BC"/>
    <w:rsid w:val="00C17A46"/>
    <w:rsid w:val="00C17E15"/>
    <w:rsid w:val="00C17FA5"/>
    <w:rsid w:val="00C17FED"/>
    <w:rsid w:val="00C200A6"/>
    <w:rsid w:val="00C20194"/>
    <w:rsid w:val="00C201BB"/>
    <w:rsid w:val="00C201F9"/>
    <w:rsid w:val="00C20363"/>
    <w:rsid w:val="00C2044B"/>
    <w:rsid w:val="00C2053C"/>
    <w:rsid w:val="00C2070E"/>
    <w:rsid w:val="00C20825"/>
    <w:rsid w:val="00C20A37"/>
    <w:rsid w:val="00C20D12"/>
    <w:rsid w:val="00C20E1A"/>
    <w:rsid w:val="00C20E32"/>
    <w:rsid w:val="00C20EBC"/>
    <w:rsid w:val="00C21158"/>
    <w:rsid w:val="00C214E8"/>
    <w:rsid w:val="00C217A4"/>
    <w:rsid w:val="00C217B6"/>
    <w:rsid w:val="00C217D7"/>
    <w:rsid w:val="00C21870"/>
    <w:rsid w:val="00C21A72"/>
    <w:rsid w:val="00C21A75"/>
    <w:rsid w:val="00C220CF"/>
    <w:rsid w:val="00C22402"/>
    <w:rsid w:val="00C224DA"/>
    <w:rsid w:val="00C22680"/>
    <w:rsid w:val="00C2272C"/>
    <w:rsid w:val="00C229DD"/>
    <w:rsid w:val="00C22BE6"/>
    <w:rsid w:val="00C22C32"/>
    <w:rsid w:val="00C22C35"/>
    <w:rsid w:val="00C22DA1"/>
    <w:rsid w:val="00C22DFC"/>
    <w:rsid w:val="00C22ED5"/>
    <w:rsid w:val="00C22EDA"/>
    <w:rsid w:val="00C22EDE"/>
    <w:rsid w:val="00C2307A"/>
    <w:rsid w:val="00C230A7"/>
    <w:rsid w:val="00C2328B"/>
    <w:rsid w:val="00C2350C"/>
    <w:rsid w:val="00C2371E"/>
    <w:rsid w:val="00C23759"/>
    <w:rsid w:val="00C23802"/>
    <w:rsid w:val="00C2386B"/>
    <w:rsid w:val="00C23C2F"/>
    <w:rsid w:val="00C23D97"/>
    <w:rsid w:val="00C23EA7"/>
    <w:rsid w:val="00C23FE8"/>
    <w:rsid w:val="00C240FF"/>
    <w:rsid w:val="00C241A6"/>
    <w:rsid w:val="00C244B3"/>
    <w:rsid w:val="00C24699"/>
    <w:rsid w:val="00C24AB7"/>
    <w:rsid w:val="00C24B26"/>
    <w:rsid w:val="00C24B8C"/>
    <w:rsid w:val="00C24E66"/>
    <w:rsid w:val="00C25070"/>
    <w:rsid w:val="00C25669"/>
    <w:rsid w:val="00C2566D"/>
    <w:rsid w:val="00C25794"/>
    <w:rsid w:val="00C25A0F"/>
    <w:rsid w:val="00C25BC7"/>
    <w:rsid w:val="00C25BF0"/>
    <w:rsid w:val="00C25FEE"/>
    <w:rsid w:val="00C2605E"/>
    <w:rsid w:val="00C26138"/>
    <w:rsid w:val="00C26181"/>
    <w:rsid w:val="00C261DA"/>
    <w:rsid w:val="00C2622F"/>
    <w:rsid w:val="00C26265"/>
    <w:rsid w:val="00C264A5"/>
    <w:rsid w:val="00C26529"/>
    <w:rsid w:val="00C2653E"/>
    <w:rsid w:val="00C26718"/>
    <w:rsid w:val="00C2696C"/>
    <w:rsid w:val="00C269C4"/>
    <w:rsid w:val="00C26AE0"/>
    <w:rsid w:val="00C26FBF"/>
    <w:rsid w:val="00C27158"/>
    <w:rsid w:val="00C27251"/>
    <w:rsid w:val="00C27801"/>
    <w:rsid w:val="00C27A0F"/>
    <w:rsid w:val="00C27D76"/>
    <w:rsid w:val="00C27E07"/>
    <w:rsid w:val="00C30000"/>
    <w:rsid w:val="00C3009A"/>
    <w:rsid w:val="00C30336"/>
    <w:rsid w:val="00C30532"/>
    <w:rsid w:val="00C307B1"/>
    <w:rsid w:val="00C30A65"/>
    <w:rsid w:val="00C30AF7"/>
    <w:rsid w:val="00C30BBB"/>
    <w:rsid w:val="00C30BE5"/>
    <w:rsid w:val="00C30DC9"/>
    <w:rsid w:val="00C3123B"/>
    <w:rsid w:val="00C312CF"/>
    <w:rsid w:val="00C31345"/>
    <w:rsid w:val="00C313DE"/>
    <w:rsid w:val="00C31410"/>
    <w:rsid w:val="00C316C0"/>
    <w:rsid w:val="00C316EC"/>
    <w:rsid w:val="00C31945"/>
    <w:rsid w:val="00C31BF6"/>
    <w:rsid w:val="00C31CC5"/>
    <w:rsid w:val="00C31D24"/>
    <w:rsid w:val="00C31D70"/>
    <w:rsid w:val="00C31F7E"/>
    <w:rsid w:val="00C324A1"/>
    <w:rsid w:val="00C325A3"/>
    <w:rsid w:val="00C32671"/>
    <w:rsid w:val="00C326F3"/>
    <w:rsid w:val="00C32889"/>
    <w:rsid w:val="00C32D45"/>
    <w:rsid w:val="00C32E6F"/>
    <w:rsid w:val="00C33274"/>
    <w:rsid w:val="00C3327B"/>
    <w:rsid w:val="00C3336F"/>
    <w:rsid w:val="00C3358B"/>
    <w:rsid w:val="00C33638"/>
    <w:rsid w:val="00C33639"/>
    <w:rsid w:val="00C33886"/>
    <w:rsid w:val="00C338EE"/>
    <w:rsid w:val="00C33B77"/>
    <w:rsid w:val="00C33D86"/>
    <w:rsid w:val="00C3418C"/>
    <w:rsid w:val="00C3430E"/>
    <w:rsid w:val="00C345DD"/>
    <w:rsid w:val="00C345F5"/>
    <w:rsid w:val="00C34AB4"/>
    <w:rsid w:val="00C34C84"/>
    <w:rsid w:val="00C34CB4"/>
    <w:rsid w:val="00C34CCA"/>
    <w:rsid w:val="00C34DC1"/>
    <w:rsid w:val="00C350AC"/>
    <w:rsid w:val="00C35560"/>
    <w:rsid w:val="00C35591"/>
    <w:rsid w:val="00C357E8"/>
    <w:rsid w:val="00C3590C"/>
    <w:rsid w:val="00C35946"/>
    <w:rsid w:val="00C35AD6"/>
    <w:rsid w:val="00C35AE1"/>
    <w:rsid w:val="00C35E52"/>
    <w:rsid w:val="00C35F5F"/>
    <w:rsid w:val="00C36111"/>
    <w:rsid w:val="00C362D4"/>
    <w:rsid w:val="00C3647E"/>
    <w:rsid w:val="00C36532"/>
    <w:rsid w:val="00C367CA"/>
    <w:rsid w:val="00C3695B"/>
    <w:rsid w:val="00C36CA2"/>
    <w:rsid w:val="00C36DAF"/>
    <w:rsid w:val="00C36E15"/>
    <w:rsid w:val="00C370DC"/>
    <w:rsid w:val="00C376A7"/>
    <w:rsid w:val="00C37B23"/>
    <w:rsid w:val="00C37C51"/>
    <w:rsid w:val="00C37C93"/>
    <w:rsid w:val="00C4006F"/>
    <w:rsid w:val="00C40256"/>
    <w:rsid w:val="00C405F7"/>
    <w:rsid w:val="00C4092A"/>
    <w:rsid w:val="00C40B05"/>
    <w:rsid w:val="00C40B7B"/>
    <w:rsid w:val="00C411E2"/>
    <w:rsid w:val="00C41429"/>
    <w:rsid w:val="00C41504"/>
    <w:rsid w:val="00C417DA"/>
    <w:rsid w:val="00C418FF"/>
    <w:rsid w:val="00C4194F"/>
    <w:rsid w:val="00C419AD"/>
    <w:rsid w:val="00C41C54"/>
    <w:rsid w:val="00C41D25"/>
    <w:rsid w:val="00C41E97"/>
    <w:rsid w:val="00C422E3"/>
    <w:rsid w:val="00C424C5"/>
    <w:rsid w:val="00C429C3"/>
    <w:rsid w:val="00C42B08"/>
    <w:rsid w:val="00C42CD3"/>
    <w:rsid w:val="00C43015"/>
    <w:rsid w:val="00C431F3"/>
    <w:rsid w:val="00C435EB"/>
    <w:rsid w:val="00C43619"/>
    <w:rsid w:val="00C43835"/>
    <w:rsid w:val="00C43864"/>
    <w:rsid w:val="00C43992"/>
    <w:rsid w:val="00C43B33"/>
    <w:rsid w:val="00C43EBD"/>
    <w:rsid w:val="00C4416B"/>
    <w:rsid w:val="00C44230"/>
    <w:rsid w:val="00C44801"/>
    <w:rsid w:val="00C44820"/>
    <w:rsid w:val="00C448AD"/>
    <w:rsid w:val="00C44A0E"/>
    <w:rsid w:val="00C44A3D"/>
    <w:rsid w:val="00C44E9C"/>
    <w:rsid w:val="00C44F46"/>
    <w:rsid w:val="00C44F55"/>
    <w:rsid w:val="00C44FA7"/>
    <w:rsid w:val="00C45168"/>
    <w:rsid w:val="00C452C8"/>
    <w:rsid w:val="00C4542D"/>
    <w:rsid w:val="00C4580C"/>
    <w:rsid w:val="00C45836"/>
    <w:rsid w:val="00C45F0B"/>
    <w:rsid w:val="00C4623E"/>
    <w:rsid w:val="00C463B6"/>
    <w:rsid w:val="00C46724"/>
    <w:rsid w:val="00C467CC"/>
    <w:rsid w:val="00C467FE"/>
    <w:rsid w:val="00C46901"/>
    <w:rsid w:val="00C46CD6"/>
    <w:rsid w:val="00C46F46"/>
    <w:rsid w:val="00C470CA"/>
    <w:rsid w:val="00C4726E"/>
    <w:rsid w:val="00C47792"/>
    <w:rsid w:val="00C47B15"/>
    <w:rsid w:val="00C47B54"/>
    <w:rsid w:val="00C47E04"/>
    <w:rsid w:val="00C47EB2"/>
    <w:rsid w:val="00C47FCC"/>
    <w:rsid w:val="00C500E6"/>
    <w:rsid w:val="00C5010C"/>
    <w:rsid w:val="00C50377"/>
    <w:rsid w:val="00C503C0"/>
    <w:rsid w:val="00C5044F"/>
    <w:rsid w:val="00C5061E"/>
    <w:rsid w:val="00C5097A"/>
    <w:rsid w:val="00C50F02"/>
    <w:rsid w:val="00C50F60"/>
    <w:rsid w:val="00C510AF"/>
    <w:rsid w:val="00C512C3"/>
    <w:rsid w:val="00C51368"/>
    <w:rsid w:val="00C5149E"/>
    <w:rsid w:val="00C51516"/>
    <w:rsid w:val="00C51754"/>
    <w:rsid w:val="00C517FD"/>
    <w:rsid w:val="00C51913"/>
    <w:rsid w:val="00C519D9"/>
    <w:rsid w:val="00C51A53"/>
    <w:rsid w:val="00C51A64"/>
    <w:rsid w:val="00C51AFE"/>
    <w:rsid w:val="00C51BA1"/>
    <w:rsid w:val="00C51C9D"/>
    <w:rsid w:val="00C51D49"/>
    <w:rsid w:val="00C51EFD"/>
    <w:rsid w:val="00C51F42"/>
    <w:rsid w:val="00C5224F"/>
    <w:rsid w:val="00C52253"/>
    <w:rsid w:val="00C523E0"/>
    <w:rsid w:val="00C52402"/>
    <w:rsid w:val="00C525CE"/>
    <w:rsid w:val="00C52894"/>
    <w:rsid w:val="00C52A49"/>
    <w:rsid w:val="00C52D06"/>
    <w:rsid w:val="00C52DED"/>
    <w:rsid w:val="00C52EC1"/>
    <w:rsid w:val="00C5310B"/>
    <w:rsid w:val="00C532B0"/>
    <w:rsid w:val="00C53700"/>
    <w:rsid w:val="00C539B2"/>
    <w:rsid w:val="00C53D90"/>
    <w:rsid w:val="00C53DC1"/>
    <w:rsid w:val="00C53E34"/>
    <w:rsid w:val="00C53E68"/>
    <w:rsid w:val="00C541CF"/>
    <w:rsid w:val="00C541E9"/>
    <w:rsid w:val="00C54459"/>
    <w:rsid w:val="00C54597"/>
    <w:rsid w:val="00C545C1"/>
    <w:rsid w:val="00C54639"/>
    <w:rsid w:val="00C54BEC"/>
    <w:rsid w:val="00C54D86"/>
    <w:rsid w:val="00C54FFA"/>
    <w:rsid w:val="00C55126"/>
    <w:rsid w:val="00C55967"/>
    <w:rsid w:val="00C559E1"/>
    <w:rsid w:val="00C55B1F"/>
    <w:rsid w:val="00C55CE0"/>
    <w:rsid w:val="00C55DEB"/>
    <w:rsid w:val="00C55FAF"/>
    <w:rsid w:val="00C55FFF"/>
    <w:rsid w:val="00C562C6"/>
    <w:rsid w:val="00C566CF"/>
    <w:rsid w:val="00C566E3"/>
    <w:rsid w:val="00C56781"/>
    <w:rsid w:val="00C569BA"/>
    <w:rsid w:val="00C56A04"/>
    <w:rsid w:val="00C57213"/>
    <w:rsid w:val="00C572E7"/>
    <w:rsid w:val="00C57D1D"/>
    <w:rsid w:val="00C57D60"/>
    <w:rsid w:val="00C57D9C"/>
    <w:rsid w:val="00C57DA7"/>
    <w:rsid w:val="00C57DE1"/>
    <w:rsid w:val="00C57DEF"/>
    <w:rsid w:val="00C601A9"/>
    <w:rsid w:val="00C607FD"/>
    <w:rsid w:val="00C60ACE"/>
    <w:rsid w:val="00C60B3F"/>
    <w:rsid w:val="00C60B87"/>
    <w:rsid w:val="00C60BAC"/>
    <w:rsid w:val="00C60CFF"/>
    <w:rsid w:val="00C60D4F"/>
    <w:rsid w:val="00C60D78"/>
    <w:rsid w:val="00C60F76"/>
    <w:rsid w:val="00C6103D"/>
    <w:rsid w:val="00C611CB"/>
    <w:rsid w:val="00C6120F"/>
    <w:rsid w:val="00C61370"/>
    <w:rsid w:val="00C6168C"/>
    <w:rsid w:val="00C619E6"/>
    <w:rsid w:val="00C61CCA"/>
    <w:rsid w:val="00C6204D"/>
    <w:rsid w:val="00C62129"/>
    <w:rsid w:val="00C6221B"/>
    <w:rsid w:val="00C62290"/>
    <w:rsid w:val="00C62503"/>
    <w:rsid w:val="00C627B9"/>
    <w:rsid w:val="00C62889"/>
    <w:rsid w:val="00C62947"/>
    <w:rsid w:val="00C62A17"/>
    <w:rsid w:val="00C62BB9"/>
    <w:rsid w:val="00C62D59"/>
    <w:rsid w:val="00C62DF8"/>
    <w:rsid w:val="00C62EC2"/>
    <w:rsid w:val="00C6309C"/>
    <w:rsid w:val="00C63337"/>
    <w:rsid w:val="00C63929"/>
    <w:rsid w:val="00C63962"/>
    <w:rsid w:val="00C63B9D"/>
    <w:rsid w:val="00C63BD9"/>
    <w:rsid w:val="00C63C0D"/>
    <w:rsid w:val="00C63E02"/>
    <w:rsid w:val="00C63EEA"/>
    <w:rsid w:val="00C63F3D"/>
    <w:rsid w:val="00C64034"/>
    <w:rsid w:val="00C643C7"/>
    <w:rsid w:val="00C644E4"/>
    <w:rsid w:val="00C6451B"/>
    <w:rsid w:val="00C6463F"/>
    <w:rsid w:val="00C64CCE"/>
    <w:rsid w:val="00C64F2A"/>
    <w:rsid w:val="00C65093"/>
    <w:rsid w:val="00C652FE"/>
    <w:rsid w:val="00C653A5"/>
    <w:rsid w:val="00C6572F"/>
    <w:rsid w:val="00C6574D"/>
    <w:rsid w:val="00C65CD1"/>
    <w:rsid w:val="00C65F22"/>
    <w:rsid w:val="00C65FD4"/>
    <w:rsid w:val="00C6618B"/>
    <w:rsid w:val="00C66251"/>
    <w:rsid w:val="00C6632C"/>
    <w:rsid w:val="00C6652B"/>
    <w:rsid w:val="00C6654C"/>
    <w:rsid w:val="00C665B4"/>
    <w:rsid w:val="00C665BC"/>
    <w:rsid w:val="00C667C4"/>
    <w:rsid w:val="00C66A67"/>
    <w:rsid w:val="00C66DE6"/>
    <w:rsid w:val="00C66F7D"/>
    <w:rsid w:val="00C6722B"/>
    <w:rsid w:val="00C6778E"/>
    <w:rsid w:val="00C67847"/>
    <w:rsid w:val="00C67A9F"/>
    <w:rsid w:val="00C67AAE"/>
    <w:rsid w:val="00C67D16"/>
    <w:rsid w:val="00C7008C"/>
    <w:rsid w:val="00C700A2"/>
    <w:rsid w:val="00C700F8"/>
    <w:rsid w:val="00C70143"/>
    <w:rsid w:val="00C7038B"/>
    <w:rsid w:val="00C703B1"/>
    <w:rsid w:val="00C703E4"/>
    <w:rsid w:val="00C70801"/>
    <w:rsid w:val="00C70993"/>
    <w:rsid w:val="00C70ABF"/>
    <w:rsid w:val="00C71421"/>
    <w:rsid w:val="00C71502"/>
    <w:rsid w:val="00C717CC"/>
    <w:rsid w:val="00C71C5F"/>
    <w:rsid w:val="00C71C61"/>
    <w:rsid w:val="00C71CCE"/>
    <w:rsid w:val="00C71D12"/>
    <w:rsid w:val="00C72860"/>
    <w:rsid w:val="00C7293D"/>
    <w:rsid w:val="00C72BFC"/>
    <w:rsid w:val="00C72E57"/>
    <w:rsid w:val="00C730D6"/>
    <w:rsid w:val="00C73188"/>
    <w:rsid w:val="00C7338E"/>
    <w:rsid w:val="00C733E6"/>
    <w:rsid w:val="00C73520"/>
    <w:rsid w:val="00C737BB"/>
    <w:rsid w:val="00C73CC7"/>
    <w:rsid w:val="00C73E28"/>
    <w:rsid w:val="00C73FD4"/>
    <w:rsid w:val="00C74021"/>
    <w:rsid w:val="00C7408E"/>
    <w:rsid w:val="00C740BD"/>
    <w:rsid w:val="00C7412E"/>
    <w:rsid w:val="00C746D6"/>
    <w:rsid w:val="00C74897"/>
    <w:rsid w:val="00C748F0"/>
    <w:rsid w:val="00C74A00"/>
    <w:rsid w:val="00C74B81"/>
    <w:rsid w:val="00C74D44"/>
    <w:rsid w:val="00C74DC9"/>
    <w:rsid w:val="00C74DF8"/>
    <w:rsid w:val="00C75086"/>
    <w:rsid w:val="00C75597"/>
    <w:rsid w:val="00C75965"/>
    <w:rsid w:val="00C7596C"/>
    <w:rsid w:val="00C75E27"/>
    <w:rsid w:val="00C76267"/>
    <w:rsid w:val="00C7649F"/>
    <w:rsid w:val="00C76577"/>
    <w:rsid w:val="00C76890"/>
    <w:rsid w:val="00C76BE3"/>
    <w:rsid w:val="00C76CC1"/>
    <w:rsid w:val="00C77259"/>
    <w:rsid w:val="00C775F4"/>
    <w:rsid w:val="00C776AB"/>
    <w:rsid w:val="00C7774C"/>
    <w:rsid w:val="00C77763"/>
    <w:rsid w:val="00C7779F"/>
    <w:rsid w:val="00C777A1"/>
    <w:rsid w:val="00C77AEB"/>
    <w:rsid w:val="00C77AF2"/>
    <w:rsid w:val="00C77BB1"/>
    <w:rsid w:val="00C77D2F"/>
    <w:rsid w:val="00C77D32"/>
    <w:rsid w:val="00C77EDE"/>
    <w:rsid w:val="00C77EE1"/>
    <w:rsid w:val="00C802D4"/>
    <w:rsid w:val="00C80448"/>
    <w:rsid w:val="00C80495"/>
    <w:rsid w:val="00C80695"/>
    <w:rsid w:val="00C807C0"/>
    <w:rsid w:val="00C80846"/>
    <w:rsid w:val="00C80C3C"/>
    <w:rsid w:val="00C80D65"/>
    <w:rsid w:val="00C80DCB"/>
    <w:rsid w:val="00C80F1C"/>
    <w:rsid w:val="00C80F32"/>
    <w:rsid w:val="00C80FAA"/>
    <w:rsid w:val="00C81033"/>
    <w:rsid w:val="00C810A6"/>
    <w:rsid w:val="00C812ED"/>
    <w:rsid w:val="00C819EE"/>
    <w:rsid w:val="00C81BD4"/>
    <w:rsid w:val="00C81C48"/>
    <w:rsid w:val="00C81CA3"/>
    <w:rsid w:val="00C81FED"/>
    <w:rsid w:val="00C821B8"/>
    <w:rsid w:val="00C8277F"/>
    <w:rsid w:val="00C827AB"/>
    <w:rsid w:val="00C827CB"/>
    <w:rsid w:val="00C82877"/>
    <w:rsid w:val="00C829D8"/>
    <w:rsid w:val="00C82C05"/>
    <w:rsid w:val="00C82E70"/>
    <w:rsid w:val="00C82FF6"/>
    <w:rsid w:val="00C83158"/>
    <w:rsid w:val="00C83302"/>
    <w:rsid w:val="00C83DEB"/>
    <w:rsid w:val="00C83ECD"/>
    <w:rsid w:val="00C83F2B"/>
    <w:rsid w:val="00C84346"/>
    <w:rsid w:val="00C844D6"/>
    <w:rsid w:val="00C85185"/>
    <w:rsid w:val="00C852FF"/>
    <w:rsid w:val="00C85332"/>
    <w:rsid w:val="00C8543E"/>
    <w:rsid w:val="00C855D9"/>
    <w:rsid w:val="00C8577D"/>
    <w:rsid w:val="00C85877"/>
    <w:rsid w:val="00C85B97"/>
    <w:rsid w:val="00C85DAF"/>
    <w:rsid w:val="00C85DB8"/>
    <w:rsid w:val="00C85EB0"/>
    <w:rsid w:val="00C860A5"/>
    <w:rsid w:val="00C861C2"/>
    <w:rsid w:val="00C86603"/>
    <w:rsid w:val="00C86669"/>
    <w:rsid w:val="00C86679"/>
    <w:rsid w:val="00C86698"/>
    <w:rsid w:val="00C86AE6"/>
    <w:rsid w:val="00C86B9B"/>
    <w:rsid w:val="00C86F4F"/>
    <w:rsid w:val="00C86FFA"/>
    <w:rsid w:val="00C87097"/>
    <w:rsid w:val="00C870D0"/>
    <w:rsid w:val="00C871CE"/>
    <w:rsid w:val="00C87205"/>
    <w:rsid w:val="00C8740D"/>
    <w:rsid w:val="00C876D8"/>
    <w:rsid w:val="00C87B0A"/>
    <w:rsid w:val="00C87BBA"/>
    <w:rsid w:val="00C87F76"/>
    <w:rsid w:val="00C90189"/>
    <w:rsid w:val="00C90204"/>
    <w:rsid w:val="00C90266"/>
    <w:rsid w:val="00C907C3"/>
    <w:rsid w:val="00C909F5"/>
    <w:rsid w:val="00C9117A"/>
    <w:rsid w:val="00C912C1"/>
    <w:rsid w:val="00C913EA"/>
    <w:rsid w:val="00C9142C"/>
    <w:rsid w:val="00C914E6"/>
    <w:rsid w:val="00C91523"/>
    <w:rsid w:val="00C916E4"/>
    <w:rsid w:val="00C91816"/>
    <w:rsid w:val="00C91854"/>
    <w:rsid w:val="00C9185A"/>
    <w:rsid w:val="00C918F0"/>
    <w:rsid w:val="00C9200C"/>
    <w:rsid w:val="00C921CD"/>
    <w:rsid w:val="00C921E1"/>
    <w:rsid w:val="00C925DF"/>
    <w:rsid w:val="00C929BD"/>
    <w:rsid w:val="00C929E1"/>
    <w:rsid w:val="00C92D28"/>
    <w:rsid w:val="00C92E6A"/>
    <w:rsid w:val="00C932C2"/>
    <w:rsid w:val="00C93414"/>
    <w:rsid w:val="00C935E7"/>
    <w:rsid w:val="00C93634"/>
    <w:rsid w:val="00C93785"/>
    <w:rsid w:val="00C93A29"/>
    <w:rsid w:val="00C93B0A"/>
    <w:rsid w:val="00C93CA8"/>
    <w:rsid w:val="00C93D6C"/>
    <w:rsid w:val="00C93D82"/>
    <w:rsid w:val="00C93EB4"/>
    <w:rsid w:val="00C93F90"/>
    <w:rsid w:val="00C94401"/>
    <w:rsid w:val="00C9464C"/>
    <w:rsid w:val="00C9474B"/>
    <w:rsid w:val="00C94A89"/>
    <w:rsid w:val="00C94B01"/>
    <w:rsid w:val="00C94C21"/>
    <w:rsid w:val="00C94CF4"/>
    <w:rsid w:val="00C94D7F"/>
    <w:rsid w:val="00C9505D"/>
    <w:rsid w:val="00C9510F"/>
    <w:rsid w:val="00C953C1"/>
    <w:rsid w:val="00C9560C"/>
    <w:rsid w:val="00C9569A"/>
    <w:rsid w:val="00C957CA"/>
    <w:rsid w:val="00C9593F"/>
    <w:rsid w:val="00C9595E"/>
    <w:rsid w:val="00C95A79"/>
    <w:rsid w:val="00C9604F"/>
    <w:rsid w:val="00C9674E"/>
    <w:rsid w:val="00C967E1"/>
    <w:rsid w:val="00C96898"/>
    <w:rsid w:val="00C96953"/>
    <w:rsid w:val="00C969F9"/>
    <w:rsid w:val="00C96A24"/>
    <w:rsid w:val="00C96B85"/>
    <w:rsid w:val="00C96BF1"/>
    <w:rsid w:val="00C96D7F"/>
    <w:rsid w:val="00C9703F"/>
    <w:rsid w:val="00C97317"/>
    <w:rsid w:val="00C974F5"/>
    <w:rsid w:val="00C976EA"/>
    <w:rsid w:val="00C97794"/>
    <w:rsid w:val="00C97930"/>
    <w:rsid w:val="00C97BCD"/>
    <w:rsid w:val="00C97EF0"/>
    <w:rsid w:val="00CA026E"/>
    <w:rsid w:val="00CA02B9"/>
    <w:rsid w:val="00CA03E0"/>
    <w:rsid w:val="00CA04EC"/>
    <w:rsid w:val="00CA055E"/>
    <w:rsid w:val="00CA08EE"/>
    <w:rsid w:val="00CA0A01"/>
    <w:rsid w:val="00CA0B03"/>
    <w:rsid w:val="00CA0D96"/>
    <w:rsid w:val="00CA0E3F"/>
    <w:rsid w:val="00CA1197"/>
    <w:rsid w:val="00CA13E4"/>
    <w:rsid w:val="00CA13F8"/>
    <w:rsid w:val="00CA145D"/>
    <w:rsid w:val="00CA1773"/>
    <w:rsid w:val="00CA1B4D"/>
    <w:rsid w:val="00CA1C65"/>
    <w:rsid w:val="00CA1C9B"/>
    <w:rsid w:val="00CA1EA2"/>
    <w:rsid w:val="00CA1FF4"/>
    <w:rsid w:val="00CA203D"/>
    <w:rsid w:val="00CA2064"/>
    <w:rsid w:val="00CA2076"/>
    <w:rsid w:val="00CA2112"/>
    <w:rsid w:val="00CA2264"/>
    <w:rsid w:val="00CA2447"/>
    <w:rsid w:val="00CA24D2"/>
    <w:rsid w:val="00CA24FA"/>
    <w:rsid w:val="00CA2986"/>
    <w:rsid w:val="00CA2CA4"/>
    <w:rsid w:val="00CA2D16"/>
    <w:rsid w:val="00CA2DDD"/>
    <w:rsid w:val="00CA2E59"/>
    <w:rsid w:val="00CA2F36"/>
    <w:rsid w:val="00CA3096"/>
    <w:rsid w:val="00CA30A1"/>
    <w:rsid w:val="00CA33A6"/>
    <w:rsid w:val="00CA33CF"/>
    <w:rsid w:val="00CA3732"/>
    <w:rsid w:val="00CA3808"/>
    <w:rsid w:val="00CA3916"/>
    <w:rsid w:val="00CA4070"/>
    <w:rsid w:val="00CA4733"/>
    <w:rsid w:val="00CA4787"/>
    <w:rsid w:val="00CA48C7"/>
    <w:rsid w:val="00CA49A1"/>
    <w:rsid w:val="00CA4A0B"/>
    <w:rsid w:val="00CA5B83"/>
    <w:rsid w:val="00CA62B6"/>
    <w:rsid w:val="00CA62CA"/>
    <w:rsid w:val="00CA69E5"/>
    <w:rsid w:val="00CA69FA"/>
    <w:rsid w:val="00CA6AAB"/>
    <w:rsid w:val="00CA6AED"/>
    <w:rsid w:val="00CA6BC5"/>
    <w:rsid w:val="00CA6E6A"/>
    <w:rsid w:val="00CA70BF"/>
    <w:rsid w:val="00CA71C2"/>
    <w:rsid w:val="00CA73BB"/>
    <w:rsid w:val="00CA7581"/>
    <w:rsid w:val="00CA775A"/>
    <w:rsid w:val="00CA7CB4"/>
    <w:rsid w:val="00CA7CDA"/>
    <w:rsid w:val="00CA7D19"/>
    <w:rsid w:val="00CA7DE8"/>
    <w:rsid w:val="00CA7F9C"/>
    <w:rsid w:val="00CB00AA"/>
    <w:rsid w:val="00CB059E"/>
    <w:rsid w:val="00CB064C"/>
    <w:rsid w:val="00CB07AE"/>
    <w:rsid w:val="00CB0822"/>
    <w:rsid w:val="00CB0841"/>
    <w:rsid w:val="00CB087F"/>
    <w:rsid w:val="00CB0BAF"/>
    <w:rsid w:val="00CB0C06"/>
    <w:rsid w:val="00CB0C8B"/>
    <w:rsid w:val="00CB0CA0"/>
    <w:rsid w:val="00CB0DFE"/>
    <w:rsid w:val="00CB0EFE"/>
    <w:rsid w:val="00CB117B"/>
    <w:rsid w:val="00CB16DE"/>
    <w:rsid w:val="00CB1738"/>
    <w:rsid w:val="00CB174D"/>
    <w:rsid w:val="00CB1927"/>
    <w:rsid w:val="00CB19C6"/>
    <w:rsid w:val="00CB1A70"/>
    <w:rsid w:val="00CB1B11"/>
    <w:rsid w:val="00CB1B8B"/>
    <w:rsid w:val="00CB1D83"/>
    <w:rsid w:val="00CB21B6"/>
    <w:rsid w:val="00CB21C3"/>
    <w:rsid w:val="00CB21E0"/>
    <w:rsid w:val="00CB2367"/>
    <w:rsid w:val="00CB23C7"/>
    <w:rsid w:val="00CB244A"/>
    <w:rsid w:val="00CB25ED"/>
    <w:rsid w:val="00CB285D"/>
    <w:rsid w:val="00CB2A8E"/>
    <w:rsid w:val="00CB2AE3"/>
    <w:rsid w:val="00CB2DD1"/>
    <w:rsid w:val="00CB2DE3"/>
    <w:rsid w:val="00CB2FD9"/>
    <w:rsid w:val="00CB3494"/>
    <w:rsid w:val="00CB34E0"/>
    <w:rsid w:val="00CB3656"/>
    <w:rsid w:val="00CB36E4"/>
    <w:rsid w:val="00CB3824"/>
    <w:rsid w:val="00CB3E1D"/>
    <w:rsid w:val="00CB40EF"/>
    <w:rsid w:val="00CB44AD"/>
    <w:rsid w:val="00CB4A64"/>
    <w:rsid w:val="00CB4A6B"/>
    <w:rsid w:val="00CB560B"/>
    <w:rsid w:val="00CB571A"/>
    <w:rsid w:val="00CB5D11"/>
    <w:rsid w:val="00CB5D31"/>
    <w:rsid w:val="00CB5DFB"/>
    <w:rsid w:val="00CB5E2B"/>
    <w:rsid w:val="00CB5ED1"/>
    <w:rsid w:val="00CB5F5A"/>
    <w:rsid w:val="00CB607D"/>
    <w:rsid w:val="00CB6098"/>
    <w:rsid w:val="00CB6195"/>
    <w:rsid w:val="00CB6269"/>
    <w:rsid w:val="00CB63C4"/>
    <w:rsid w:val="00CB6445"/>
    <w:rsid w:val="00CB65BE"/>
    <w:rsid w:val="00CB663D"/>
    <w:rsid w:val="00CB6924"/>
    <w:rsid w:val="00CB6A0A"/>
    <w:rsid w:val="00CB6B4F"/>
    <w:rsid w:val="00CB6BDB"/>
    <w:rsid w:val="00CB6DD0"/>
    <w:rsid w:val="00CB6EA2"/>
    <w:rsid w:val="00CB6FAE"/>
    <w:rsid w:val="00CB6FB2"/>
    <w:rsid w:val="00CB7478"/>
    <w:rsid w:val="00CB75F1"/>
    <w:rsid w:val="00CB7737"/>
    <w:rsid w:val="00CB7750"/>
    <w:rsid w:val="00CB77EF"/>
    <w:rsid w:val="00CB78EF"/>
    <w:rsid w:val="00CB7A57"/>
    <w:rsid w:val="00CB7D2A"/>
    <w:rsid w:val="00CB7EAB"/>
    <w:rsid w:val="00CB7F7D"/>
    <w:rsid w:val="00CC014A"/>
    <w:rsid w:val="00CC023B"/>
    <w:rsid w:val="00CC1414"/>
    <w:rsid w:val="00CC1490"/>
    <w:rsid w:val="00CC184B"/>
    <w:rsid w:val="00CC1A93"/>
    <w:rsid w:val="00CC1B1A"/>
    <w:rsid w:val="00CC1DA7"/>
    <w:rsid w:val="00CC1E44"/>
    <w:rsid w:val="00CC285C"/>
    <w:rsid w:val="00CC28E6"/>
    <w:rsid w:val="00CC2A88"/>
    <w:rsid w:val="00CC2F59"/>
    <w:rsid w:val="00CC305D"/>
    <w:rsid w:val="00CC31CC"/>
    <w:rsid w:val="00CC32BC"/>
    <w:rsid w:val="00CC35A3"/>
    <w:rsid w:val="00CC371D"/>
    <w:rsid w:val="00CC3746"/>
    <w:rsid w:val="00CC3784"/>
    <w:rsid w:val="00CC37EE"/>
    <w:rsid w:val="00CC384C"/>
    <w:rsid w:val="00CC3C0B"/>
    <w:rsid w:val="00CC3D5E"/>
    <w:rsid w:val="00CC3D9C"/>
    <w:rsid w:val="00CC42B3"/>
    <w:rsid w:val="00CC4326"/>
    <w:rsid w:val="00CC44B3"/>
    <w:rsid w:val="00CC5026"/>
    <w:rsid w:val="00CC51FD"/>
    <w:rsid w:val="00CC525E"/>
    <w:rsid w:val="00CC53FD"/>
    <w:rsid w:val="00CC55F2"/>
    <w:rsid w:val="00CC58F2"/>
    <w:rsid w:val="00CC5C3D"/>
    <w:rsid w:val="00CC5C6F"/>
    <w:rsid w:val="00CC5F94"/>
    <w:rsid w:val="00CC61F2"/>
    <w:rsid w:val="00CC6258"/>
    <w:rsid w:val="00CC6714"/>
    <w:rsid w:val="00CC675B"/>
    <w:rsid w:val="00CC67E6"/>
    <w:rsid w:val="00CC68D9"/>
    <w:rsid w:val="00CC6A71"/>
    <w:rsid w:val="00CC6AD2"/>
    <w:rsid w:val="00CC768E"/>
    <w:rsid w:val="00CC7889"/>
    <w:rsid w:val="00CC7BF3"/>
    <w:rsid w:val="00CC7BF8"/>
    <w:rsid w:val="00CC7DEB"/>
    <w:rsid w:val="00CD000B"/>
    <w:rsid w:val="00CD0014"/>
    <w:rsid w:val="00CD01A2"/>
    <w:rsid w:val="00CD03BD"/>
    <w:rsid w:val="00CD0684"/>
    <w:rsid w:val="00CD06EC"/>
    <w:rsid w:val="00CD085A"/>
    <w:rsid w:val="00CD08AC"/>
    <w:rsid w:val="00CD0B94"/>
    <w:rsid w:val="00CD0EE4"/>
    <w:rsid w:val="00CD12FF"/>
    <w:rsid w:val="00CD13D5"/>
    <w:rsid w:val="00CD15F2"/>
    <w:rsid w:val="00CD1985"/>
    <w:rsid w:val="00CD1D9F"/>
    <w:rsid w:val="00CD20DC"/>
    <w:rsid w:val="00CD25EB"/>
    <w:rsid w:val="00CD26FC"/>
    <w:rsid w:val="00CD2734"/>
    <w:rsid w:val="00CD2970"/>
    <w:rsid w:val="00CD29AB"/>
    <w:rsid w:val="00CD2FF8"/>
    <w:rsid w:val="00CD32B4"/>
    <w:rsid w:val="00CD32C4"/>
    <w:rsid w:val="00CD338A"/>
    <w:rsid w:val="00CD3697"/>
    <w:rsid w:val="00CD37B8"/>
    <w:rsid w:val="00CD3CD4"/>
    <w:rsid w:val="00CD3E2E"/>
    <w:rsid w:val="00CD3F32"/>
    <w:rsid w:val="00CD40B4"/>
    <w:rsid w:val="00CD457A"/>
    <w:rsid w:val="00CD4606"/>
    <w:rsid w:val="00CD49EA"/>
    <w:rsid w:val="00CD4B72"/>
    <w:rsid w:val="00CD4D43"/>
    <w:rsid w:val="00CD4D98"/>
    <w:rsid w:val="00CD4DFB"/>
    <w:rsid w:val="00CD4F81"/>
    <w:rsid w:val="00CD51B7"/>
    <w:rsid w:val="00CD5304"/>
    <w:rsid w:val="00CD540A"/>
    <w:rsid w:val="00CD5416"/>
    <w:rsid w:val="00CD54FD"/>
    <w:rsid w:val="00CD561C"/>
    <w:rsid w:val="00CD58CC"/>
    <w:rsid w:val="00CD58E7"/>
    <w:rsid w:val="00CD5C05"/>
    <w:rsid w:val="00CD5EE5"/>
    <w:rsid w:val="00CD638F"/>
    <w:rsid w:val="00CD64A9"/>
    <w:rsid w:val="00CD64AE"/>
    <w:rsid w:val="00CD660C"/>
    <w:rsid w:val="00CD660E"/>
    <w:rsid w:val="00CD6B36"/>
    <w:rsid w:val="00CD6B5B"/>
    <w:rsid w:val="00CD6B6B"/>
    <w:rsid w:val="00CD6B8F"/>
    <w:rsid w:val="00CD6FA6"/>
    <w:rsid w:val="00CD70B4"/>
    <w:rsid w:val="00CD742A"/>
    <w:rsid w:val="00CD764E"/>
    <w:rsid w:val="00CD780B"/>
    <w:rsid w:val="00CD7875"/>
    <w:rsid w:val="00CD7B11"/>
    <w:rsid w:val="00CD7B9D"/>
    <w:rsid w:val="00CD7DCF"/>
    <w:rsid w:val="00CE012F"/>
    <w:rsid w:val="00CE01F3"/>
    <w:rsid w:val="00CE0237"/>
    <w:rsid w:val="00CE02EB"/>
    <w:rsid w:val="00CE0343"/>
    <w:rsid w:val="00CE03EB"/>
    <w:rsid w:val="00CE0523"/>
    <w:rsid w:val="00CE052E"/>
    <w:rsid w:val="00CE05B6"/>
    <w:rsid w:val="00CE079F"/>
    <w:rsid w:val="00CE0BB8"/>
    <w:rsid w:val="00CE0D3D"/>
    <w:rsid w:val="00CE0D5D"/>
    <w:rsid w:val="00CE0DA6"/>
    <w:rsid w:val="00CE0DEB"/>
    <w:rsid w:val="00CE1551"/>
    <w:rsid w:val="00CE15CD"/>
    <w:rsid w:val="00CE16A2"/>
    <w:rsid w:val="00CE16B5"/>
    <w:rsid w:val="00CE1B7B"/>
    <w:rsid w:val="00CE1CE5"/>
    <w:rsid w:val="00CE2023"/>
    <w:rsid w:val="00CE20AB"/>
    <w:rsid w:val="00CE2331"/>
    <w:rsid w:val="00CE2446"/>
    <w:rsid w:val="00CE27C2"/>
    <w:rsid w:val="00CE27C6"/>
    <w:rsid w:val="00CE28DC"/>
    <w:rsid w:val="00CE2A85"/>
    <w:rsid w:val="00CE2D45"/>
    <w:rsid w:val="00CE3260"/>
    <w:rsid w:val="00CE35C9"/>
    <w:rsid w:val="00CE3607"/>
    <w:rsid w:val="00CE3625"/>
    <w:rsid w:val="00CE371F"/>
    <w:rsid w:val="00CE392A"/>
    <w:rsid w:val="00CE39B7"/>
    <w:rsid w:val="00CE3CB9"/>
    <w:rsid w:val="00CE3D34"/>
    <w:rsid w:val="00CE3EBF"/>
    <w:rsid w:val="00CE40A3"/>
    <w:rsid w:val="00CE4210"/>
    <w:rsid w:val="00CE437A"/>
    <w:rsid w:val="00CE44F2"/>
    <w:rsid w:val="00CE48D4"/>
    <w:rsid w:val="00CE4939"/>
    <w:rsid w:val="00CE4CB3"/>
    <w:rsid w:val="00CE4CC3"/>
    <w:rsid w:val="00CE4CD4"/>
    <w:rsid w:val="00CE4D3E"/>
    <w:rsid w:val="00CE4DD9"/>
    <w:rsid w:val="00CE56BC"/>
    <w:rsid w:val="00CE588D"/>
    <w:rsid w:val="00CE5AB8"/>
    <w:rsid w:val="00CE5BB8"/>
    <w:rsid w:val="00CE5C48"/>
    <w:rsid w:val="00CE6028"/>
    <w:rsid w:val="00CE62A6"/>
    <w:rsid w:val="00CE641B"/>
    <w:rsid w:val="00CE6730"/>
    <w:rsid w:val="00CE69BA"/>
    <w:rsid w:val="00CE69BB"/>
    <w:rsid w:val="00CE69E5"/>
    <w:rsid w:val="00CE6A74"/>
    <w:rsid w:val="00CE6CF1"/>
    <w:rsid w:val="00CE6DA1"/>
    <w:rsid w:val="00CE7048"/>
    <w:rsid w:val="00CE712D"/>
    <w:rsid w:val="00CE7173"/>
    <w:rsid w:val="00CE718E"/>
    <w:rsid w:val="00CE74F2"/>
    <w:rsid w:val="00CE79D3"/>
    <w:rsid w:val="00CE7CE3"/>
    <w:rsid w:val="00CE7DB0"/>
    <w:rsid w:val="00CE7DCD"/>
    <w:rsid w:val="00CE7EF1"/>
    <w:rsid w:val="00CF0177"/>
    <w:rsid w:val="00CF043D"/>
    <w:rsid w:val="00CF0570"/>
    <w:rsid w:val="00CF06E8"/>
    <w:rsid w:val="00CF07AB"/>
    <w:rsid w:val="00CF0A48"/>
    <w:rsid w:val="00CF0AEC"/>
    <w:rsid w:val="00CF0C88"/>
    <w:rsid w:val="00CF0DC9"/>
    <w:rsid w:val="00CF0FFB"/>
    <w:rsid w:val="00CF11F1"/>
    <w:rsid w:val="00CF130B"/>
    <w:rsid w:val="00CF1366"/>
    <w:rsid w:val="00CF14AA"/>
    <w:rsid w:val="00CF1519"/>
    <w:rsid w:val="00CF1A36"/>
    <w:rsid w:val="00CF1C60"/>
    <w:rsid w:val="00CF1C81"/>
    <w:rsid w:val="00CF1F85"/>
    <w:rsid w:val="00CF2478"/>
    <w:rsid w:val="00CF26FB"/>
    <w:rsid w:val="00CF28E8"/>
    <w:rsid w:val="00CF2DBA"/>
    <w:rsid w:val="00CF2DC8"/>
    <w:rsid w:val="00CF2E73"/>
    <w:rsid w:val="00CF3075"/>
    <w:rsid w:val="00CF320D"/>
    <w:rsid w:val="00CF3418"/>
    <w:rsid w:val="00CF3557"/>
    <w:rsid w:val="00CF37CA"/>
    <w:rsid w:val="00CF3A79"/>
    <w:rsid w:val="00CF3AB8"/>
    <w:rsid w:val="00CF3B26"/>
    <w:rsid w:val="00CF3BEF"/>
    <w:rsid w:val="00CF3C71"/>
    <w:rsid w:val="00CF3CA5"/>
    <w:rsid w:val="00CF42B9"/>
    <w:rsid w:val="00CF477F"/>
    <w:rsid w:val="00CF47AD"/>
    <w:rsid w:val="00CF481C"/>
    <w:rsid w:val="00CF4835"/>
    <w:rsid w:val="00CF494F"/>
    <w:rsid w:val="00CF4C6B"/>
    <w:rsid w:val="00CF4D08"/>
    <w:rsid w:val="00CF4D30"/>
    <w:rsid w:val="00CF4DB9"/>
    <w:rsid w:val="00CF4EB8"/>
    <w:rsid w:val="00CF5086"/>
    <w:rsid w:val="00CF5450"/>
    <w:rsid w:val="00CF586D"/>
    <w:rsid w:val="00CF5BD8"/>
    <w:rsid w:val="00CF5C9F"/>
    <w:rsid w:val="00CF5D1A"/>
    <w:rsid w:val="00CF5D48"/>
    <w:rsid w:val="00CF5D63"/>
    <w:rsid w:val="00CF5D84"/>
    <w:rsid w:val="00CF5E2B"/>
    <w:rsid w:val="00CF5EAB"/>
    <w:rsid w:val="00CF5EF1"/>
    <w:rsid w:val="00CF5F7F"/>
    <w:rsid w:val="00CF6043"/>
    <w:rsid w:val="00CF61B7"/>
    <w:rsid w:val="00CF63D0"/>
    <w:rsid w:val="00CF6437"/>
    <w:rsid w:val="00CF6453"/>
    <w:rsid w:val="00CF654D"/>
    <w:rsid w:val="00CF67C3"/>
    <w:rsid w:val="00CF689A"/>
    <w:rsid w:val="00CF696C"/>
    <w:rsid w:val="00CF6DF4"/>
    <w:rsid w:val="00CF6E18"/>
    <w:rsid w:val="00CF7069"/>
    <w:rsid w:val="00CF70AD"/>
    <w:rsid w:val="00CF74F7"/>
    <w:rsid w:val="00CF770B"/>
    <w:rsid w:val="00CF7866"/>
    <w:rsid w:val="00CF7A79"/>
    <w:rsid w:val="00CF7BF1"/>
    <w:rsid w:val="00CF7DF5"/>
    <w:rsid w:val="00D0004D"/>
    <w:rsid w:val="00D0066F"/>
    <w:rsid w:val="00D006AD"/>
    <w:rsid w:val="00D006FF"/>
    <w:rsid w:val="00D00917"/>
    <w:rsid w:val="00D009FF"/>
    <w:rsid w:val="00D00A41"/>
    <w:rsid w:val="00D00D53"/>
    <w:rsid w:val="00D00E1D"/>
    <w:rsid w:val="00D010C0"/>
    <w:rsid w:val="00D010CC"/>
    <w:rsid w:val="00D010FA"/>
    <w:rsid w:val="00D0115C"/>
    <w:rsid w:val="00D01260"/>
    <w:rsid w:val="00D0126C"/>
    <w:rsid w:val="00D01A94"/>
    <w:rsid w:val="00D01C18"/>
    <w:rsid w:val="00D01CF1"/>
    <w:rsid w:val="00D01DCF"/>
    <w:rsid w:val="00D01E8E"/>
    <w:rsid w:val="00D020AC"/>
    <w:rsid w:val="00D02100"/>
    <w:rsid w:val="00D023B5"/>
    <w:rsid w:val="00D02509"/>
    <w:rsid w:val="00D02678"/>
    <w:rsid w:val="00D02756"/>
    <w:rsid w:val="00D02BCA"/>
    <w:rsid w:val="00D02C3E"/>
    <w:rsid w:val="00D0315B"/>
    <w:rsid w:val="00D03353"/>
    <w:rsid w:val="00D034E8"/>
    <w:rsid w:val="00D036CE"/>
    <w:rsid w:val="00D03A9C"/>
    <w:rsid w:val="00D03B2F"/>
    <w:rsid w:val="00D03C53"/>
    <w:rsid w:val="00D03CC1"/>
    <w:rsid w:val="00D03DC9"/>
    <w:rsid w:val="00D03EB1"/>
    <w:rsid w:val="00D0432F"/>
    <w:rsid w:val="00D04496"/>
    <w:rsid w:val="00D04741"/>
    <w:rsid w:val="00D048C1"/>
    <w:rsid w:val="00D04CA6"/>
    <w:rsid w:val="00D04EEE"/>
    <w:rsid w:val="00D04FA4"/>
    <w:rsid w:val="00D0528F"/>
    <w:rsid w:val="00D05383"/>
    <w:rsid w:val="00D053F9"/>
    <w:rsid w:val="00D054FD"/>
    <w:rsid w:val="00D0579E"/>
    <w:rsid w:val="00D05CC4"/>
    <w:rsid w:val="00D05F7A"/>
    <w:rsid w:val="00D06173"/>
    <w:rsid w:val="00D062AF"/>
    <w:rsid w:val="00D063C1"/>
    <w:rsid w:val="00D064AF"/>
    <w:rsid w:val="00D0678D"/>
    <w:rsid w:val="00D068CE"/>
    <w:rsid w:val="00D069E6"/>
    <w:rsid w:val="00D06A32"/>
    <w:rsid w:val="00D06B57"/>
    <w:rsid w:val="00D06C79"/>
    <w:rsid w:val="00D06D10"/>
    <w:rsid w:val="00D06FAF"/>
    <w:rsid w:val="00D0705D"/>
    <w:rsid w:val="00D0722B"/>
    <w:rsid w:val="00D0723A"/>
    <w:rsid w:val="00D0739C"/>
    <w:rsid w:val="00D073C4"/>
    <w:rsid w:val="00D07443"/>
    <w:rsid w:val="00D07573"/>
    <w:rsid w:val="00D07806"/>
    <w:rsid w:val="00D07824"/>
    <w:rsid w:val="00D07BC4"/>
    <w:rsid w:val="00D07C09"/>
    <w:rsid w:val="00D07D6E"/>
    <w:rsid w:val="00D07FFE"/>
    <w:rsid w:val="00D10001"/>
    <w:rsid w:val="00D10052"/>
    <w:rsid w:val="00D100D0"/>
    <w:rsid w:val="00D101FC"/>
    <w:rsid w:val="00D10212"/>
    <w:rsid w:val="00D10A8E"/>
    <w:rsid w:val="00D10DB0"/>
    <w:rsid w:val="00D10DE1"/>
    <w:rsid w:val="00D10ED2"/>
    <w:rsid w:val="00D11013"/>
    <w:rsid w:val="00D1103F"/>
    <w:rsid w:val="00D1118A"/>
    <w:rsid w:val="00D11254"/>
    <w:rsid w:val="00D112CF"/>
    <w:rsid w:val="00D11A2C"/>
    <w:rsid w:val="00D11A6C"/>
    <w:rsid w:val="00D11A7F"/>
    <w:rsid w:val="00D11C5E"/>
    <w:rsid w:val="00D11DE8"/>
    <w:rsid w:val="00D12099"/>
    <w:rsid w:val="00D1217F"/>
    <w:rsid w:val="00D1223A"/>
    <w:rsid w:val="00D12247"/>
    <w:rsid w:val="00D1229B"/>
    <w:rsid w:val="00D12308"/>
    <w:rsid w:val="00D1251D"/>
    <w:rsid w:val="00D12570"/>
    <w:rsid w:val="00D12A79"/>
    <w:rsid w:val="00D12C68"/>
    <w:rsid w:val="00D12DD4"/>
    <w:rsid w:val="00D1327E"/>
    <w:rsid w:val="00D134D6"/>
    <w:rsid w:val="00D1378E"/>
    <w:rsid w:val="00D138D6"/>
    <w:rsid w:val="00D139BC"/>
    <w:rsid w:val="00D13D32"/>
    <w:rsid w:val="00D13D93"/>
    <w:rsid w:val="00D13DAE"/>
    <w:rsid w:val="00D13E3B"/>
    <w:rsid w:val="00D14460"/>
    <w:rsid w:val="00D148A0"/>
    <w:rsid w:val="00D14A38"/>
    <w:rsid w:val="00D14AE5"/>
    <w:rsid w:val="00D14CE7"/>
    <w:rsid w:val="00D14F97"/>
    <w:rsid w:val="00D14FD2"/>
    <w:rsid w:val="00D1520B"/>
    <w:rsid w:val="00D1554E"/>
    <w:rsid w:val="00D15559"/>
    <w:rsid w:val="00D1572B"/>
    <w:rsid w:val="00D15BA3"/>
    <w:rsid w:val="00D15C82"/>
    <w:rsid w:val="00D15CC4"/>
    <w:rsid w:val="00D15CD1"/>
    <w:rsid w:val="00D1600C"/>
    <w:rsid w:val="00D160F3"/>
    <w:rsid w:val="00D16435"/>
    <w:rsid w:val="00D164CD"/>
    <w:rsid w:val="00D16605"/>
    <w:rsid w:val="00D16732"/>
    <w:rsid w:val="00D16BD4"/>
    <w:rsid w:val="00D16C93"/>
    <w:rsid w:val="00D17073"/>
    <w:rsid w:val="00D1709A"/>
    <w:rsid w:val="00D1709B"/>
    <w:rsid w:val="00D172E4"/>
    <w:rsid w:val="00D17B0B"/>
    <w:rsid w:val="00D17D08"/>
    <w:rsid w:val="00D17F99"/>
    <w:rsid w:val="00D17FD0"/>
    <w:rsid w:val="00D2003E"/>
    <w:rsid w:val="00D20236"/>
    <w:rsid w:val="00D20318"/>
    <w:rsid w:val="00D204A4"/>
    <w:rsid w:val="00D2056C"/>
    <w:rsid w:val="00D205C4"/>
    <w:rsid w:val="00D205EA"/>
    <w:rsid w:val="00D2077D"/>
    <w:rsid w:val="00D208F7"/>
    <w:rsid w:val="00D2094D"/>
    <w:rsid w:val="00D20C25"/>
    <w:rsid w:val="00D20FF4"/>
    <w:rsid w:val="00D210B5"/>
    <w:rsid w:val="00D21487"/>
    <w:rsid w:val="00D214C9"/>
    <w:rsid w:val="00D219E7"/>
    <w:rsid w:val="00D21ACC"/>
    <w:rsid w:val="00D2204D"/>
    <w:rsid w:val="00D22119"/>
    <w:rsid w:val="00D2217B"/>
    <w:rsid w:val="00D2253A"/>
    <w:rsid w:val="00D22CE2"/>
    <w:rsid w:val="00D235D3"/>
    <w:rsid w:val="00D2361A"/>
    <w:rsid w:val="00D23B48"/>
    <w:rsid w:val="00D23B65"/>
    <w:rsid w:val="00D23D7A"/>
    <w:rsid w:val="00D2422A"/>
    <w:rsid w:val="00D24549"/>
    <w:rsid w:val="00D245DF"/>
    <w:rsid w:val="00D247E7"/>
    <w:rsid w:val="00D24875"/>
    <w:rsid w:val="00D24A46"/>
    <w:rsid w:val="00D24AA1"/>
    <w:rsid w:val="00D24B25"/>
    <w:rsid w:val="00D24C81"/>
    <w:rsid w:val="00D24D04"/>
    <w:rsid w:val="00D24D08"/>
    <w:rsid w:val="00D24D1B"/>
    <w:rsid w:val="00D24DE1"/>
    <w:rsid w:val="00D24F52"/>
    <w:rsid w:val="00D24FCF"/>
    <w:rsid w:val="00D25409"/>
    <w:rsid w:val="00D2556A"/>
    <w:rsid w:val="00D25713"/>
    <w:rsid w:val="00D257CE"/>
    <w:rsid w:val="00D25B28"/>
    <w:rsid w:val="00D25CDC"/>
    <w:rsid w:val="00D25DD0"/>
    <w:rsid w:val="00D25E36"/>
    <w:rsid w:val="00D25E81"/>
    <w:rsid w:val="00D25EE5"/>
    <w:rsid w:val="00D25F19"/>
    <w:rsid w:val="00D25FC2"/>
    <w:rsid w:val="00D26A0B"/>
    <w:rsid w:val="00D26B93"/>
    <w:rsid w:val="00D26D7F"/>
    <w:rsid w:val="00D26FA6"/>
    <w:rsid w:val="00D26FE9"/>
    <w:rsid w:val="00D27119"/>
    <w:rsid w:val="00D27121"/>
    <w:rsid w:val="00D2752D"/>
    <w:rsid w:val="00D276FE"/>
    <w:rsid w:val="00D2777E"/>
    <w:rsid w:val="00D2782B"/>
    <w:rsid w:val="00D27892"/>
    <w:rsid w:val="00D278A5"/>
    <w:rsid w:val="00D27F71"/>
    <w:rsid w:val="00D30353"/>
    <w:rsid w:val="00D303F6"/>
    <w:rsid w:val="00D303FC"/>
    <w:rsid w:val="00D30436"/>
    <w:rsid w:val="00D304EB"/>
    <w:rsid w:val="00D30808"/>
    <w:rsid w:val="00D309B0"/>
    <w:rsid w:val="00D30CD5"/>
    <w:rsid w:val="00D30DFA"/>
    <w:rsid w:val="00D31024"/>
    <w:rsid w:val="00D3108B"/>
    <w:rsid w:val="00D31168"/>
    <w:rsid w:val="00D31218"/>
    <w:rsid w:val="00D31264"/>
    <w:rsid w:val="00D3140E"/>
    <w:rsid w:val="00D317B7"/>
    <w:rsid w:val="00D31807"/>
    <w:rsid w:val="00D31910"/>
    <w:rsid w:val="00D31A18"/>
    <w:rsid w:val="00D31A8F"/>
    <w:rsid w:val="00D31CF1"/>
    <w:rsid w:val="00D31CF4"/>
    <w:rsid w:val="00D31D8E"/>
    <w:rsid w:val="00D31E13"/>
    <w:rsid w:val="00D31FEA"/>
    <w:rsid w:val="00D32428"/>
    <w:rsid w:val="00D3254F"/>
    <w:rsid w:val="00D328EB"/>
    <w:rsid w:val="00D32924"/>
    <w:rsid w:val="00D32967"/>
    <w:rsid w:val="00D32AF7"/>
    <w:rsid w:val="00D32C32"/>
    <w:rsid w:val="00D32C9C"/>
    <w:rsid w:val="00D32D62"/>
    <w:rsid w:val="00D32DCE"/>
    <w:rsid w:val="00D32E3E"/>
    <w:rsid w:val="00D32E47"/>
    <w:rsid w:val="00D3329D"/>
    <w:rsid w:val="00D3349D"/>
    <w:rsid w:val="00D335D6"/>
    <w:rsid w:val="00D33759"/>
    <w:rsid w:val="00D33797"/>
    <w:rsid w:val="00D338EA"/>
    <w:rsid w:val="00D33913"/>
    <w:rsid w:val="00D3399C"/>
    <w:rsid w:val="00D33C25"/>
    <w:rsid w:val="00D34193"/>
    <w:rsid w:val="00D342EC"/>
    <w:rsid w:val="00D342F3"/>
    <w:rsid w:val="00D34452"/>
    <w:rsid w:val="00D34CD5"/>
    <w:rsid w:val="00D34F71"/>
    <w:rsid w:val="00D34F79"/>
    <w:rsid w:val="00D350E0"/>
    <w:rsid w:val="00D35143"/>
    <w:rsid w:val="00D35152"/>
    <w:rsid w:val="00D353B1"/>
    <w:rsid w:val="00D3573F"/>
    <w:rsid w:val="00D357B2"/>
    <w:rsid w:val="00D35815"/>
    <w:rsid w:val="00D35C28"/>
    <w:rsid w:val="00D35EF8"/>
    <w:rsid w:val="00D35F6F"/>
    <w:rsid w:val="00D3654F"/>
    <w:rsid w:val="00D36622"/>
    <w:rsid w:val="00D3667C"/>
    <w:rsid w:val="00D36A68"/>
    <w:rsid w:val="00D36B78"/>
    <w:rsid w:val="00D36D56"/>
    <w:rsid w:val="00D36F55"/>
    <w:rsid w:val="00D3778D"/>
    <w:rsid w:val="00D3797A"/>
    <w:rsid w:val="00D37A32"/>
    <w:rsid w:val="00D37CD1"/>
    <w:rsid w:val="00D37EE6"/>
    <w:rsid w:val="00D40082"/>
    <w:rsid w:val="00D40179"/>
    <w:rsid w:val="00D40185"/>
    <w:rsid w:val="00D405D2"/>
    <w:rsid w:val="00D406BA"/>
    <w:rsid w:val="00D40A91"/>
    <w:rsid w:val="00D40ABD"/>
    <w:rsid w:val="00D40B36"/>
    <w:rsid w:val="00D40B67"/>
    <w:rsid w:val="00D40CE8"/>
    <w:rsid w:val="00D40E98"/>
    <w:rsid w:val="00D40EBE"/>
    <w:rsid w:val="00D411EC"/>
    <w:rsid w:val="00D417A2"/>
    <w:rsid w:val="00D41947"/>
    <w:rsid w:val="00D41B1C"/>
    <w:rsid w:val="00D41DBA"/>
    <w:rsid w:val="00D41E19"/>
    <w:rsid w:val="00D41F9D"/>
    <w:rsid w:val="00D41FB1"/>
    <w:rsid w:val="00D41FE8"/>
    <w:rsid w:val="00D42122"/>
    <w:rsid w:val="00D42167"/>
    <w:rsid w:val="00D42231"/>
    <w:rsid w:val="00D423C1"/>
    <w:rsid w:val="00D42884"/>
    <w:rsid w:val="00D4289C"/>
    <w:rsid w:val="00D429EF"/>
    <w:rsid w:val="00D429F5"/>
    <w:rsid w:val="00D42B7E"/>
    <w:rsid w:val="00D42C08"/>
    <w:rsid w:val="00D42D82"/>
    <w:rsid w:val="00D42E81"/>
    <w:rsid w:val="00D42F9F"/>
    <w:rsid w:val="00D42FAE"/>
    <w:rsid w:val="00D43042"/>
    <w:rsid w:val="00D430A7"/>
    <w:rsid w:val="00D435BF"/>
    <w:rsid w:val="00D43D0F"/>
    <w:rsid w:val="00D440AC"/>
    <w:rsid w:val="00D440B9"/>
    <w:rsid w:val="00D442E0"/>
    <w:rsid w:val="00D44391"/>
    <w:rsid w:val="00D44CAE"/>
    <w:rsid w:val="00D4514B"/>
    <w:rsid w:val="00D45180"/>
    <w:rsid w:val="00D45236"/>
    <w:rsid w:val="00D45408"/>
    <w:rsid w:val="00D45551"/>
    <w:rsid w:val="00D457ED"/>
    <w:rsid w:val="00D45896"/>
    <w:rsid w:val="00D45924"/>
    <w:rsid w:val="00D459F3"/>
    <w:rsid w:val="00D45B2A"/>
    <w:rsid w:val="00D45BB8"/>
    <w:rsid w:val="00D45F78"/>
    <w:rsid w:val="00D46000"/>
    <w:rsid w:val="00D46469"/>
    <w:rsid w:val="00D469A2"/>
    <w:rsid w:val="00D46A96"/>
    <w:rsid w:val="00D46B67"/>
    <w:rsid w:val="00D46C28"/>
    <w:rsid w:val="00D46E83"/>
    <w:rsid w:val="00D46F81"/>
    <w:rsid w:val="00D4714C"/>
    <w:rsid w:val="00D471CA"/>
    <w:rsid w:val="00D47208"/>
    <w:rsid w:val="00D47309"/>
    <w:rsid w:val="00D47503"/>
    <w:rsid w:val="00D47B2C"/>
    <w:rsid w:val="00D47F20"/>
    <w:rsid w:val="00D500E9"/>
    <w:rsid w:val="00D5047A"/>
    <w:rsid w:val="00D50501"/>
    <w:rsid w:val="00D50551"/>
    <w:rsid w:val="00D505A6"/>
    <w:rsid w:val="00D5066B"/>
    <w:rsid w:val="00D50754"/>
    <w:rsid w:val="00D50C18"/>
    <w:rsid w:val="00D50D42"/>
    <w:rsid w:val="00D50DEA"/>
    <w:rsid w:val="00D51546"/>
    <w:rsid w:val="00D516D9"/>
    <w:rsid w:val="00D51B70"/>
    <w:rsid w:val="00D51C1F"/>
    <w:rsid w:val="00D51E93"/>
    <w:rsid w:val="00D522DB"/>
    <w:rsid w:val="00D524EC"/>
    <w:rsid w:val="00D528B1"/>
    <w:rsid w:val="00D52989"/>
    <w:rsid w:val="00D52E3A"/>
    <w:rsid w:val="00D52EB0"/>
    <w:rsid w:val="00D532CB"/>
    <w:rsid w:val="00D53359"/>
    <w:rsid w:val="00D533FA"/>
    <w:rsid w:val="00D5340B"/>
    <w:rsid w:val="00D53753"/>
    <w:rsid w:val="00D53D45"/>
    <w:rsid w:val="00D53E98"/>
    <w:rsid w:val="00D53F65"/>
    <w:rsid w:val="00D5400F"/>
    <w:rsid w:val="00D54034"/>
    <w:rsid w:val="00D54082"/>
    <w:rsid w:val="00D54238"/>
    <w:rsid w:val="00D544A7"/>
    <w:rsid w:val="00D54670"/>
    <w:rsid w:val="00D5468E"/>
    <w:rsid w:val="00D54879"/>
    <w:rsid w:val="00D54B8E"/>
    <w:rsid w:val="00D54DB7"/>
    <w:rsid w:val="00D54F62"/>
    <w:rsid w:val="00D5521C"/>
    <w:rsid w:val="00D5553A"/>
    <w:rsid w:val="00D5556C"/>
    <w:rsid w:val="00D5564F"/>
    <w:rsid w:val="00D5565D"/>
    <w:rsid w:val="00D556C6"/>
    <w:rsid w:val="00D55882"/>
    <w:rsid w:val="00D559A2"/>
    <w:rsid w:val="00D55A61"/>
    <w:rsid w:val="00D55A83"/>
    <w:rsid w:val="00D55C3F"/>
    <w:rsid w:val="00D55D3C"/>
    <w:rsid w:val="00D55E31"/>
    <w:rsid w:val="00D55E4B"/>
    <w:rsid w:val="00D55E6E"/>
    <w:rsid w:val="00D5600F"/>
    <w:rsid w:val="00D560F8"/>
    <w:rsid w:val="00D56361"/>
    <w:rsid w:val="00D564DB"/>
    <w:rsid w:val="00D56696"/>
    <w:rsid w:val="00D566F4"/>
    <w:rsid w:val="00D56A0D"/>
    <w:rsid w:val="00D56D4D"/>
    <w:rsid w:val="00D56F0B"/>
    <w:rsid w:val="00D5734B"/>
    <w:rsid w:val="00D573BC"/>
    <w:rsid w:val="00D5769B"/>
    <w:rsid w:val="00D576B0"/>
    <w:rsid w:val="00D577C9"/>
    <w:rsid w:val="00D57887"/>
    <w:rsid w:val="00D57DEB"/>
    <w:rsid w:val="00D60142"/>
    <w:rsid w:val="00D606BA"/>
    <w:rsid w:val="00D607C3"/>
    <w:rsid w:val="00D60894"/>
    <w:rsid w:val="00D608A2"/>
    <w:rsid w:val="00D60DC4"/>
    <w:rsid w:val="00D60F1B"/>
    <w:rsid w:val="00D60FD4"/>
    <w:rsid w:val="00D611EC"/>
    <w:rsid w:val="00D613E4"/>
    <w:rsid w:val="00D6140E"/>
    <w:rsid w:val="00D6147C"/>
    <w:rsid w:val="00D614FC"/>
    <w:rsid w:val="00D61656"/>
    <w:rsid w:val="00D61A83"/>
    <w:rsid w:val="00D61B38"/>
    <w:rsid w:val="00D61D5E"/>
    <w:rsid w:val="00D62095"/>
    <w:rsid w:val="00D621C6"/>
    <w:rsid w:val="00D624B3"/>
    <w:rsid w:val="00D626F4"/>
    <w:rsid w:val="00D62710"/>
    <w:rsid w:val="00D62716"/>
    <w:rsid w:val="00D6279D"/>
    <w:rsid w:val="00D62BB2"/>
    <w:rsid w:val="00D62CFE"/>
    <w:rsid w:val="00D63156"/>
    <w:rsid w:val="00D6332C"/>
    <w:rsid w:val="00D63434"/>
    <w:rsid w:val="00D635AC"/>
    <w:rsid w:val="00D63889"/>
    <w:rsid w:val="00D63BE6"/>
    <w:rsid w:val="00D641BA"/>
    <w:rsid w:val="00D641FA"/>
    <w:rsid w:val="00D64224"/>
    <w:rsid w:val="00D64537"/>
    <w:rsid w:val="00D64788"/>
    <w:rsid w:val="00D647E1"/>
    <w:rsid w:val="00D64910"/>
    <w:rsid w:val="00D64B41"/>
    <w:rsid w:val="00D64C0E"/>
    <w:rsid w:val="00D64C93"/>
    <w:rsid w:val="00D64E1A"/>
    <w:rsid w:val="00D64FED"/>
    <w:rsid w:val="00D65223"/>
    <w:rsid w:val="00D65545"/>
    <w:rsid w:val="00D6580E"/>
    <w:rsid w:val="00D659D4"/>
    <w:rsid w:val="00D65B2A"/>
    <w:rsid w:val="00D65D27"/>
    <w:rsid w:val="00D65DC3"/>
    <w:rsid w:val="00D65E0F"/>
    <w:rsid w:val="00D660FB"/>
    <w:rsid w:val="00D66132"/>
    <w:rsid w:val="00D6632E"/>
    <w:rsid w:val="00D666AE"/>
    <w:rsid w:val="00D66D02"/>
    <w:rsid w:val="00D66DD4"/>
    <w:rsid w:val="00D66E25"/>
    <w:rsid w:val="00D6701E"/>
    <w:rsid w:val="00D67074"/>
    <w:rsid w:val="00D6746A"/>
    <w:rsid w:val="00D676BE"/>
    <w:rsid w:val="00D676F8"/>
    <w:rsid w:val="00D67747"/>
    <w:rsid w:val="00D677B0"/>
    <w:rsid w:val="00D67BA3"/>
    <w:rsid w:val="00D67BD4"/>
    <w:rsid w:val="00D67C7F"/>
    <w:rsid w:val="00D67DF7"/>
    <w:rsid w:val="00D67FF1"/>
    <w:rsid w:val="00D705B3"/>
    <w:rsid w:val="00D705CF"/>
    <w:rsid w:val="00D705D7"/>
    <w:rsid w:val="00D70873"/>
    <w:rsid w:val="00D709D4"/>
    <w:rsid w:val="00D70BDA"/>
    <w:rsid w:val="00D70C01"/>
    <w:rsid w:val="00D70EA5"/>
    <w:rsid w:val="00D70FBA"/>
    <w:rsid w:val="00D70FCA"/>
    <w:rsid w:val="00D7104D"/>
    <w:rsid w:val="00D71237"/>
    <w:rsid w:val="00D7134B"/>
    <w:rsid w:val="00D71499"/>
    <w:rsid w:val="00D71589"/>
    <w:rsid w:val="00D71678"/>
    <w:rsid w:val="00D71883"/>
    <w:rsid w:val="00D718B8"/>
    <w:rsid w:val="00D71962"/>
    <w:rsid w:val="00D719A0"/>
    <w:rsid w:val="00D71B24"/>
    <w:rsid w:val="00D71D34"/>
    <w:rsid w:val="00D71FE2"/>
    <w:rsid w:val="00D724EE"/>
    <w:rsid w:val="00D72517"/>
    <w:rsid w:val="00D72928"/>
    <w:rsid w:val="00D72998"/>
    <w:rsid w:val="00D72AC4"/>
    <w:rsid w:val="00D72B1B"/>
    <w:rsid w:val="00D72BD0"/>
    <w:rsid w:val="00D72F08"/>
    <w:rsid w:val="00D7340C"/>
    <w:rsid w:val="00D738F2"/>
    <w:rsid w:val="00D73957"/>
    <w:rsid w:val="00D73A2A"/>
    <w:rsid w:val="00D73A89"/>
    <w:rsid w:val="00D73B5F"/>
    <w:rsid w:val="00D740AB"/>
    <w:rsid w:val="00D740DE"/>
    <w:rsid w:val="00D740E5"/>
    <w:rsid w:val="00D7429A"/>
    <w:rsid w:val="00D748BA"/>
    <w:rsid w:val="00D74963"/>
    <w:rsid w:val="00D74B46"/>
    <w:rsid w:val="00D74EB1"/>
    <w:rsid w:val="00D75472"/>
    <w:rsid w:val="00D7559C"/>
    <w:rsid w:val="00D75665"/>
    <w:rsid w:val="00D757B1"/>
    <w:rsid w:val="00D7588C"/>
    <w:rsid w:val="00D7597C"/>
    <w:rsid w:val="00D7613D"/>
    <w:rsid w:val="00D76231"/>
    <w:rsid w:val="00D762FE"/>
    <w:rsid w:val="00D764F4"/>
    <w:rsid w:val="00D765FE"/>
    <w:rsid w:val="00D766AB"/>
    <w:rsid w:val="00D767A1"/>
    <w:rsid w:val="00D7687C"/>
    <w:rsid w:val="00D768BD"/>
    <w:rsid w:val="00D76C73"/>
    <w:rsid w:val="00D77001"/>
    <w:rsid w:val="00D771C6"/>
    <w:rsid w:val="00D771E9"/>
    <w:rsid w:val="00D7739C"/>
    <w:rsid w:val="00D77413"/>
    <w:rsid w:val="00D774D3"/>
    <w:rsid w:val="00D77B53"/>
    <w:rsid w:val="00D801CC"/>
    <w:rsid w:val="00D8050B"/>
    <w:rsid w:val="00D806B6"/>
    <w:rsid w:val="00D807AC"/>
    <w:rsid w:val="00D80851"/>
    <w:rsid w:val="00D80B75"/>
    <w:rsid w:val="00D812A8"/>
    <w:rsid w:val="00D813DA"/>
    <w:rsid w:val="00D816D3"/>
    <w:rsid w:val="00D81B04"/>
    <w:rsid w:val="00D81C6D"/>
    <w:rsid w:val="00D821DD"/>
    <w:rsid w:val="00D82302"/>
    <w:rsid w:val="00D82636"/>
    <w:rsid w:val="00D82639"/>
    <w:rsid w:val="00D82663"/>
    <w:rsid w:val="00D82A6C"/>
    <w:rsid w:val="00D8328D"/>
    <w:rsid w:val="00D8329A"/>
    <w:rsid w:val="00D832DF"/>
    <w:rsid w:val="00D8335D"/>
    <w:rsid w:val="00D833E0"/>
    <w:rsid w:val="00D834EF"/>
    <w:rsid w:val="00D8371A"/>
    <w:rsid w:val="00D839E2"/>
    <w:rsid w:val="00D83E4D"/>
    <w:rsid w:val="00D83ED2"/>
    <w:rsid w:val="00D83F1D"/>
    <w:rsid w:val="00D841B0"/>
    <w:rsid w:val="00D841C1"/>
    <w:rsid w:val="00D8442F"/>
    <w:rsid w:val="00D844C7"/>
    <w:rsid w:val="00D847E7"/>
    <w:rsid w:val="00D84951"/>
    <w:rsid w:val="00D849E0"/>
    <w:rsid w:val="00D84ADD"/>
    <w:rsid w:val="00D84C10"/>
    <w:rsid w:val="00D84C12"/>
    <w:rsid w:val="00D84E8D"/>
    <w:rsid w:val="00D851E0"/>
    <w:rsid w:val="00D8574D"/>
    <w:rsid w:val="00D85792"/>
    <w:rsid w:val="00D85801"/>
    <w:rsid w:val="00D85CCD"/>
    <w:rsid w:val="00D85DA0"/>
    <w:rsid w:val="00D85EAD"/>
    <w:rsid w:val="00D861EE"/>
    <w:rsid w:val="00D86309"/>
    <w:rsid w:val="00D86323"/>
    <w:rsid w:val="00D864AF"/>
    <w:rsid w:val="00D8656A"/>
    <w:rsid w:val="00D8667E"/>
    <w:rsid w:val="00D866C8"/>
    <w:rsid w:val="00D867EC"/>
    <w:rsid w:val="00D868BA"/>
    <w:rsid w:val="00D8699F"/>
    <w:rsid w:val="00D869A5"/>
    <w:rsid w:val="00D86B06"/>
    <w:rsid w:val="00D86B26"/>
    <w:rsid w:val="00D86C3C"/>
    <w:rsid w:val="00D86CA9"/>
    <w:rsid w:val="00D86D11"/>
    <w:rsid w:val="00D86D5B"/>
    <w:rsid w:val="00D8706B"/>
    <w:rsid w:val="00D87083"/>
    <w:rsid w:val="00D872C8"/>
    <w:rsid w:val="00D87310"/>
    <w:rsid w:val="00D8743D"/>
    <w:rsid w:val="00D87509"/>
    <w:rsid w:val="00D87723"/>
    <w:rsid w:val="00D877ED"/>
    <w:rsid w:val="00D87BBF"/>
    <w:rsid w:val="00D87C63"/>
    <w:rsid w:val="00D87C88"/>
    <w:rsid w:val="00D87E39"/>
    <w:rsid w:val="00D87EB8"/>
    <w:rsid w:val="00D901B1"/>
    <w:rsid w:val="00D90873"/>
    <w:rsid w:val="00D9090D"/>
    <w:rsid w:val="00D90C4E"/>
    <w:rsid w:val="00D90E39"/>
    <w:rsid w:val="00D90F1F"/>
    <w:rsid w:val="00D90F6F"/>
    <w:rsid w:val="00D90F8D"/>
    <w:rsid w:val="00D91072"/>
    <w:rsid w:val="00D91364"/>
    <w:rsid w:val="00D9162E"/>
    <w:rsid w:val="00D916D3"/>
    <w:rsid w:val="00D918EA"/>
    <w:rsid w:val="00D91A21"/>
    <w:rsid w:val="00D91AC5"/>
    <w:rsid w:val="00D91D85"/>
    <w:rsid w:val="00D92115"/>
    <w:rsid w:val="00D92138"/>
    <w:rsid w:val="00D92489"/>
    <w:rsid w:val="00D925B2"/>
    <w:rsid w:val="00D9264F"/>
    <w:rsid w:val="00D9278D"/>
    <w:rsid w:val="00D9294A"/>
    <w:rsid w:val="00D929D2"/>
    <w:rsid w:val="00D92B80"/>
    <w:rsid w:val="00D92E5C"/>
    <w:rsid w:val="00D93860"/>
    <w:rsid w:val="00D9391F"/>
    <w:rsid w:val="00D93945"/>
    <w:rsid w:val="00D9395E"/>
    <w:rsid w:val="00D93A22"/>
    <w:rsid w:val="00D93BBA"/>
    <w:rsid w:val="00D93D5E"/>
    <w:rsid w:val="00D93EBC"/>
    <w:rsid w:val="00D940CD"/>
    <w:rsid w:val="00D941E8"/>
    <w:rsid w:val="00D94201"/>
    <w:rsid w:val="00D945BC"/>
    <w:rsid w:val="00D946A1"/>
    <w:rsid w:val="00D94709"/>
    <w:rsid w:val="00D94C57"/>
    <w:rsid w:val="00D94D34"/>
    <w:rsid w:val="00D95114"/>
    <w:rsid w:val="00D9522B"/>
    <w:rsid w:val="00D95433"/>
    <w:rsid w:val="00D95468"/>
    <w:rsid w:val="00D954B0"/>
    <w:rsid w:val="00D958AA"/>
    <w:rsid w:val="00D95D42"/>
    <w:rsid w:val="00D96027"/>
    <w:rsid w:val="00D960F3"/>
    <w:rsid w:val="00D96255"/>
    <w:rsid w:val="00D963D7"/>
    <w:rsid w:val="00D964D5"/>
    <w:rsid w:val="00D96604"/>
    <w:rsid w:val="00D96A02"/>
    <w:rsid w:val="00D96FD6"/>
    <w:rsid w:val="00D9720F"/>
    <w:rsid w:val="00D97393"/>
    <w:rsid w:val="00D9759F"/>
    <w:rsid w:val="00D978F1"/>
    <w:rsid w:val="00D97A10"/>
    <w:rsid w:val="00D97A34"/>
    <w:rsid w:val="00D97B3B"/>
    <w:rsid w:val="00D97E20"/>
    <w:rsid w:val="00D97E73"/>
    <w:rsid w:val="00D97EC4"/>
    <w:rsid w:val="00DA02A6"/>
    <w:rsid w:val="00DA0A78"/>
    <w:rsid w:val="00DA1050"/>
    <w:rsid w:val="00DA13AA"/>
    <w:rsid w:val="00DA13FA"/>
    <w:rsid w:val="00DA145D"/>
    <w:rsid w:val="00DA169B"/>
    <w:rsid w:val="00DA1700"/>
    <w:rsid w:val="00DA1993"/>
    <w:rsid w:val="00DA21D5"/>
    <w:rsid w:val="00DA2557"/>
    <w:rsid w:val="00DA26E8"/>
    <w:rsid w:val="00DA27D0"/>
    <w:rsid w:val="00DA2E46"/>
    <w:rsid w:val="00DA30E4"/>
    <w:rsid w:val="00DA3163"/>
    <w:rsid w:val="00DA31A9"/>
    <w:rsid w:val="00DA3431"/>
    <w:rsid w:val="00DA3BA2"/>
    <w:rsid w:val="00DA3DBD"/>
    <w:rsid w:val="00DA3E2F"/>
    <w:rsid w:val="00DA4398"/>
    <w:rsid w:val="00DA46CC"/>
    <w:rsid w:val="00DA499E"/>
    <w:rsid w:val="00DA4A29"/>
    <w:rsid w:val="00DA4A8A"/>
    <w:rsid w:val="00DA4BD8"/>
    <w:rsid w:val="00DA4BFD"/>
    <w:rsid w:val="00DA4CA4"/>
    <w:rsid w:val="00DA4D3A"/>
    <w:rsid w:val="00DA4D94"/>
    <w:rsid w:val="00DA5025"/>
    <w:rsid w:val="00DA51DB"/>
    <w:rsid w:val="00DA534A"/>
    <w:rsid w:val="00DA55BF"/>
    <w:rsid w:val="00DA565C"/>
    <w:rsid w:val="00DA57FF"/>
    <w:rsid w:val="00DA5867"/>
    <w:rsid w:val="00DA63BF"/>
    <w:rsid w:val="00DA6627"/>
    <w:rsid w:val="00DA68B6"/>
    <w:rsid w:val="00DA68D9"/>
    <w:rsid w:val="00DA705B"/>
    <w:rsid w:val="00DA724D"/>
    <w:rsid w:val="00DA7270"/>
    <w:rsid w:val="00DA72A3"/>
    <w:rsid w:val="00DA7507"/>
    <w:rsid w:val="00DA7665"/>
    <w:rsid w:val="00DA786E"/>
    <w:rsid w:val="00DA7870"/>
    <w:rsid w:val="00DA78A9"/>
    <w:rsid w:val="00DA7AC7"/>
    <w:rsid w:val="00DA7F27"/>
    <w:rsid w:val="00DB00AA"/>
    <w:rsid w:val="00DB0101"/>
    <w:rsid w:val="00DB04A7"/>
    <w:rsid w:val="00DB04AE"/>
    <w:rsid w:val="00DB0500"/>
    <w:rsid w:val="00DB0522"/>
    <w:rsid w:val="00DB0758"/>
    <w:rsid w:val="00DB0AE6"/>
    <w:rsid w:val="00DB0E47"/>
    <w:rsid w:val="00DB0EAE"/>
    <w:rsid w:val="00DB11C5"/>
    <w:rsid w:val="00DB1221"/>
    <w:rsid w:val="00DB183A"/>
    <w:rsid w:val="00DB18F5"/>
    <w:rsid w:val="00DB1BEC"/>
    <w:rsid w:val="00DB1E20"/>
    <w:rsid w:val="00DB1E3A"/>
    <w:rsid w:val="00DB1EC9"/>
    <w:rsid w:val="00DB1F6B"/>
    <w:rsid w:val="00DB20F0"/>
    <w:rsid w:val="00DB2284"/>
    <w:rsid w:val="00DB22DC"/>
    <w:rsid w:val="00DB23B6"/>
    <w:rsid w:val="00DB2415"/>
    <w:rsid w:val="00DB251E"/>
    <w:rsid w:val="00DB3060"/>
    <w:rsid w:val="00DB351E"/>
    <w:rsid w:val="00DB37C8"/>
    <w:rsid w:val="00DB3E47"/>
    <w:rsid w:val="00DB4084"/>
    <w:rsid w:val="00DB42A6"/>
    <w:rsid w:val="00DB439C"/>
    <w:rsid w:val="00DB454F"/>
    <w:rsid w:val="00DB4588"/>
    <w:rsid w:val="00DB4734"/>
    <w:rsid w:val="00DB47E0"/>
    <w:rsid w:val="00DB4BAD"/>
    <w:rsid w:val="00DB4CF5"/>
    <w:rsid w:val="00DB4DE5"/>
    <w:rsid w:val="00DB51FB"/>
    <w:rsid w:val="00DB58E0"/>
    <w:rsid w:val="00DB5B89"/>
    <w:rsid w:val="00DB63EB"/>
    <w:rsid w:val="00DB6484"/>
    <w:rsid w:val="00DB6503"/>
    <w:rsid w:val="00DB66A4"/>
    <w:rsid w:val="00DB6BFA"/>
    <w:rsid w:val="00DB6BFC"/>
    <w:rsid w:val="00DB7332"/>
    <w:rsid w:val="00DB74C2"/>
    <w:rsid w:val="00DB7530"/>
    <w:rsid w:val="00DB7620"/>
    <w:rsid w:val="00DB7774"/>
    <w:rsid w:val="00DB78DC"/>
    <w:rsid w:val="00DB79C7"/>
    <w:rsid w:val="00DB7B60"/>
    <w:rsid w:val="00DB7CEA"/>
    <w:rsid w:val="00DB7D12"/>
    <w:rsid w:val="00DB7DCC"/>
    <w:rsid w:val="00DC002E"/>
    <w:rsid w:val="00DC0117"/>
    <w:rsid w:val="00DC01FE"/>
    <w:rsid w:val="00DC041B"/>
    <w:rsid w:val="00DC07C8"/>
    <w:rsid w:val="00DC09FE"/>
    <w:rsid w:val="00DC0A31"/>
    <w:rsid w:val="00DC0DFE"/>
    <w:rsid w:val="00DC0F71"/>
    <w:rsid w:val="00DC0FB2"/>
    <w:rsid w:val="00DC1238"/>
    <w:rsid w:val="00DC1271"/>
    <w:rsid w:val="00DC14C8"/>
    <w:rsid w:val="00DC16C5"/>
    <w:rsid w:val="00DC177C"/>
    <w:rsid w:val="00DC17C2"/>
    <w:rsid w:val="00DC184D"/>
    <w:rsid w:val="00DC18AC"/>
    <w:rsid w:val="00DC1AD7"/>
    <w:rsid w:val="00DC1B83"/>
    <w:rsid w:val="00DC1C3B"/>
    <w:rsid w:val="00DC1D0F"/>
    <w:rsid w:val="00DC20F8"/>
    <w:rsid w:val="00DC2413"/>
    <w:rsid w:val="00DC2451"/>
    <w:rsid w:val="00DC260D"/>
    <w:rsid w:val="00DC2B2B"/>
    <w:rsid w:val="00DC2E8F"/>
    <w:rsid w:val="00DC2EA4"/>
    <w:rsid w:val="00DC2FC4"/>
    <w:rsid w:val="00DC30B3"/>
    <w:rsid w:val="00DC3307"/>
    <w:rsid w:val="00DC33FB"/>
    <w:rsid w:val="00DC341B"/>
    <w:rsid w:val="00DC3689"/>
    <w:rsid w:val="00DC3780"/>
    <w:rsid w:val="00DC3994"/>
    <w:rsid w:val="00DC39D3"/>
    <w:rsid w:val="00DC3BAC"/>
    <w:rsid w:val="00DC3DA0"/>
    <w:rsid w:val="00DC3EE5"/>
    <w:rsid w:val="00DC4313"/>
    <w:rsid w:val="00DC43C4"/>
    <w:rsid w:val="00DC4434"/>
    <w:rsid w:val="00DC47A7"/>
    <w:rsid w:val="00DC489F"/>
    <w:rsid w:val="00DC4A09"/>
    <w:rsid w:val="00DC4A67"/>
    <w:rsid w:val="00DC4B4F"/>
    <w:rsid w:val="00DC4DC0"/>
    <w:rsid w:val="00DC503A"/>
    <w:rsid w:val="00DC505E"/>
    <w:rsid w:val="00DC526C"/>
    <w:rsid w:val="00DC53ED"/>
    <w:rsid w:val="00DC5D22"/>
    <w:rsid w:val="00DC5DB0"/>
    <w:rsid w:val="00DC5E86"/>
    <w:rsid w:val="00DC5EE8"/>
    <w:rsid w:val="00DC655C"/>
    <w:rsid w:val="00DC66FA"/>
    <w:rsid w:val="00DC67EC"/>
    <w:rsid w:val="00DC6891"/>
    <w:rsid w:val="00DC691B"/>
    <w:rsid w:val="00DC6B52"/>
    <w:rsid w:val="00DC6C8F"/>
    <w:rsid w:val="00DC6D03"/>
    <w:rsid w:val="00DC6FD6"/>
    <w:rsid w:val="00DC7659"/>
    <w:rsid w:val="00DC7920"/>
    <w:rsid w:val="00DC79E7"/>
    <w:rsid w:val="00DC7A32"/>
    <w:rsid w:val="00DC7A74"/>
    <w:rsid w:val="00DC7DA0"/>
    <w:rsid w:val="00DC7F0B"/>
    <w:rsid w:val="00DD00AF"/>
    <w:rsid w:val="00DD0104"/>
    <w:rsid w:val="00DD012D"/>
    <w:rsid w:val="00DD01B4"/>
    <w:rsid w:val="00DD0225"/>
    <w:rsid w:val="00DD0298"/>
    <w:rsid w:val="00DD06E7"/>
    <w:rsid w:val="00DD07AB"/>
    <w:rsid w:val="00DD09A0"/>
    <w:rsid w:val="00DD0A1D"/>
    <w:rsid w:val="00DD0A2B"/>
    <w:rsid w:val="00DD0A3F"/>
    <w:rsid w:val="00DD0AD5"/>
    <w:rsid w:val="00DD0D5E"/>
    <w:rsid w:val="00DD0D94"/>
    <w:rsid w:val="00DD0ED3"/>
    <w:rsid w:val="00DD10FE"/>
    <w:rsid w:val="00DD11BB"/>
    <w:rsid w:val="00DD11E5"/>
    <w:rsid w:val="00DD125A"/>
    <w:rsid w:val="00DD1345"/>
    <w:rsid w:val="00DD158B"/>
    <w:rsid w:val="00DD1677"/>
    <w:rsid w:val="00DD1763"/>
    <w:rsid w:val="00DD195D"/>
    <w:rsid w:val="00DD1BB8"/>
    <w:rsid w:val="00DD1CC7"/>
    <w:rsid w:val="00DD1CFD"/>
    <w:rsid w:val="00DD2049"/>
    <w:rsid w:val="00DD231B"/>
    <w:rsid w:val="00DD26F5"/>
    <w:rsid w:val="00DD276B"/>
    <w:rsid w:val="00DD29D3"/>
    <w:rsid w:val="00DD2A55"/>
    <w:rsid w:val="00DD2C64"/>
    <w:rsid w:val="00DD2C6C"/>
    <w:rsid w:val="00DD2D2C"/>
    <w:rsid w:val="00DD2F51"/>
    <w:rsid w:val="00DD323B"/>
    <w:rsid w:val="00DD334E"/>
    <w:rsid w:val="00DD33A4"/>
    <w:rsid w:val="00DD37EC"/>
    <w:rsid w:val="00DD3859"/>
    <w:rsid w:val="00DD3862"/>
    <w:rsid w:val="00DD38BD"/>
    <w:rsid w:val="00DD3A62"/>
    <w:rsid w:val="00DD3BB3"/>
    <w:rsid w:val="00DD3C8D"/>
    <w:rsid w:val="00DD3CE6"/>
    <w:rsid w:val="00DD3F1D"/>
    <w:rsid w:val="00DD4149"/>
    <w:rsid w:val="00DD4432"/>
    <w:rsid w:val="00DD4687"/>
    <w:rsid w:val="00DD4784"/>
    <w:rsid w:val="00DD4957"/>
    <w:rsid w:val="00DD4B21"/>
    <w:rsid w:val="00DD4C38"/>
    <w:rsid w:val="00DD4FA5"/>
    <w:rsid w:val="00DD5020"/>
    <w:rsid w:val="00DD511B"/>
    <w:rsid w:val="00DD5158"/>
    <w:rsid w:val="00DD52B1"/>
    <w:rsid w:val="00DD53BE"/>
    <w:rsid w:val="00DD56CD"/>
    <w:rsid w:val="00DD584F"/>
    <w:rsid w:val="00DD58CC"/>
    <w:rsid w:val="00DD59CE"/>
    <w:rsid w:val="00DD5B15"/>
    <w:rsid w:val="00DD5CE3"/>
    <w:rsid w:val="00DD5DA1"/>
    <w:rsid w:val="00DD5EC8"/>
    <w:rsid w:val="00DD6247"/>
    <w:rsid w:val="00DD62C2"/>
    <w:rsid w:val="00DD6363"/>
    <w:rsid w:val="00DD6BBD"/>
    <w:rsid w:val="00DD6BC2"/>
    <w:rsid w:val="00DD6CCA"/>
    <w:rsid w:val="00DD6DB0"/>
    <w:rsid w:val="00DD761F"/>
    <w:rsid w:val="00DD7C1E"/>
    <w:rsid w:val="00DE03BC"/>
    <w:rsid w:val="00DE04A2"/>
    <w:rsid w:val="00DE051B"/>
    <w:rsid w:val="00DE0526"/>
    <w:rsid w:val="00DE0560"/>
    <w:rsid w:val="00DE05FE"/>
    <w:rsid w:val="00DE0697"/>
    <w:rsid w:val="00DE074D"/>
    <w:rsid w:val="00DE0D59"/>
    <w:rsid w:val="00DE10E5"/>
    <w:rsid w:val="00DE1142"/>
    <w:rsid w:val="00DE1273"/>
    <w:rsid w:val="00DE1568"/>
    <w:rsid w:val="00DE16F6"/>
    <w:rsid w:val="00DE195C"/>
    <w:rsid w:val="00DE1B45"/>
    <w:rsid w:val="00DE1BB0"/>
    <w:rsid w:val="00DE1CC0"/>
    <w:rsid w:val="00DE1CEA"/>
    <w:rsid w:val="00DE1EFC"/>
    <w:rsid w:val="00DE22DD"/>
    <w:rsid w:val="00DE2984"/>
    <w:rsid w:val="00DE2CE9"/>
    <w:rsid w:val="00DE304B"/>
    <w:rsid w:val="00DE32BE"/>
    <w:rsid w:val="00DE32F7"/>
    <w:rsid w:val="00DE3409"/>
    <w:rsid w:val="00DE3481"/>
    <w:rsid w:val="00DE348A"/>
    <w:rsid w:val="00DE3A66"/>
    <w:rsid w:val="00DE3A7B"/>
    <w:rsid w:val="00DE3B56"/>
    <w:rsid w:val="00DE3BE6"/>
    <w:rsid w:val="00DE3C8E"/>
    <w:rsid w:val="00DE3E33"/>
    <w:rsid w:val="00DE4081"/>
    <w:rsid w:val="00DE40B4"/>
    <w:rsid w:val="00DE4423"/>
    <w:rsid w:val="00DE44CF"/>
    <w:rsid w:val="00DE4521"/>
    <w:rsid w:val="00DE4DB6"/>
    <w:rsid w:val="00DE5127"/>
    <w:rsid w:val="00DE5305"/>
    <w:rsid w:val="00DE53A7"/>
    <w:rsid w:val="00DE5620"/>
    <w:rsid w:val="00DE57E4"/>
    <w:rsid w:val="00DE5ABE"/>
    <w:rsid w:val="00DE5FE4"/>
    <w:rsid w:val="00DE6018"/>
    <w:rsid w:val="00DE603A"/>
    <w:rsid w:val="00DE61A7"/>
    <w:rsid w:val="00DE6209"/>
    <w:rsid w:val="00DE621C"/>
    <w:rsid w:val="00DE66EC"/>
    <w:rsid w:val="00DE6749"/>
    <w:rsid w:val="00DE685D"/>
    <w:rsid w:val="00DE69F8"/>
    <w:rsid w:val="00DE6A66"/>
    <w:rsid w:val="00DE6D15"/>
    <w:rsid w:val="00DE6ED7"/>
    <w:rsid w:val="00DE6EFD"/>
    <w:rsid w:val="00DE6F85"/>
    <w:rsid w:val="00DE72DC"/>
    <w:rsid w:val="00DE7645"/>
    <w:rsid w:val="00DE797C"/>
    <w:rsid w:val="00DE7AA1"/>
    <w:rsid w:val="00DE7B04"/>
    <w:rsid w:val="00DE7BB6"/>
    <w:rsid w:val="00DE7D55"/>
    <w:rsid w:val="00DE7D95"/>
    <w:rsid w:val="00DE7FE3"/>
    <w:rsid w:val="00DF0790"/>
    <w:rsid w:val="00DF0826"/>
    <w:rsid w:val="00DF08B9"/>
    <w:rsid w:val="00DF0CA9"/>
    <w:rsid w:val="00DF0D97"/>
    <w:rsid w:val="00DF0DE5"/>
    <w:rsid w:val="00DF1121"/>
    <w:rsid w:val="00DF126D"/>
    <w:rsid w:val="00DF1307"/>
    <w:rsid w:val="00DF1669"/>
    <w:rsid w:val="00DF1836"/>
    <w:rsid w:val="00DF1958"/>
    <w:rsid w:val="00DF1B68"/>
    <w:rsid w:val="00DF1CAF"/>
    <w:rsid w:val="00DF1DC2"/>
    <w:rsid w:val="00DF1F51"/>
    <w:rsid w:val="00DF20FB"/>
    <w:rsid w:val="00DF219A"/>
    <w:rsid w:val="00DF21C2"/>
    <w:rsid w:val="00DF248A"/>
    <w:rsid w:val="00DF2E3D"/>
    <w:rsid w:val="00DF3029"/>
    <w:rsid w:val="00DF34DB"/>
    <w:rsid w:val="00DF34ED"/>
    <w:rsid w:val="00DF3589"/>
    <w:rsid w:val="00DF3671"/>
    <w:rsid w:val="00DF36C6"/>
    <w:rsid w:val="00DF36F7"/>
    <w:rsid w:val="00DF37D2"/>
    <w:rsid w:val="00DF3A2C"/>
    <w:rsid w:val="00DF3B9E"/>
    <w:rsid w:val="00DF3D30"/>
    <w:rsid w:val="00DF4468"/>
    <w:rsid w:val="00DF4526"/>
    <w:rsid w:val="00DF45DB"/>
    <w:rsid w:val="00DF45E0"/>
    <w:rsid w:val="00DF4A2E"/>
    <w:rsid w:val="00DF4BC3"/>
    <w:rsid w:val="00DF5011"/>
    <w:rsid w:val="00DF50D4"/>
    <w:rsid w:val="00DF578C"/>
    <w:rsid w:val="00DF57A5"/>
    <w:rsid w:val="00DF5AB6"/>
    <w:rsid w:val="00DF5AF4"/>
    <w:rsid w:val="00DF5C02"/>
    <w:rsid w:val="00DF5E4B"/>
    <w:rsid w:val="00DF5EB9"/>
    <w:rsid w:val="00DF6126"/>
    <w:rsid w:val="00DF6170"/>
    <w:rsid w:val="00DF660F"/>
    <w:rsid w:val="00DF6B47"/>
    <w:rsid w:val="00DF6BDC"/>
    <w:rsid w:val="00DF6F0E"/>
    <w:rsid w:val="00DF70C5"/>
    <w:rsid w:val="00DF729A"/>
    <w:rsid w:val="00DF7462"/>
    <w:rsid w:val="00DF7484"/>
    <w:rsid w:val="00DF7516"/>
    <w:rsid w:val="00DF7550"/>
    <w:rsid w:val="00DF7595"/>
    <w:rsid w:val="00DF75B6"/>
    <w:rsid w:val="00DF769E"/>
    <w:rsid w:val="00DF77E2"/>
    <w:rsid w:val="00DF77ED"/>
    <w:rsid w:val="00DF78B9"/>
    <w:rsid w:val="00DF796C"/>
    <w:rsid w:val="00DF7998"/>
    <w:rsid w:val="00DF7A0F"/>
    <w:rsid w:val="00DF7C2E"/>
    <w:rsid w:val="00DF7CE7"/>
    <w:rsid w:val="00E001F1"/>
    <w:rsid w:val="00E00200"/>
    <w:rsid w:val="00E00528"/>
    <w:rsid w:val="00E006C0"/>
    <w:rsid w:val="00E007BC"/>
    <w:rsid w:val="00E009DC"/>
    <w:rsid w:val="00E00A26"/>
    <w:rsid w:val="00E00C37"/>
    <w:rsid w:val="00E00C92"/>
    <w:rsid w:val="00E00DD6"/>
    <w:rsid w:val="00E00E02"/>
    <w:rsid w:val="00E00F70"/>
    <w:rsid w:val="00E01609"/>
    <w:rsid w:val="00E0172A"/>
    <w:rsid w:val="00E01862"/>
    <w:rsid w:val="00E018F1"/>
    <w:rsid w:val="00E01C98"/>
    <w:rsid w:val="00E01F30"/>
    <w:rsid w:val="00E02108"/>
    <w:rsid w:val="00E0222B"/>
    <w:rsid w:val="00E022BE"/>
    <w:rsid w:val="00E02416"/>
    <w:rsid w:val="00E0249B"/>
    <w:rsid w:val="00E025AE"/>
    <w:rsid w:val="00E02707"/>
    <w:rsid w:val="00E0274C"/>
    <w:rsid w:val="00E02870"/>
    <w:rsid w:val="00E0295E"/>
    <w:rsid w:val="00E02E18"/>
    <w:rsid w:val="00E02E19"/>
    <w:rsid w:val="00E02E88"/>
    <w:rsid w:val="00E02F4F"/>
    <w:rsid w:val="00E02FAB"/>
    <w:rsid w:val="00E02FB0"/>
    <w:rsid w:val="00E030C7"/>
    <w:rsid w:val="00E03379"/>
    <w:rsid w:val="00E03670"/>
    <w:rsid w:val="00E03986"/>
    <w:rsid w:val="00E03FAA"/>
    <w:rsid w:val="00E03FC4"/>
    <w:rsid w:val="00E042E3"/>
    <w:rsid w:val="00E04319"/>
    <w:rsid w:val="00E045BC"/>
    <w:rsid w:val="00E047C5"/>
    <w:rsid w:val="00E04941"/>
    <w:rsid w:val="00E049F2"/>
    <w:rsid w:val="00E049F6"/>
    <w:rsid w:val="00E04B17"/>
    <w:rsid w:val="00E04D7B"/>
    <w:rsid w:val="00E04DCA"/>
    <w:rsid w:val="00E052D8"/>
    <w:rsid w:val="00E055FA"/>
    <w:rsid w:val="00E0571D"/>
    <w:rsid w:val="00E0575B"/>
    <w:rsid w:val="00E058E7"/>
    <w:rsid w:val="00E05A39"/>
    <w:rsid w:val="00E05A77"/>
    <w:rsid w:val="00E05CBD"/>
    <w:rsid w:val="00E05EF4"/>
    <w:rsid w:val="00E062E9"/>
    <w:rsid w:val="00E06808"/>
    <w:rsid w:val="00E069CC"/>
    <w:rsid w:val="00E06C2F"/>
    <w:rsid w:val="00E06D0A"/>
    <w:rsid w:val="00E0707A"/>
    <w:rsid w:val="00E0710A"/>
    <w:rsid w:val="00E071E2"/>
    <w:rsid w:val="00E075FE"/>
    <w:rsid w:val="00E07721"/>
    <w:rsid w:val="00E079A2"/>
    <w:rsid w:val="00E07BB0"/>
    <w:rsid w:val="00E07E99"/>
    <w:rsid w:val="00E07F85"/>
    <w:rsid w:val="00E102C1"/>
    <w:rsid w:val="00E103CB"/>
    <w:rsid w:val="00E10809"/>
    <w:rsid w:val="00E1089A"/>
    <w:rsid w:val="00E1096A"/>
    <w:rsid w:val="00E11154"/>
    <w:rsid w:val="00E1131F"/>
    <w:rsid w:val="00E11589"/>
    <w:rsid w:val="00E1171F"/>
    <w:rsid w:val="00E117EC"/>
    <w:rsid w:val="00E1185F"/>
    <w:rsid w:val="00E11AD0"/>
    <w:rsid w:val="00E11BF4"/>
    <w:rsid w:val="00E11BFE"/>
    <w:rsid w:val="00E11C54"/>
    <w:rsid w:val="00E11DBD"/>
    <w:rsid w:val="00E11DF4"/>
    <w:rsid w:val="00E11F8D"/>
    <w:rsid w:val="00E122BD"/>
    <w:rsid w:val="00E12421"/>
    <w:rsid w:val="00E124CF"/>
    <w:rsid w:val="00E1268B"/>
    <w:rsid w:val="00E12831"/>
    <w:rsid w:val="00E12A58"/>
    <w:rsid w:val="00E12A8D"/>
    <w:rsid w:val="00E12B68"/>
    <w:rsid w:val="00E12C26"/>
    <w:rsid w:val="00E12E20"/>
    <w:rsid w:val="00E12E72"/>
    <w:rsid w:val="00E1314F"/>
    <w:rsid w:val="00E13170"/>
    <w:rsid w:val="00E132F9"/>
    <w:rsid w:val="00E135F4"/>
    <w:rsid w:val="00E136EC"/>
    <w:rsid w:val="00E13B40"/>
    <w:rsid w:val="00E13EC0"/>
    <w:rsid w:val="00E147BC"/>
    <w:rsid w:val="00E147F6"/>
    <w:rsid w:val="00E14905"/>
    <w:rsid w:val="00E149FA"/>
    <w:rsid w:val="00E14C47"/>
    <w:rsid w:val="00E15241"/>
    <w:rsid w:val="00E15358"/>
    <w:rsid w:val="00E1563C"/>
    <w:rsid w:val="00E15919"/>
    <w:rsid w:val="00E159D8"/>
    <w:rsid w:val="00E15A4F"/>
    <w:rsid w:val="00E15AB2"/>
    <w:rsid w:val="00E16014"/>
    <w:rsid w:val="00E16535"/>
    <w:rsid w:val="00E1659B"/>
    <w:rsid w:val="00E16710"/>
    <w:rsid w:val="00E167E8"/>
    <w:rsid w:val="00E168D8"/>
    <w:rsid w:val="00E16AD3"/>
    <w:rsid w:val="00E16B2B"/>
    <w:rsid w:val="00E16CAE"/>
    <w:rsid w:val="00E16D35"/>
    <w:rsid w:val="00E16F9E"/>
    <w:rsid w:val="00E17136"/>
    <w:rsid w:val="00E1723E"/>
    <w:rsid w:val="00E1747D"/>
    <w:rsid w:val="00E17540"/>
    <w:rsid w:val="00E17682"/>
    <w:rsid w:val="00E179AC"/>
    <w:rsid w:val="00E2009C"/>
    <w:rsid w:val="00E200D1"/>
    <w:rsid w:val="00E20184"/>
    <w:rsid w:val="00E2021A"/>
    <w:rsid w:val="00E20670"/>
    <w:rsid w:val="00E2070D"/>
    <w:rsid w:val="00E20A49"/>
    <w:rsid w:val="00E20A7B"/>
    <w:rsid w:val="00E20B62"/>
    <w:rsid w:val="00E20D8B"/>
    <w:rsid w:val="00E20F25"/>
    <w:rsid w:val="00E210CE"/>
    <w:rsid w:val="00E211DB"/>
    <w:rsid w:val="00E217BE"/>
    <w:rsid w:val="00E219E3"/>
    <w:rsid w:val="00E21A0C"/>
    <w:rsid w:val="00E21BD4"/>
    <w:rsid w:val="00E21EE8"/>
    <w:rsid w:val="00E220CB"/>
    <w:rsid w:val="00E222A6"/>
    <w:rsid w:val="00E2232F"/>
    <w:rsid w:val="00E223A7"/>
    <w:rsid w:val="00E22509"/>
    <w:rsid w:val="00E2251E"/>
    <w:rsid w:val="00E226C9"/>
    <w:rsid w:val="00E22939"/>
    <w:rsid w:val="00E229A6"/>
    <w:rsid w:val="00E22ABA"/>
    <w:rsid w:val="00E22ABD"/>
    <w:rsid w:val="00E22C4D"/>
    <w:rsid w:val="00E22EE2"/>
    <w:rsid w:val="00E23027"/>
    <w:rsid w:val="00E23396"/>
    <w:rsid w:val="00E233F4"/>
    <w:rsid w:val="00E23534"/>
    <w:rsid w:val="00E237A8"/>
    <w:rsid w:val="00E23B88"/>
    <w:rsid w:val="00E23C4C"/>
    <w:rsid w:val="00E23D76"/>
    <w:rsid w:val="00E23DDF"/>
    <w:rsid w:val="00E2425A"/>
    <w:rsid w:val="00E2426F"/>
    <w:rsid w:val="00E243A1"/>
    <w:rsid w:val="00E245EE"/>
    <w:rsid w:val="00E248FB"/>
    <w:rsid w:val="00E24935"/>
    <w:rsid w:val="00E24980"/>
    <w:rsid w:val="00E24CCE"/>
    <w:rsid w:val="00E24D36"/>
    <w:rsid w:val="00E24DEA"/>
    <w:rsid w:val="00E24ECD"/>
    <w:rsid w:val="00E2517A"/>
    <w:rsid w:val="00E252A8"/>
    <w:rsid w:val="00E255DF"/>
    <w:rsid w:val="00E256C4"/>
    <w:rsid w:val="00E25D75"/>
    <w:rsid w:val="00E25DF9"/>
    <w:rsid w:val="00E25E3F"/>
    <w:rsid w:val="00E25E5B"/>
    <w:rsid w:val="00E26110"/>
    <w:rsid w:val="00E26256"/>
    <w:rsid w:val="00E267D2"/>
    <w:rsid w:val="00E267F2"/>
    <w:rsid w:val="00E26A9D"/>
    <w:rsid w:val="00E26B04"/>
    <w:rsid w:val="00E26B82"/>
    <w:rsid w:val="00E26BBF"/>
    <w:rsid w:val="00E26BDE"/>
    <w:rsid w:val="00E26DCE"/>
    <w:rsid w:val="00E2706E"/>
    <w:rsid w:val="00E271F6"/>
    <w:rsid w:val="00E27248"/>
    <w:rsid w:val="00E27304"/>
    <w:rsid w:val="00E273D5"/>
    <w:rsid w:val="00E27871"/>
    <w:rsid w:val="00E2787A"/>
    <w:rsid w:val="00E27D37"/>
    <w:rsid w:val="00E27F14"/>
    <w:rsid w:val="00E301DB"/>
    <w:rsid w:val="00E303A7"/>
    <w:rsid w:val="00E304FC"/>
    <w:rsid w:val="00E30556"/>
    <w:rsid w:val="00E305B9"/>
    <w:rsid w:val="00E30A0D"/>
    <w:rsid w:val="00E30A2F"/>
    <w:rsid w:val="00E3151A"/>
    <w:rsid w:val="00E31800"/>
    <w:rsid w:val="00E3192E"/>
    <w:rsid w:val="00E31931"/>
    <w:rsid w:val="00E3197F"/>
    <w:rsid w:val="00E31EA0"/>
    <w:rsid w:val="00E31F23"/>
    <w:rsid w:val="00E3205C"/>
    <w:rsid w:val="00E32153"/>
    <w:rsid w:val="00E32612"/>
    <w:rsid w:val="00E327FE"/>
    <w:rsid w:val="00E32BEF"/>
    <w:rsid w:val="00E32CC7"/>
    <w:rsid w:val="00E32D0B"/>
    <w:rsid w:val="00E332BF"/>
    <w:rsid w:val="00E3378B"/>
    <w:rsid w:val="00E339E6"/>
    <w:rsid w:val="00E33A86"/>
    <w:rsid w:val="00E33AE2"/>
    <w:rsid w:val="00E33BB3"/>
    <w:rsid w:val="00E33CE9"/>
    <w:rsid w:val="00E33CFC"/>
    <w:rsid w:val="00E33DAF"/>
    <w:rsid w:val="00E33E90"/>
    <w:rsid w:val="00E33EF7"/>
    <w:rsid w:val="00E33F51"/>
    <w:rsid w:val="00E340B1"/>
    <w:rsid w:val="00E340F1"/>
    <w:rsid w:val="00E3413E"/>
    <w:rsid w:val="00E34490"/>
    <w:rsid w:val="00E344FC"/>
    <w:rsid w:val="00E3460A"/>
    <w:rsid w:val="00E34A44"/>
    <w:rsid w:val="00E34AA8"/>
    <w:rsid w:val="00E34BCD"/>
    <w:rsid w:val="00E34BFC"/>
    <w:rsid w:val="00E351CF"/>
    <w:rsid w:val="00E356CD"/>
    <w:rsid w:val="00E35A9D"/>
    <w:rsid w:val="00E35C26"/>
    <w:rsid w:val="00E35F89"/>
    <w:rsid w:val="00E360CC"/>
    <w:rsid w:val="00E3633A"/>
    <w:rsid w:val="00E363C7"/>
    <w:rsid w:val="00E366AF"/>
    <w:rsid w:val="00E36848"/>
    <w:rsid w:val="00E36863"/>
    <w:rsid w:val="00E36B4A"/>
    <w:rsid w:val="00E36BC6"/>
    <w:rsid w:val="00E36C1D"/>
    <w:rsid w:val="00E36EB4"/>
    <w:rsid w:val="00E3709B"/>
    <w:rsid w:val="00E370AB"/>
    <w:rsid w:val="00E370CF"/>
    <w:rsid w:val="00E37791"/>
    <w:rsid w:val="00E377B0"/>
    <w:rsid w:val="00E377ED"/>
    <w:rsid w:val="00E37AB3"/>
    <w:rsid w:val="00E37B3A"/>
    <w:rsid w:val="00E37C08"/>
    <w:rsid w:val="00E37EC4"/>
    <w:rsid w:val="00E37EDD"/>
    <w:rsid w:val="00E37F54"/>
    <w:rsid w:val="00E403D3"/>
    <w:rsid w:val="00E404FD"/>
    <w:rsid w:val="00E40BEA"/>
    <w:rsid w:val="00E40C46"/>
    <w:rsid w:val="00E40CDD"/>
    <w:rsid w:val="00E40CED"/>
    <w:rsid w:val="00E40E91"/>
    <w:rsid w:val="00E40F2C"/>
    <w:rsid w:val="00E40FE6"/>
    <w:rsid w:val="00E410E7"/>
    <w:rsid w:val="00E4134B"/>
    <w:rsid w:val="00E41666"/>
    <w:rsid w:val="00E419BE"/>
    <w:rsid w:val="00E429CF"/>
    <w:rsid w:val="00E43298"/>
    <w:rsid w:val="00E4356D"/>
    <w:rsid w:val="00E4367F"/>
    <w:rsid w:val="00E439FC"/>
    <w:rsid w:val="00E43B19"/>
    <w:rsid w:val="00E4408F"/>
    <w:rsid w:val="00E4476C"/>
    <w:rsid w:val="00E447EA"/>
    <w:rsid w:val="00E447F3"/>
    <w:rsid w:val="00E44817"/>
    <w:rsid w:val="00E449A1"/>
    <w:rsid w:val="00E449B8"/>
    <w:rsid w:val="00E44BC0"/>
    <w:rsid w:val="00E44F4B"/>
    <w:rsid w:val="00E45230"/>
    <w:rsid w:val="00E452EF"/>
    <w:rsid w:val="00E453FF"/>
    <w:rsid w:val="00E454C5"/>
    <w:rsid w:val="00E4566B"/>
    <w:rsid w:val="00E45700"/>
    <w:rsid w:val="00E45733"/>
    <w:rsid w:val="00E4595F"/>
    <w:rsid w:val="00E45AF9"/>
    <w:rsid w:val="00E45AFF"/>
    <w:rsid w:val="00E45B83"/>
    <w:rsid w:val="00E45E16"/>
    <w:rsid w:val="00E45EF2"/>
    <w:rsid w:val="00E460EC"/>
    <w:rsid w:val="00E460F5"/>
    <w:rsid w:val="00E46669"/>
    <w:rsid w:val="00E4671A"/>
    <w:rsid w:val="00E46C12"/>
    <w:rsid w:val="00E46CA5"/>
    <w:rsid w:val="00E46CF2"/>
    <w:rsid w:val="00E46EE0"/>
    <w:rsid w:val="00E470C7"/>
    <w:rsid w:val="00E472E3"/>
    <w:rsid w:val="00E47317"/>
    <w:rsid w:val="00E47449"/>
    <w:rsid w:val="00E474BF"/>
    <w:rsid w:val="00E47726"/>
    <w:rsid w:val="00E47797"/>
    <w:rsid w:val="00E478F5"/>
    <w:rsid w:val="00E47A3C"/>
    <w:rsid w:val="00E47D1D"/>
    <w:rsid w:val="00E47E26"/>
    <w:rsid w:val="00E47F05"/>
    <w:rsid w:val="00E47F3F"/>
    <w:rsid w:val="00E47F4A"/>
    <w:rsid w:val="00E50081"/>
    <w:rsid w:val="00E500D9"/>
    <w:rsid w:val="00E50396"/>
    <w:rsid w:val="00E5059F"/>
    <w:rsid w:val="00E5072C"/>
    <w:rsid w:val="00E50A19"/>
    <w:rsid w:val="00E50C45"/>
    <w:rsid w:val="00E50DFC"/>
    <w:rsid w:val="00E50F04"/>
    <w:rsid w:val="00E514E0"/>
    <w:rsid w:val="00E515DE"/>
    <w:rsid w:val="00E51684"/>
    <w:rsid w:val="00E517A0"/>
    <w:rsid w:val="00E51C94"/>
    <w:rsid w:val="00E52157"/>
    <w:rsid w:val="00E52163"/>
    <w:rsid w:val="00E52222"/>
    <w:rsid w:val="00E522FF"/>
    <w:rsid w:val="00E52391"/>
    <w:rsid w:val="00E52784"/>
    <w:rsid w:val="00E52B4F"/>
    <w:rsid w:val="00E52CB7"/>
    <w:rsid w:val="00E52D19"/>
    <w:rsid w:val="00E52D66"/>
    <w:rsid w:val="00E52D7F"/>
    <w:rsid w:val="00E52F80"/>
    <w:rsid w:val="00E5301D"/>
    <w:rsid w:val="00E530B3"/>
    <w:rsid w:val="00E530FD"/>
    <w:rsid w:val="00E53DC7"/>
    <w:rsid w:val="00E53ECC"/>
    <w:rsid w:val="00E53EFC"/>
    <w:rsid w:val="00E540DE"/>
    <w:rsid w:val="00E542C0"/>
    <w:rsid w:val="00E54350"/>
    <w:rsid w:val="00E544AE"/>
    <w:rsid w:val="00E54514"/>
    <w:rsid w:val="00E545B4"/>
    <w:rsid w:val="00E54705"/>
    <w:rsid w:val="00E5474C"/>
    <w:rsid w:val="00E54759"/>
    <w:rsid w:val="00E54A00"/>
    <w:rsid w:val="00E54A1C"/>
    <w:rsid w:val="00E54C9A"/>
    <w:rsid w:val="00E54DBB"/>
    <w:rsid w:val="00E55A5D"/>
    <w:rsid w:val="00E55B4A"/>
    <w:rsid w:val="00E55DB1"/>
    <w:rsid w:val="00E565A1"/>
    <w:rsid w:val="00E566CC"/>
    <w:rsid w:val="00E567CD"/>
    <w:rsid w:val="00E56A83"/>
    <w:rsid w:val="00E56D25"/>
    <w:rsid w:val="00E56FDA"/>
    <w:rsid w:val="00E57013"/>
    <w:rsid w:val="00E57065"/>
    <w:rsid w:val="00E575F4"/>
    <w:rsid w:val="00E576F9"/>
    <w:rsid w:val="00E57DAF"/>
    <w:rsid w:val="00E60109"/>
    <w:rsid w:val="00E601FD"/>
    <w:rsid w:val="00E60392"/>
    <w:rsid w:val="00E6049F"/>
    <w:rsid w:val="00E604F8"/>
    <w:rsid w:val="00E60676"/>
    <w:rsid w:val="00E606C3"/>
    <w:rsid w:val="00E60B01"/>
    <w:rsid w:val="00E60C79"/>
    <w:rsid w:val="00E60E72"/>
    <w:rsid w:val="00E61037"/>
    <w:rsid w:val="00E61119"/>
    <w:rsid w:val="00E6111A"/>
    <w:rsid w:val="00E61405"/>
    <w:rsid w:val="00E6142A"/>
    <w:rsid w:val="00E6160E"/>
    <w:rsid w:val="00E6166E"/>
    <w:rsid w:val="00E6178B"/>
    <w:rsid w:val="00E617F6"/>
    <w:rsid w:val="00E61B38"/>
    <w:rsid w:val="00E62206"/>
    <w:rsid w:val="00E62C0C"/>
    <w:rsid w:val="00E62DCF"/>
    <w:rsid w:val="00E62FBE"/>
    <w:rsid w:val="00E63154"/>
    <w:rsid w:val="00E63598"/>
    <w:rsid w:val="00E635BD"/>
    <w:rsid w:val="00E63706"/>
    <w:rsid w:val="00E63845"/>
    <w:rsid w:val="00E638C8"/>
    <w:rsid w:val="00E63936"/>
    <w:rsid w:val="00E646B3"/>
    <w:rsid w:val="00E64BFE"/>
    <w:rsid w:val="00E64C21"/>
    <w:rsid w:val="00E65047"/>
    <w:rsid w:val="00E65092"/>
    <w:rsid w:val="00E65214"/>
    <w:rsid w:val="00E65219"/>
    <w:rsid w:val="00E6532D"/>
    <w:rsid w:val="00E65452"/>
    <w:rsid w:val="00E65651"/>
    <w:rsid w:val="00E656D4"/>
    <w:rsid w:val="00E65815"/>
    <w:rsid w:val="00E6587D"/>
    <w:rsid w:val="00E65969"/>
    <w:rsid w:val="00E65AC7"/>
    <w:rsid w:val="00E65B1E"/>
    <w:rsid w:val="00E65C78"/>
    <w:rsid w:val="00E65EAA"/>
    <w:rsid w:val="00E65FDC"/>
    <w:rsid w:val="00E66043"/>
    <w:rsid w:val="00E6612A"/>
    <w:rsid w:val="00E6631E"/>
    <w:rsid w:val="00E66396"/>
    <w:rsid w:val="00E6639F"/>
    <w:rsid w:val="00E6669F"/>
    <w:rsid w:val="00E666EB"/>
    <w:rsid w:val="00E66817"/>
    <w:rsid w:val="00E67027"/>
    <w:rsid w:val="00E67390"/>
    <w:rsid w:val="00E674AD"/>
    <w:rsid w:val="00E6772D"/>
    <w:rsid w:val="00E67746"/>
    <w:rsid w:val="00E677AD"/>
    <w:rsid w:val="00E67A52"/>
    <w:rsid w:val="00E67AF7"/>
    <w:rsid w:val="00E67B34"/>
    <w:rsid w:val="00E67D8D"/>
    <w:rsid w:val="00E702EF"/>
    <w:rsid w:val="00E704F9"/>
    <w:rsid w:val="00E7070A"/>
    <w:rsid w:val="00E70745"/>
    <w:rsid w:val="00E70891"/>
    <w:rsid w:val="00E708F1"/>
    <w:rsid w:val="00E710C8"/>
    <w:rsid w:val="00E711D8"/>
    <w:rsid w:val="00E71257"/>
    <w:rsid w:val="00E712BF"/>
    <w:rsid w:val="00E713E2"/>
    <w:rsid w:val="00E71485"/>
    <w:rsid w:val="00E7162A"/>
    <w:rsid w:val="00E7188C"/>
    <w:rsid w:val="00E71BCF"/>
    <w:rsid w:val="00E71C2C"/>
    <w:rsid w:val="00E71C52"/>
    <w:rsid w:val="00E72021"/>
    <w:rsid w:val="00E72176"/>
    <w:rsid w:val="00E7233D"/>
    <w:rsid w:val="00E72516"/>
    <w:rsid w:val="00E725E2"/>
    <w:rsid w:val="00E7293A"/>
    <w:rsid w:val="00E72AD6"/>
    <w:rsid w:val="00E72E6A"/>
    <w:rsid w:val="00E7310B"/>
    <w:rsid w:val="00E73110"/>
    <w:rsid w:val="00E7334C"/>
    <w:rsid w:val="00E73431"/>
    <w:rsid w:val="00E739E9"/>
    <w:rsid w:val="00E73A1E"/>
    <w:rsid w:val="00E73A60"/>
    <w:rsid w:val="00E73A8C"/>
    <w:rsid w:val="00E73AC4"/>
    <w:rsid w:val="00E73C03"/>
    <w:rsid w:val="00E73EFF"/>
    <w:rsid w:val="00E73FBA"/>
    <w:rsid w:val="00E74043"/>
    <w:rsid w:val="00E743BD"/>
    <w:rsid w:val="00E74C0D"/>
    <w:rsid w:val="00E74E01"/>
    <w:rsid w:val="00E75120"/>
    <w:rsid w:val="00E75136"/>
    <w:rsid w:val="00E75299"/>
    <w:rsid w:val="00E7544F"/>
    <w:rsid w:val="00E75732"/>
    <w:rsid w:val="00E757C0"/>
    <w:rsid w:val="00E757F9"/>
    <w:rsid w:val="00E758AC"/>
    <w:rsid w:val="00E7597C"/>
    <w:rsid w:val="00E75C19"/>
    <w:rsid w:val="00E75C64"/>
    <w:rsid w:val="00E75FD8"/>
    <w:rsid w:val="00E75FDA"/>
    <w:rsid w:val="00E76121"/>
    <w:rsid w:val="00E762A1"/>
    <w:rsid w:val="00E7635D"/>
    <w:rsid w:val="00E76369"/>
    <w:rsid w:val="00E766DC"/>
    <w:rsid w:val="00E76A19"/>
    <w:rsid w:val="00E76AD3"/>
    <w:rsid w:val="00E76C38"/>
    <w:rsid w:val="00E76FAD"/>
    <w:rsid w:val="00E7735E"/>
    <w:rsid w:val="00E773BC"/>
    <w:rsid w:val="00E7794A"/>
    <w:rsid w:val="00E77B79"/>
    <w:rsid w:val="00E77C97"/>
    <w:rsid w:val="00E80002"/>
    <w:rsid w:val="00E80161"/>
    <w:rsid w:val="00E8017B"/>
    <w:rsid w:val="00E80265"/>
    <w:rsid w:val="00E802EC"/>
    <w:rsid w:val="00E80414"/>
    <w:rsid w:val="00E80438"/>
    <w:rsid w:val="00E806F9"/>
    <w:rsid w:val="00E80720"/>
    <w:rsid w:val="00E808D9"/>
    <w:rsid w:val="00E80A2E"/>
    <w:rsid w:val="00E80ADD"/>
    <w:rsid w:val="00E80DD0"/>
    <w:rsid w:val="00E80E82"/>
    <w:rsid w:val="00E80F6B"/>
    <w:rsid w:val="00E81059"/>
    <w:rsid w:val="00E8110A"/>
    <w:rsid w:val="00E811D4"/>
    <w:rsid w:val="00E8122A"/>
    <w:rsid w:val="00E8125A"/>
    <w:rsid w:val="00E81419"/>
    <w:rsid w:val="00E814C1"/>
    <w:rsid w:val="00E81519"/>
    <w:rsid w:val="00E8152F"/>
    <w:rsid w:val="00E815D6"/>
    <w:rsid w:val="00E816AD"/>
    <w:rsid w:val="00E817F2"/>
    <w:rsid w:val="00E8195C"/>
    <w:rsid w:val="00E81D02"/>
    <w:rsid w:val="00E81EED"/>
    <w:rsid w:val="00E82179"/>
    <w:rsid w:val="00E8226E"/>
    <w:rsid w:val="00E82370"/>
    <w:rsid w:val="00E823DA"/>
    <w:rsid w:val="00E826E9"/>
    <w:rsid w:val="00E8275B"/>
    <w:rsid w:val="00E827F1"/>
    <w:rsid w:val="00E82C13"/>
    <w:rsid w:val="00E82DF3"/>
    <w:rsid w:val="00E82E46"/>
    <w:rsid w:val="00E835A1"/>
    <w:rsid w:val="00E83BB5"/>
    <w:rsid w:val="00E83EB4"/>
    <w:rsid w:val="00E83EE1"/>
    <w:rsid w:val="00E83F37"/>
    <w:rsid w:val="00E841D4"/>
    <w:rsid w:val="00E8426B"/>
    <w:rsid w:val="00E842B4"/>
    <w:rsid w:val="00E84303"/>
    <w:rsid w:val="00E844FE"/>
    <w:rsid w:val="00E84A40"/>
    <w:rsid w:val="00E84AF3"/>
    <w:rsid w:val="00E84D03"/>
    <w:rsid w:val="00E85221"/>
    <w:rsid w:val="00E854FC"/>
    <w:rsid w:val="00E85641"/>
    <w:rsid w:val="00E85661"/>
    <w:rsid w:val="00E85C53"/>
    <w:rsid w:val="00E86006"/>
    <w:rsid w:val="00E8632B"/>
    <w:rsid w:val="00E863B9"/>
    <w:rsid w:val="00E8641D"/>
    <w:rsid w:val="00E86510"/>
    <w:rsid w:val="00E865B1"/>
    <w:rsid w:val="00E86612"/>
    <w:rsid w:val="00E86672"/>
    <w:rsid w:val="00E866CC"/>
    <w:rsid w:val="00E8689E"/>
    <w:rsid w:val="00E868A1"/>
    <w:rsid w:val="00E868CE"/>
    <w:rsid w:val="00E86C7E"/>
    <w:rsid w:val="00E8733B"/>
    <w:rsid w:val="00E87394"/>
    <w:rsid w:val="00E873D9"/>
    <w:rsid w:val="00E87589"/>
    <w:rsid w:val="00E876AF"/>
    <w:rsid w:val="00E87F3A"/>
    <w:rsid w:val="00E900A4"/>
    <w:rsid w:val="00E9017E"/>
    <w:rsid w:val="00E901EC"/>
    <w:rsid w:val="00E906C9"/>
    <w:rsid w:val="00E90744"/>
    <w:rsid w:val="00E907EB"/>
    <w:rsid w:val="00E9081E"/>
    <w:rsid w:val="00E90986"/>
    <w:rsid w:val="00E90A6B"/>
    <w:rsid w:val="00E90B25"/>
    <w:rsid w:val="00E90B36"/>
    <w:rsid w:val="00E90C98"/>
    <w:rsid w:val="00E90E0C"/>
    <w:rsid w:val="00E90F9F"/>
    <w:rsid w:val="00E911EA"/>
    <w:rsid w:val="00E9157F"/>
    <w:rsid w:val="00E91662"/>
    <w:rsid w:val="00E91D25"/>
    <w:rsid w:val="00E91DFB"/>
    <w:rsid w:val="00E91E80"/>
    <w:rsid w:val="00E91FE7"/>
    <w:rsid w:val="00E92074"/>
    <w:rsid w:val="00E9209F"/>
    <w:rsid w:val="00E921EF"/>
    <w:rsid w:val="00E9223E"/>
    <w:rsid w:val="00E92360"/>
    <w:rsid w:val="00E92453"/>
    <w:rsid w:val="00E92807"/>
    <w:rsid w:val="00E929E3"/>
    <w:rsid w:val="00E92BAE"/>
    <w:rsid w:val="00E92C87"/>
    <w:rsid w:val="00E92CF7"/>
    <w:rsid w:val="00E92E16"/>
    <w:rsid w:val="00E92E63"/>
    <w:rsid w:val="00E92F63"/>
    <w:rsid w:val="00E93033"/>
    <w:rsid w:val="00E93065"/>
    <w:rsid w:val="00E930BA"/>
    <w:rsid w:val="00E932F8"/>
    <w:rsid w:val="00E93A19"/>
    <w:rsid w:val="00E93B27"/>
    <w:rsid w:val="00E93E42"/>
    <w:rsid w:val="00E93EA5"/>
    <w:rsid w:val="00E942F1"/>
    <w:rsid w:val="00E9439F"/>
    <w:rsid w:val="00E9459E"/>
    <w:rsid w:val="00E94751"/>
    <w:rsid w:val="00E94AEF"/>
    <w:rsid w:val="00E94B19"/>
    <w:rsid w:val="00E94B39"/>
    <w:rsid w:val="00E94F1A"/>
    <w:rsid w:val="00E9505B"/>
    <w:rsid w:val="00E9515C"/>
    <w:rsid w:val="00E9518A"/>
    <w:rsid w:val="00E9535C"/>
    <w:rsid w:val="00E955D5"/>
    <w:rsid w:val="00E95638"/>
    <w:rsid w:val="00E956B6"/>
    <w:rsid w:val="00E95809"/>
    <w:rsid w:val="00E9584C"/>
    <w:rsid w:val="00E95996"/>
    <w:rsid w:val="00E95F5E"/>
    <w:rsid w:val="00E96143"/>
    <w:rsid w:val="00E96203"/>
    <w:rsid w:val="00E96277"/>
    <w:rsid w:val="00E96406"/>
    <w:rsid w:val="00E9682F"/>
    <w:rsid w:val="00E968AE"/>
    <w:rsid w:val="00E9698C"/>
    <w:rsid w:val="00E96AB3"/>
    <w:rsid w:val="00E97086"/>
    <w:rsid w:val="00E9732C"/>
    <w:rsid w:val="00E97719"/>
    <w:rsid w:val="00E9785B"/>
    <w:rsid w:val="00E97894"/>
    <w:rsid w:val="00E97947"/>
    <w:rsid w:val="00E97B22"/>
    <w:rsid w:val="00E97E57"/>
    <w:rsid w:val="00E97E77"/>
    <w:rsid w:val="00EA0D0D"/>
    <w:rsid w:val="00EA0F10"/>
    <w:rsid w:val="00EA0F45"/>
    <w:rsid w:val="00EA1117"/>
    <w:rsid w:val="00EA1DF4"/>
    <w:rsid w:val="00EA1E80"/>
    <w:rsid w:val="00EA1F83"/>
    <w:rsid w:val="00EA202F"/>
    <w:rsid w:val="00EA20FC"/>
    <w:rsid w:val="00EA24E4"/>
    <w:rsid w:val="00EA26EE"/>
    <w:rsid w:val="00EA275D"/>
    <w:rsid w:val="00EA2833"/>
    <w:rsid w:val="00EA29E3"/>
    <w:rsid w:val="00EA2EE8"/>
    <w:rsid w:val="00EA3476"/>
    <w:rsid w:val="00EA3827"/>
    <w:rsid w:val="00EA39E8"/>
    <w:rsid w:val="00EA3A26"/>
    <w:rsid w:val="00EA3AE9"/>
    <w:rsid w:val="00EA3CC9"/>
    <w:rsid w:val="00EA3D8F"/>
    <w:rsid w:val="00EA3FE4"/>
    <w:rsid w:val="00EA40CA"/>
    <w:rsid w:val="00EA4281"/>
    <w:rsid w:val="00EA4338"/>
    <w:rsid w:val="00EA4451"/>
    <w:rsid w:val="00EA4518"/>
    <w:rsid w:val="00EA46A2"/>
    <w:rsid w:val="00EA47EB"/>
    <w:rsid w:val="00EA4A28"/>
    <w:rsid w:val="00EA4BD4"/>
    <w:rsid w:val="00EA4F0F"/>
    <w:rsid w:val="00EA543D"/>
    <w:rsid w:val="00EA5696"/>
    <w:rsid w:val="00EA577A"/>
    <w:rsid w:val="00EA5858"/>
    <w:rsid w:val="00EA593A"/>
    <w:rsid w:val="00EA5A57"/>
    <w:rsid w:val="00EA5B28"/>
    <w:rsid w:val="00EA60FC"/>
    <w:rsid w:val="00EA6110"/>
    <w:rsid w:val="00EA616B"/>
    <w:rsid w:val="00EA61C7"/>
    <w:rsid w:val="00EA6629"/>
    <w:rsid w:val="00EA6A99"/>
    <w:rsid w:val="00EA7094"/>
    <w:rsid w:val="00EA7220"/>
    <w:rsid w:val="00EA7227"/>
    <w:rsid w:val="00EA73BB"/>
    <w:rsid w:val="00EA73D7"/>
    <w:rsid w:val="00EA7415"/>
    <w:rsid w:val="00EA7463"/>
    <w:rsid w:val="00EA74F8"/>
    <w:rsid w:val="00EA7508"/>
    <w:rsid w:val="00EA754C"/>
    <w:rsid w:val="00EA7A12"/>
    <w:rsid w:val="00EA7AFD"/>
    <w:rsid w:val="00EA7C4D"/>
    <w:rsid w:val="00EA7C70"/>
    <w:rsid w:val="00EA7E1C"/>
    <w:rsid w:val="00EA7F41"/>
    <w:rsid w:val="00EA7F82"/>
    <w:rsid w:val="00EA7FD5"/>
    <w:rsid w:val="00EB0577"/>
    <w:rsid w:val="00EB06C1"/>
    <w:rsid w:val="00EB0712"/>
    <w:rsid w:val="00EB0A73"/>
    <w:rsid w:val="00EB0BE6"/>
    <w:rsid w:val="00EB0CEB"/>
    <w:rsid w:val="00EB0CFC"/>
    <w:rsid w:val="00EB0DA3"/>
    <w:rsid w:val="00EB0E97"/>
    <w:rsid w:val="00EB0F4E"/>
    <w:rsid w:val="00EB0F74"/>
    <w:rsid w:val="00EB1373"/>
    <w:rsid w:val="00EB16C8"/>
    <w:rsid w:val="00EB19E8"/>
    <w:rsid w:val="00EB1EFC"/>
    <w:rsid w:val="00EB1FC2"/>
    <w:rsid w:val="00EB2138"/>
    <w:rsid w:val="00EB24B1"/>
    <w:rsid w:val="00EB25ED"/>
    <w:rsid w:val="00EB28A4"/>
    <w:rsid w:val="00EB2A40"/>
    <w:rsid w:val="00EB2B6D"/>
    <w:rsid w:val="00EB2BC8"/>
    <w:rsid w:val="00EB2CB6"/>
    <w:rsid w:val="00EB2E31"/>
    <w:rsid w:val="00EB2F1F"/>
    <w:rsid w:val="00EB2FCA"/>
    <w:rsid w:val="00EB315A"/>
    <w:rsid w:val="00EB336B"/>
    <w:rsid w:val="00EB3613"/>
    <w:rsid w:val="00EB3E7A"/>
    <w:rsid w:val="00EB3F85"/>
    <w:rsid w:val="00EB4091"/>
    <w:rsid w:val="00EB4434"/>
    <w:rsid w:val="00EB448C"/>
    <w:rsid w:val="00EB4A12"/>
    <w:rsid w:val="00EB4A5F"/>
    <w:rsid w:val="00EB4DA5"/>
    <w:rsid w:val="00EB52BC"/>
    <w:rsid w:val="00EB52E4"/>
    <w:rsid w:val="00EB5329"/>
    <w:rsid w:val="00EB54A7"/>
    <w:rsid w:val="00EB59DA"/>
    <w:rsid w:val="00EB5A8B"/>
    <w:rsid w:val="00EB5B8D"/>
    <w:rsid w:val="00EB5CCC"/>
    <w:rsid w:val="00EB5DA7"/>
    <w:rsid w:val="00EB60A7"/>
    <w:rsid w:val="00EB60E3"/>
    <w:rsid w:val="00EB6205"/>
    <w:rsid w:val="00EB6241"/>
    <w:rsid w:val="00EB6291"/>
    <w:rsid w:val="00EB62F1"/>
    <w:rsid w:val="00EB6B43"/>
    <w:rsid w:val="00EB6B6C"/>
    <w:rsid w:val="00EB6D80"/>
    <w:rsid w:val="00EB6E69"/>
    <w:rsid w:val="00EB6ED8"/>
    <w:rsid w:val="00EB7134"/>
    <w:rsid w:val="00EB741B"/>
    <w:rsid w:val="00EB7857"/>
    <w:rsid w:val="00EB78D5"/>
    <w:rsid w:val="00EB7BA2"/>
    <w:rsid w:val="00EC0024"/>
    <w:rsid w:val="00EC0294"/>
    <w:rsid w:val="00EC02C7"/>
    <w:rsid w:val="00EC0313"/>
    <w:rsid w:val="00EC03F9"/>
    <w:rsid w:val="00EC05D7"/>
    <w:rsid w:val="00EC0688"/>
    <w:rsid w:val="00EC06A5"/>
    <w:rsid w:val="00EC0731"/>
    <w:rsid w:val="00EC0908"/>
    <w:rsid w:val="00EC0BF1"/>
    <w:rsid w:val="00EC0C5D"/>
    <w:rsid w:val="00EC0C76"/>
    <w:rsid w:val="00EC0D9E"/>
    <w:rsid w:val="00EC0DEE"/>
    <w:rsid w:val="00EC0F7A"/>
    <w:rsid w:val="00EC116E"/>
    <w:rsid w:val="00EC1385"/>
    <w:rsid w:val="00EC1609"/>
    <w:rsid w:val="00EC1698"/>
    <w:rsid w:val="00EC178A"/>
    <w:rsid w:val="00EC17DE"/>
    <w:rsid w:val="00EC17F3"/>
    <w:rsid w:val="00EC183D"/>
    <w:rsid w:val="00EC1A44"/>
    <w:rsid w:val="00EC1B12"/>
    <w:rsid w:val="00EC1C51"/>
    <w:rsid w:val="00EC1D10"/>
    <w:rsid w:val="00EC1DBD"/>
    <w:rsid w:val="00EC1F47"/>
    <w:rsid w:val="00EC209E"/>
    <w:rsid w:val="00EC210E"/>
    <w:rsid w:val="00EC211F"/>
    <w:rsid w:val="00EC2194"/>
    <w:rsid w:val="00EC2295"/>
    <w:rsid w:val="00EC2548"/>
    <w:rsid w:val="00EC25EA"/>
    <w:rsid w:val="00EC27FF"/>
    <w:rsid w:val="00EC28C9"/>
    <w:rsid w:val="00EC2B44"/>
    <w:rsid w:val="00EC2E70"/>
    <w:rsid w:val="00EC2F24"/>
    <w:rsid w:val="00EC30CB"/>
    <w:rsid w:val="00EC3134"/>
    <w:rsid w:val="00EC317D"/>
    <w:rsid w:val="00EC31FA"/>
    <w:rsid w:val="00EC325F"/>
    <w:rsid w:val="00EC350D"/>
    <w:rsid w:val="00EC357C"/>
    <w:rsid w:val="00EC375C"/>
    <w:rsid w:val="00EC398D"/>
    <w:rsid w:val="00EC3D47"/>
    <w:rsid w:val="00EC3E99"/>
    <w:rsid w:val="00EC3F02"/>
    <w:rsid w:val="00EC3F30"/>
    <w:rsid w:val="00EC401A"/>
    <w:rsid w:val="00EC49B4"/>
    <w:rsid w:val="00EC4C24"/>
    <w:rsid w:val="00EC4C70"/>
    <w:rsid w:val="00EC4C84"/>
    <w:rsid w:val="00EC4E25"/>
    <w:rsid w:val="00EC4F4C"/>
    <w:rsid w:val="00EC4F7C"/>
    <w:rsid w:val="00EC4F8D"/>
    <w:rsid w:val="00EC4FC0"/>
    <w:rsid w:val="00EC50B0"/>
    <w:rsid w:val="00EC5185"/>
    <w:rsid w:val="00EC518F"/>
    <w:rsid w:val="00EC529C"/>
    <w:rsid w:val="00EC5438"/>
    <w:rsid w:val="00EC5499"/>
    <w:rsid w:val="00EC5775"/>
    <w:rsid w:val="00EC596E"/>
    <w:rsid w:val="00EC5B24"/>
    <w:rsid w:val="00EC5F27"/>
    <w:rsid w:val="00EC663D"/>
    <w:rsid w:val="00EC664E"/>
    <w:rsid w:val="00EC6744"/>
    <w:rsid w:val="00EC6B31"/>
    <w:rsid w:val="00EC6BA2"/>
    <w:rsid w:val="00EC6BC8"/>
    <w:rsid w:val="00EC6E71"/>
    <w:rsid w:val="00EC6FA0"/>
    <w:rsid w:val="00EC710A"/>
    <w:rsid w:val="00EC7305"/>
    <w:rsid w:val="00EC7436"/>
    <w:rsid w:val="00EC7575"/>
    <w:rsid w:val="00EC7700"/>
    <w:rsid w:val="00EC77E3"/>
    <w:rsid w:val="00ED045B"/>
    <w:rsid w:val="00ED06B8"/>
    <w:rsid w:val="00ED09F3"/>
    <w:rsid w:val="00ED0AF7"/>
    <w:rsid w:val="00ED0B03"/>
    <w:rsid w:val="00ED0DF7"/>
    <w:rsid w:val="00ED1075"/>
    <w:rsid w:val="00ED1662"/>
    <w:rsid w:val="00ED16DF"/>
    <w:rsid w:val="00ED1F7E"/>
    <w:rsid w:val="00ED2242"/>
    <w:rsid w:val="00ED23CB"/>
    <w:rsid w:val="00ED2667"/>
    <w:rsid w:val="00ED280A"/>
    <w:rsid w:val="00ED2912"/>
    <w:rsid w:val="00ED2986"/>
    <w:rsid w:val="00ED29FA"/>
    <w:rsid w:val="00ED2A3F"/>
    <w:rsid w:val="00ED2B07"/>
    <w:rsid w:val="00ED34F5"/>
    <w:rsid w:val="00ED353A"/>
    <w:rsid w:val="00ED391C"/>
    <w:rsid w:val="00ED3D65"/>
    <w:rsid w:val="00ED3F80"/>
    <w:rsid w:val="00ED42BF"/>
    <w:rsid w:val="00ED450C"/>
    <w:rsid w:val="00ED4532"/>
    <w:rsid w:val="00ED459A"/>
    <w:rsid w:val="00ED4D8F"/>
    <w:rsid w:val="00ED4DEA"/>
    <w:rsid w:val="00ED4F0D"/>
    <w:rsid w:val="00ED522E"/>
    <w:rsid w:val="00ED535F"/>
    <w:rsid w:val="00ED5392"/>
    <w:rsid w:val="00ED53DA"/>
    <w:rsid w:val="00ED565D"/>
    <w:rsid w:val="00ED598F"/>
    <w:rsid w:val="00ED5C44"/>
    <w:rsid w:val="00ED5C58"/>
    <w:rsid w:val="00ED5F60"/>
    <w:rsid w:val="00ED5FDA"/>
    <w:rsid w:val="00ED60F1"/>
    <w:rsid w:val="00ED6196"/>
    <w:rsid w:val="00ED6719"/>
    <w:rsid w:val="00ED6838"/>
    <w:rsid w:val="00ED6923"/>
    <w:rsid w:val="00ED699F"/>
    <w:rsid w:val="00ED6A38"/>
    <w:rsid w:val="00ED6CB1"/>
    <w:rsid w:val="00ED6D7D"/>
    <w:rsid w:val="00ED701E"/>
    <w:rsid w:val="00ED7053"/>
    <w:rsid w:val="00ED71F1"/>
    <w:rsid w:val="00ED7241"/>
    <w:rsid w:val="00ED741C"/>
    <w:rsid w:val="00ED75D9"/>
    <w:rsid w:val="00ED76F1"/>
    <w:rsid w:val="00ED7779"/>
    <w:rsid w:val="00ED7956"/>
    <w:rsid w:val="00ED7A1F"/>
    <w:rsid w:val="00ED7F14"/>
    <w:rsid w:val="00ED7F7D"/>
    <w:rsid w:val="00ED7FC7"/>
    <w:rsid w:val="00ED7FEA"/>
    <w:rsid w:val="00EE00C0"/>
    <w:rsid w:val="00EE0330"/>
    <w:rsid w:val="00EE03BC"/>
    <w:rsid w:val="00EE0435"/>
    <w:rsid w:val="00EE0639"/>
    <w:rsid w:val="00EE0709"/>
    <w:rsid w:val="00EE071C"/>
    <w:rsid w:val="00EE0C9A"/>
    <w:rsid w:val="00EE0F91"/>
    <w:rsid w:val="00EE1440"/>
    <w:rsid w:val="00EE15CF"/>
    <w:rsid w:val="00EE15D4"/>
    <w:rsid w:val="00EE18E9"/>
    <w:rsid w:val="00EE1AF6"/>
    <w:rsid w:val="00EE1BB6"/>
    <w:rsid w:val="00EE1BCF"/>
    <w:rsid w:val="00EE2048"/>
    <w:rsid w:val="00EE2141"/>
    <w:rsid w:val="00EE22E4"/>
    <w:rsid w:val="00EE23A6"/>
    <w:rsid w:val="00EE24A4"/>
    <w:rsid w:val="00EE24DE"/>
    <w:rsid w:val="00EE24FF"/>
    <w:rsid w:val="00EE2583"/>
    <w:rsid w:val="00EE276A"/>
    <w:rsid w:val="00EE2909"/>
    <w:rsid w:val="00EE29D0"/>
    <w:rsid w:val="00EE2A6B"/>
    <w:rsid w:val="00EE2CCF"/>
    <w:rsid w:val="00EE2DB4"/>
    <w:rsid w:val="00EE2FD2"/>
    <w:rsid w:val="00EE3181"/>
    <w:rsid w:val="00EE31E4"/>
    <w:rsid w:val="00EE32B3"/>
    <w:rsid w:val="00EE3591"/>
    <w:rsid w:val="00EE35CB"/>
    <w:rsid w:val="00EE367E"/>
    <w:rsid w:val="00EE3769"/>
    <w:rsid w:val="00EE3F13"/>
    <w:rsid w:val="00EE3F3A"/>
    <w:rsid w:val="00EE3F7B"/>
    <w:rsid w:val="00EE4046"/>
    <w:rsid w:val="00EE404E"/>
    <w:rsid w:val="00EE4072"/>
    <w:rsid w:val="00EE41D9"/>
    <w:rsid w:val="00EE4B8F"/>
    <w:rsid w:val="00EE4D85"/>
    <w:rsid w:val="00EE4DFE"/>
    <w:rsid w:val="00EE55C4"/>
    <w:rsid w:val="00EE5806"/>
    <w:rsid w:val="00EE5822"/>
    <w:rsid w:val="00EE5914"/>
    <w:rsid w:val="00EE5A74"/>
    <w:rsid w:val="00EE5B2B"/>
    <w:rsid w:val="00EE5FEC"/>
    <w:rsid w:val="00EE6061"/>
    <w:rsid w:val="00EE60A4"/>
    <w:rsid w:val="00EE60D1"/>
    <w:rsid w:val="00EE6383"/>
    <w:rsid w:val="00EE63EC"/>
    <w:rsid w:val="00EE63F4"/>
    <w:rsid w:val="00EE6569"/>
    <w:rsid w:val="00EE6A42"/>
    <w:rsid w:val="00EE6CAA"/>
    <w:rsid w:val="00EE6D1A"/>
    <w:rsid w:val="00EE6E41"/>
    <w:rsid w:val="00EE762F"/>
    <w:rsid w:val="00EE7AEA"/>
    <w:rsid w:val="00EE7BCA"/>
    <w:rsid w:val="00EE7C20"/>
    <w:rsid w:val="00EE7DB4"/>
    <w:rsid w:val="00EE7DE6"/>
    <w:rsid w:val="00EE7EFA"/>
    <w:rsid w:val="00EE7F01"/>
    <w:rsid w:val="00EF0123"/>
    <w:rsid w:val="00EF02CF"/>
    <w:rsid w:val="00EF0314"/>
    <w:rsid w:val="00EF0348"/>
    <w:rsid w:val="00EF054C"/>
    <w:rsid w:val="00EF063F"/>
    <w:rsid w:val="00EF07F9"/>
    <w:rsid w:val="00EF0819"/>
    <w:rsid w:val="00EF0C25"/>
    <w:rsid w:val="00EF0E91"/>
    <w:rsid w:val="00EF0FA1"/>
    <w:rsid w:val="00EF1104"/>
    <w:rsid w:val="00EF1A31"/>
    <w:rsid w:val="00EF1BE4"/>
    <w:rsid w:val="00EF1D4A"/>
    <w:rsid w:val="00EF1E5A"/>
    <w:rsid w:val="00EF1EB8"/>
    <w:rsid w:val="00EF1F15"/>
    <w:rsid w:val="00EF20B3"/>
    <w:rsid w:val="00EF234B"/>
    <w:rsid w:val="00EF23E8"/>
    <w:rsid w:val="00EF248C"/>
    <w:rsid w:val="00EF2884"/>
    <w:rsid w:val="00EF28BB"/>
    <w:rsid w:val="00EF28F5"/>
    <w:rsid w:val="00EF29C7"/>
    <w:rsid w:val="00EF2F8D"/>
    <w:rsid w:val="00EF2FC0"/>
    <w:rsid w:val="00EF328E"/>
    <w:rsid w:val="00EF35DA"/>
    <w:rsid w:val="00EF36B2"/>
    <w:rsid w:val="00EF3CFF"/>
    <w:rsid w:val="00EF426B"/>
    <w:rsid w:val="00EF4601"/>
    <w:rsid w:val="00EF470D"/>
    <w:rsid w:val="00EF4822"/>
    <w:rsid w:val="00EF49D7"/>
    <w:rsid w:val="00EF4BEE"/>
    <w:rsid w:val="00EF4BFB"/>
    <w:rsid w:val="00EF4CA1"/>
    <w:rsid w:val="00EF4CE9"/>
    <w:rsid w:val="00EF4E86"/>
    <w:rsid w:val="00EF4F39"/>
    <w:rsid w:val="00EF4F49"/>
    <w:rsid w:val="00EF54A6"/>
    <w:rsid w:val="00EF5528"/>
    <w:rsid w:val="00EF55A3"/>
    <w:rsid w:val="00EF5B13"/>
    <w:rsid w:val="00EF5B4E"/>
    <w:rsid w:val="00EF5FAF"/>
    <w:rsid w:val="00EF6118"/>
    <w:rsid w:val="00EF621A"/>
    <w:rsid w:val="00EF63F6"/>
    <w:rsid w:val="00EF65F5"/>
    <w:rsid w:val="00EF6962"/>
    <w:rsid w:val="00EF6B7A"/>
    <w:rsid w:val="00EF6BF4"/>
    <w:rsid w:val="00EF6CB9"/>
    <w:rsid w:val="00EF6CC7"/>
    <w:rsid w:val="00EF6E32"/>
    <w:rsid w:val="00EF6EEE"/>
    <w:rsid w:val="00EF7059"/>
    <w:rsid w:val="00EF70FA"/>
    <w:rsid w:val="00EF72F9"/>
    <w:rsid w:val="00EF75C6"/>
    <w:rsid w:val="00EF770E"/>
    <w:rsid w:val="00EF777C"/>
    <w:rsid w:val="00EF78B0"/>
    <w:rsid w:val="00EF79B1"/>
    <w:rsid w:val="00EF7A00"/>
    <w:rsid w:val="00EF7A2F"/>
    <w:rsid w:val="00EF7A65"/>
    <w:rsid w:val="00EF7C40"/>
    <w:rsid w:val="00EF7C5B"/>
    <w:rsid w:val="00EF7CF7"/>
    <w:rsid w:val="00EF7D1A"/>
    <w:rsid w:val="00EF7DD3"/>
    <w:rsid w:val="00EF7FA3"/>
    <w:rsid w:val="00F00210"/>
    <w:rsid w:val="00F00548"/>
    <w:rsid w:val="00F00897"/>
    <w:rsid w:val="00F00B42"/>
    <w:rsid w:val="00F00BFB"/>
    <w:rsid w:val="00F00C21"/>
    <w:rsid w:val="00F00F20"/>
    <w:rsid w:val="00F00F62"/>
    <w:rsid w:val="00F012A3"/>
    <w:rsid w:val="00F013C3"/>
    <w:rsid w:val="00F015E3"/>
    <w:rsid w:val="00F0161D"/>
    <w:rsid w:val="00F017CC"/>
    <w:rsid w:val="00F01D5B"/>
    <w:rsid w:val="00F01E3B"/>
    <w:rsid w:val="00F01E86"/>
    <w:rsid w:val="00F01E90"/>
    <w:rsid w:val="00F02316"/>
    <w:rsid w:val="00F02367"/>
    <w:rsid w:val="00F0251E"/>
    <w:rsid w:val="00F026B5"/>
    <w:rsid w:val="00F028A5"/>
    <w:rsid w:val="00F029C4"/>
    <w:rsid w:val="00F02EC7"/>
    <w:rsid w:val="00F03033"/>
    <w:rsid w:val="00F0310A"/>
    <w:rsid w:val="00F03357"/>
    <w:rsid w:val="00F03445"/>
    <w:rsid w:val="00F036C3"/>
    <w:rsid w:val="00F03885"/>
    <w:rsid w:val="00F03A63"/>
    <w:rsid w:val="00F03C1A"/>
    <w:rsid w:val="00F03C42"/>
    <w:rsid w:val="00F04027"/>
    <w:rsid w:val="00F040AF"/>
    <w:rsid w:val="00F040F7"/>
    <w:rsid w:val="00F042F3"/>
    <w:rsid w:val="00F043E5"/>
    <w:rsid w:val="00F04410"/>
    <w:rsid w:val="00F04539"/>
    <w:rsid w:val="00F04873"/>
    <w:rsid w:val="00F04CCC"/>
    <w:rsid w:val="00F04D2F"/>
    <w:rsid w:val="00F04D80"/>
    <w:rsid w:val="00F053C9"/>
    <w:rsid w:val="00F05ADE"/>
    <w:rsid w:val="00F05C2C"/>
    <w:rsid w:val="00F05CEB"/>
    <w:rsid w:val="00F05D74"/>
    <w:rsid w:val="00F05DF7"/>
    <w:rsid w:val="00F05F94"/>
    <w:rsid w:val="00F0642A"/>
    <w:rsid w:val="00F06447"/>
    <w:rsid w:val="00F064C7"/>
    <w:rsid w:val="00F06616"/>
    <w:rsid w:val="00F068E4"/>
    <w:rsid w:val="00F0692D"/>
    <w:rsid w:val="00F06C13"/>
    <w:rsid w:val="00F06CDB"/>
    <w:rsid w:val="00F06FC1"/>
    <w:rsid w:val="00F07315"/>
    <w:rsid w:val="00F0741D"/>
    <w:rsid w:val="00F075DB"/>
    <w:rsid w:val="00F078C7"/>
    <w:rsid w:val="00F07C5A"/>
    <w:rsid w:val="00F07C85"/>
    <w:rsid w:val="00F10048"/>
    <w:rsid w:val="00F1026A"/>
    <w:rsid w:val="00F10325"/>
    <w:rsid w:val="00F103F2"/>
    <w:rsid w:val="00F10456"/>
    <w:rsid w:val="00F10570"/>
    <w:rsid w:val="00F106B7"/>
    <w:rsid w:val="00F106D4"/>
    <w:rsid w:val="00F1086D"/>
    <w:rsid w:val="00F10AE0"/>
    <w:rsid w:val="00F10DFD"/>
    <w:rsid w:val="00F10E3D"/>
    <w:rsid w:val="00F10FBC"/>
    <w:rsid w:val="00F111D0"/>
    <w:rsid w:val="00F11251"/>
    <w:rsid w:val="00F118DE"/>
    <w:rsid w:val="00F11A13"/>
    <w:rsid w:val="00F11B33"/>
    <w:rsid w:val="00F11EFF"/>
    <w:rsid w:val="00F12093"/>
    <w:rsid w:val="00F12175"/>
    <w:rsid w:val="00F122EC"/>
    <w:rsid w:val="00F125E1"/>
    <w:rsid w:val="00F1263B"/>
    <w:rsid w:val="00F12828"/>
    <w:rsid w:val="00F12866"/>
    <w:rsid w:val="00F1291A"/>
    <w:rsid w:val="00F12EB3"/>
    <w:rsid w:val="00F12F76"/>
    <w:rsid w:val="00F13073"/>
    <w:rsid w:val="00F130D3"/>
    <w:rsid w:val="00F13388"/>
    <w:rsid w:val="00F135ED"/>
    <w:rsid w:val="00F1378D"/>
    <w:rsid w:val="00F13E82"/>
    <w:rsid w:val="00F13ECE"/>
    <w:rsid w:val="00F140EF"/>
    <w:rsid w:val="00F14178"/>
    <w:rsid w:val="00F14179"/>
    <w:rsid w:val="00F147EB"/>
    <w:rsid w:val="00F148FB"/>
    <w:rsid w:val="00F14D11"/>
    <w:rsid w:val="00F14E0C"/>
    <w:rsid w:val="00F1545D"/>
    <w:rsid w:val="00F156E6"/>
    <w:rsid w:val="00F159A8"/>
    <w:rsid w:val="00F15A23"/>
    <w:rsid w:val="00F15BBD"/>
    <w:rsid w:val="00F15EEB"/>
    <w:rsid w:val="00F162BA"/>
    <w:rsid w:val="00F16492"/>
    <w:rsid w:val="00F1674E"/>
    <w:rsid w:val="00F16846"/>
    <w:rsid w:val="00F16877"/>
    <w:rsid w:val="00F169B0"/>
    <w:rsid w:val="00F16BCE"/>
    <w:rsid w:val="00F1721F"/>
    <w:rsid w:val="00F17278"/>
    <w:rsid w:val="00F174CB"/>
    <w:rsid w:val="00F174DE"/>
    <w:rsid w:val="00F17803"/>
    <w:rsid w:val="00F17C4C"/>
    <w:rsid w:val="00F17CA5"/>
    <w:rsid w:val="00F2009F"/>
    <w:rsid w:val="00F20108"/>
    <w:rsid w:val="00F20197"/>
    <w:rsid w:val="00F20409"/>
    <w:rsid w:val="00F204D2"/>
    <w:rsid w:val="00F2052F"/>
    <w:rsid w:val="00F20553"/>
    <w:rsid w:val="00F2085D"/>
    <w:rsid w:val="00F20E40"/>
    <w:rsid w:val="00F20E96"/>
    <w:rsid w:val="00F20FE3"/>
    <w:rsid w:val="00F21065"/>
    <w:rsid w:val="00F215B1"/>
    <w:rsid w:val="00F2176F"/>
    <w:rsid w:val="00F217EB"/>
    <w:rsid w:val="00F21A75"/>
    <w:rsid w:val="00F21FB8"/>
    <w:rsid w:val="00F2208B"/>
    <w:rsid w:val="00F22204"/>
    <w:rsid w:val="00F2234B"/>
    <w:rsid w:val="00F22599"/>
    <w:rsid w:val="00F22618"/>
    <w:rsid w:val="00F22661"/>
    <w:rsid w:val="00F22948"/>
    <w:rsid w:val="00F22C9B"/>
    <w:rsid w:val="00F22E30"/>
    <w:rsid w:val="00F22EB9"/>
    <w:rsid w:val="00F22EE6"/>
    <w:rsid w:val="00F23075"/>
    <w:rsid w:val="00F2374A"/>
    <w:rsid w:val="00F23CE6"/>
    <w:rsid w:val="00F23CFB"/>
    <w:rsid w:val="00F23E5B"/>
    <w:rsid w:val="00F24044"/>
    <w:rsid w:val="00F240D7"/>
    <w:rsid w:val="00F241D5"/>
    <w:rsid w:val="00F2443A"/>
    <w:rsid w:val="00F24484"/>
    <w:rsid w:val="00F24592"/>
    <w:rsid w:val="00F245D4"/>
    <w:rsid w:val="00F247DA"/>
    <w:rsid w:val="00F24909"/>
    <w:rsid w:val="00F24E0B"/>
    <w:rsid w:val="00F24F55"/>
    <w:rsid w:val="00F2511C"/>
    <w:rsid w:val="00F25460"/>
    <w:rsid w:val="00F257DC"/>
    <w:rsid w:val="00F25812"/>
    <w:rsid w:val="00F2581E"/>
    <w:rsid w:val="00F259FF"/>
    <w:rsid w:val="00F25A40"/>
    <w:rsid w:val="00F25A5F"/>
    <w:rsid w:val="00F25E1A"/>
    <w:rsid w:val="00F25E5F"/>
    <w:rsid w:val="00F26011"/>
    <w:rsid w:val="00F26026"/>
    <w:rsid w:val="00F26075"/>
    <w:rsid w:val="00F2654E"/>
    <w:rsid w:val="00F26614"/>
    <w:rsid w:val="00F26693"/>
    <w:rsid w:val="00F2693E"/>
    <w:rsid w:val="00F269CA"/>
    <w:rsid w:val="00F26A48"/>
    <w:rsid w:val="00F26D1E"/>
    <w:rsid w:val="00F26E17"/>
    <w:rsid w:val="00F2764E"/>
    <w:rsid w:val="00F277EA"/>
    <w:rsid w:val="00F27879"/>
    <w:rsid w:val="00F278C6"/>
    <w:rsid w:val="00F27B0F"/>
    <w:rsid w:val="00F27DDD"/>
    <w:rsid w:val="00F27DE1"/>
    <w:rsid w:val="00F303A0"/>
    <w:rsid w:val="00F304EA"/>
    <w:rsid w:val="00F3095A"/>
    <w:rsid w:val="00F30A43"/>
    <w:rsid w:val="00F30CAF"/>
    <w:rsid w:val="00F30D57"/>
    <w:rsid w:val="00F30DF5"/>
    <w:rsid w:val="00F30E93"/>
    <w:rsid w:val="00F31282"/>
    <w:rsid w:val="00F3128F"/>
    <w:rsid w:val="00F31336"/>
    <w:rsid w:val="00F31392"/>
    <w:rsid w:val="00F313B3"/>
    <w:rsid w:val="00F313D4"/>
    <w:rsid w:val="00F31726"/>
    <w:rsid w:val="00F31782"/>
    <w:rsid w:val="00F318A8"/>
    <w:rsid w:val="00F31AFE"/>
    <w:rsid w:val="00F31EBF"/>
    <w:rsid w:val="00F3218A"/>
    <w:rsid w:val="00F32196"/>
    <w:rsid w:val="00F3220E"/>
    <w:rsid w:val="00F322FE"/>
    <w:rsid w:val="00F32347"/>
    <w:rsid w:val="00F324D8"/>
    <w:rsid w:val="00F3253D"/>
    <w:rsid w:val="00F32946"/>
    <w:rsid w:val="00F32C0E"/>
    <w:rsid w:val="00F33196"/>
    <w:rsid w:val="00F331E5"/>
    <w:rsid w:val="00F3328F"/>
    <w:rsid w:val="00F332AB"/>
    <w:rsid w:val="00F33355"/>
    <w:rsid w:val="00F336FA"/>
    <w:rsid w:val="00F337A0"/>
    <w:rsid w:val="00F33808"/>
    <w:rsid w:val="00F338D6"/>
    <w:rsid w:val="00F33A63"/>
    <w:rsid w:val="00F33BA7"/>
    <w:rsid w:val="00F33C95"/>
    <w:rsid w:val="00F33F00"/>
    <w:rsid w:val="00F3412A"/>
    <w:rsid w:val="00F341FC"/>
    <w:rsid w:val="00F3435E"/>
    <w:rsid w:val="00F34A41"/>
    <w:rsid w:val="00F34B79"/>
    <w:rsid w:val="00F34D60"/>
    <w:rsid w:val="00F35181"/>
    <w:rsid w:val="00F3559F"/>
    <w:rsid w:val="00F35AB1"/>
    <w:rsid w:val="00F35E89"/>
    <w:rsid w:val="00F35FD6"/>
    <w:rsid w:val="00F36703"/>
    <w:rsid w:val="00F367FB"/>
    <w:rsid w:val="00F36A94"/>
    <w:rsid w:val="00F36F2D"/>
    <w:rsid w:val="00F37099"/>
    <w:rsid w:val="00F37542"/>
    <w:rsid w:val="00F375E4"/>
    <w:rsid w:val="00F3769F"/>
    <w:rsid w:val="00F376F6"/>
    <w:rsid w:val="00F37802"/>
    <w:rsid w:val="00F40074"/>
    <w:rsid w:val="00F4021D"/>
    <w:rsid w:val="00F4038D"/>
    <w:rsid w:val="00F40401"/>
    <w:rsid w:val="00F405A8"/>
    <w:rsid w:val="00F40604"/>
    <w:rsid w:val="00F40897"/>
    <w:rsid w:val="00F40AF6"/>
    <w:rsid w:val="00F40B27"/>
    <w:rsid w:val="00F40FB2"/>
    <w:rsid w:val="00F41370"/>
    <w:rsid w:val="00F4143C"/>
    <w:rsid w:val="00F4182C"/>
    <w:rsid w:val="00F41863"/>
    <w:rsid w:val="00F419B2"/>
    <w:rsid w:val="00F41B52"/>
    <w:rsid w:val="00F41CDD"/>
    <w:rsid w:val="00F41D87"/>
    <w:rsid w:val="00F41FAF"/>
    <w:rsid w:val="00F41FF9"/>
    <w:rsid w:val="00F4200D"/>
    <w:rsid w:val="00F4253C"/>
    <w:rsid w:val="00F4256B"/>
    <w:rsid w:val="00F4270C"/>
    <w:rsid w:val="00F42858"/>
    <w:rsid w:val="00F4289D"/>
    <w:rsid w:val="00F42D82"/>
    <w:rsid w:val="00F42E1D"/>
    <w:rsid w:val="00F42EA0"/>
    <w:rsid w:val="00F42EBA"/>
    <w:rsid w:val="00F43221"/>
    <w:rsid w:val="00F4333E"/>
    <w:rsid w:val="00F43472"/>
    <w:rsid w:val="00F4370D"/>
    <w:rsid w:val="00F438E4"/>
    <w:rsid w:val="00F43A23"/>
    <w:rsid w:val="00F43D89"/>
    <w:rsid w:val="00F43EE3"/>
    <w:rsid w:val="00F44064"/>
    <w:rsid w:val="00F443D3"/>
    <w:rsid w:val="00F44429"/>
    <w:rsid w:val="00F44578"/>
    <w:rsid w:val="00F44621"/>
    <w:rsid w:val="00F446E3"/>
    <w:rsid w:val="00F4478D"/>
    <w:rsid w:val="00F447B1"/>
    <w:rsid w:val="00F449D2"/>
    <w:rsid w:val="00F44C28"/>
    <w:rsid w:val="00F44EC0"/>
    <w:rsid w:val="00F4508B"/>
    <w:rsid w:val="00F450B3"/>
    <w:rsid w:val="00F450EE"/>
    <w:rsid w:val="00F45218"/>
    <w:rsid w:val="00F452F2"/>
    <w:rsid w:val="00F45544"/>
    <w:rsid w:val="00F45583"/>
    <w:rsid w:val="00F45E8D"/>
    <w:rsid w:val="00F4602C"/>
    <w:rsid w:val="00F461EC"/>
    <w:rsid w:val="00F46350"/>
    <w:rsid w:val="00F463CC"/>
    <w:rsid w:val="00F46413"/>
    <w:rsid w:val="00F46558"/>
    <w:rsid w:val="00F466D8"/>
    <w:rsid w:val="00F46707"/>
    <w:rsid w:val="00F46954"/>
    <w:rsid w:val="00F46D56"/>
    <w:rsid w:val="00F46EE4"/>
    <w:rsid w:val="00F46F79"/>
    <w:rsid w:val="00F47116"/>
    <w:rsid w:val="00F47546"/>
    <w:rsid w:val="00F478AD"/>
    <w:rsid w:val="00F47C47"/>
    <w:rsid w:val="00F47F11"/>
    <w:rsid w:val="00F5022B"/>
    <w:rsid w:val="00F504FE"/>
    <w:rsid w:val="00F50521"/>
    <w:rsid w:val="00F505E3"/>
    <w:rsid w:val="00F5083E"/>
    <w:rsid w:val="00F508ED"/>
    <w:rsid w:val="00F50A39"/>
    <w:rsid w:val="00F50FC9"/>
    <w:rsid w:val="00F511EE"/>
    <w:rsid w:val="00F51292"/>
    <w:rsid w:val="00F5140F"/>
    <w:rsid w:val="00F5165D"/>
    <w:rsid w:val="00F51743"/>
    <w:rsid w:val="00F51760"/>
    <w:rsid w:val="00F51A1A"/>
    <w:rsid w:val="00F51BA2"/>
    <w:rsid w:val="00F51BAD"/>
    <w:rsid w:val="00F51CFE"/>
    <w:rsid w:val="00F51D9C"/>
    <w:rsid w:val="00F52032"/>
    <w:rsid w:val="00F520C1"/>
    <w:rsid w:val="00F52259"/>
    <w:rsid w:val="00F52357"/>
    <w:rsid w:val="00F52390"/>
    <w:rsid w:val="00F5241E"/>
    <w:rsid w:val="00F5254B"/>
    <w:rsid w:val="00F52681"/>
    <w:rsid w:val="00F52747"/>
    <w:rsid w:val="00F529B7"/>
    <w:rsid w:val="00F529CF"/>
    <w:rsid w:val="00F52B6A"/>
    <w:rsid w:val="00F52D3D"/>
    <w:rsid w:val="00F52E03"/>
    <w:rsid w:val="00F52E54"/>
    <w:rsid w:val="00F53052"/>
    <w:rsid w:val="00F530A8"/>
    <w:rsid w:val="00F530EC"/>
    <w:rsid w:val="00F531BA"/>
    <w:rsid w:val="00F531D8"/>
    <w:rsid w:val="00F531F4"/>
    <w:rsid w:val="00F53400"/>
    <w:rsid w:val="00F5366E"/>
    <w:rsid w:val="00F538B5"/>
    <w:rsid w:val="00F53AC5"/>
    <w:rsid w:val="00F53ECE"/>
    <w:rsid w:val="00F53EFF"/>
    <w:rsid w:val="00F54243"/>
    <w:rsid w:val="00F543E3"/>
    <w:rsid w:val="00F544DC"/>
    <w:rsid w:val="00F5459A"/>
    <w:rsid w:val="00F549EA"/>
    <w:rsid w:val="00F54A5F"/>
    <w:rsid w:val="00F5542E"/>
    <w:rsid w:val="00F555DA"/>
    <w:rsid w:val="00F55649"/>
    <w:rsid w:val="00F55694"/>
    <w:rsid w:val="00F558FA"/>
    <w:rsid w:val="00F55982"/>
    <w:rsid w:val="00F55A93"/>
    <w:rsid w:val="00F55B97"/>
    <w:rsid w:val="00F55C9F"/>
    <w:rsid w:val="00F55D16"/>
    <w:rsid w:val="00F55FF2"/>
    <w:rsid w:val="00F5607D"/>
    <w:rsid w:val="00F560C8"/>
    <w:rsid w:val="00F5625F"/>
    <w:rsid w:val="00F564AA"/>
    <w:rsid w:val="00F56986"/>
    <w:rsid w:val="00F56C04"/>
    <w:rsid w:val="00F56D04"/>
    <w:rsid w:val="00F56F30"/>
    <w:rsid w:val="00F56F91"/>
    <w:rsid w:val="00F57027"/>
    <w:rsid w:val="00F574FD"/>
    <w:rsid w:val="00F57A72"/>
    <w:rsid w:val="00F57ACE"/>
    <w:rsid w:val="00F57DE7"/>
    <w:rsid w:val="00F57DFE"/>
    <w:rsid w:val="00F57F86"/>
    <w:rsid w:val="00F57FC0"/>
    <w:rsid w:val="00F6003E"/>
    <w:rsid w:val="00F601CA"/>
    <w:rsid w:val="00F6020B"/>
    <w:rsid w:val="00F604AC"/>
    <w:rsid w:val="00F60584"/>
    <w:rsid w:val="00F60591"/>
    <w:rsid w:val="00F60A3E"/>
    <w:rsid w:val="00F60BAA"/>
    <w:rsid w:val="00F60BCA"/>
    <w:rsid w:val="00F60C01"/>
    <w:rsid w:val="00F60DC1"/>
    <w:rsid w:val="00F6160E"/>
    <w:rsid w:val="00F6168E"/>
    <w:rsid w:val="00F617DA"/>
    <w:rsid w:val="00F61838"/>
    <w:rsid w:val="00F61943"/>
    <w:rsid w:val="00F61C21"/>
    <w:rsid w:val="00F61D91"/>
    <w:rsid w:val="00F61DF3"/>
    <w:rsid w:val="00F62021"/>
    <w:rsid w:val="00F62202"/>
    <w:rsid w:val="00F62436"/>
    <w:rsid w:val="00F62588"/>
    <w:rsid w:val="00F626A3"/>
    <w:rsid w:val="00F6271A"/>
    <w:rsid w:val="00F6280E"/>
    <w:rsid w:val="00F62A3F"/>
    <w:rsid w:val="00F62A75"/>
    <w:rsid w:val="00F62F20"/>
    <w:rsid w:val="00F62F5F"/>
    <w:rsid w:val="00F62FAD"/>
    <w:rsid w:val="00F632E6"/>
    <w:rsid w:val="00F6347C"/>
    <w:rsid w:val="00F6352D"/>
    <w:rsid w:val="00F63566"/>
    <w:rsid w:val="00F63666"/>
    <w:rsid w:val="00F637B1"/>
    <w:rsid w:val="00F637D0"/>
    <w:rsid w:val="00F639A9"/>
    <w:rsid w:val="00F63BFA"/>
    <w:rsid w:val="00F63D88"/>
    <w:rsid w:val="00F63E03"/>
    <w:rsid w:val="00F63EC5"/>
    <w:rsid w:val="00F64311"/>
    <w:rsid w:val="00F644DF"/>
    <w:rsid w:val="00F645D0"/>
    <w:rsid w:val="00F64608"/>
    <w:rsid w:val="00F64649"/>
    <w:rsid w:val="00F64693"/>
    <w:rsid w:val="00F647A2"/>
    <w:rsid w:val="00F64970"/>
    <w:rsid w:val="00F64AEC"/>
    <w:rsid w:val="00F64D0D"/>
    <w:rsid w:val="00F64FE6"/>
    <w:rsid w:val="00F651A3"/>
    <w:rsid w:val="00F65211"/>
    <w:rsid w:val="00F65240"/>
    <w:rsid w:val="00F6525A"/>
    <w:rsid w:val="00F653B7"/>
    <w:rsid w:val="00F65953"/>
    <w:rsid w:val="00F65D84"/>
    <w:rsid w:val="00F65EA7"/>
    <w:rsid w:val="00F66230"/>
    <w:rsid w:val="00F66250"/>
    <w:rsid w:val="00F662EF"/>
    <w:rsid w:val="00F66696"/>
    <w:rsid w:val="00F66962"/>
    <w:rsid w:val="00F66AEA"/>
    <w:rsid w:val="00F66ED7"/>
    <w:rsid w:val="00F66F14"/>
    <w:rsid w:val="00F67456"/>
    <w:rsid w:val="00F67514"/>
    <w:rsid w:val="00F67602"/>
    <w:rsid w:val="00F67979"/>
    <w:rsid w:val="00F67B1F"/>
    <w:rsid w:val="00F67B5C"/>
    <w:rsid w:val="00F67BE1"/>
    <w:rsid w:val="00F67C1D"/>
    <w:rsid w:val="00F67CF4"/>
    <w:rsid w:val="00F67CF9"/>
    <w:rsid w:val="00F70159"/>
    <w:rsid w:val="00F70478"/>
    <w:rsid w:val="00F7048E"/>
    <w:rsid w:val="00F7088A"/>
    <w:rsid w:val="00F70973"/>
    <w:rsid w:val="00F709D7"/>
    <w:rsid w:val="00F71172"/>
    <w:rsid w:val="00F711CC"/>
    <w:rsid w:val="00F71563"/>
    <w:rsid w:val="00F715B3"/>
    <w:rsid w:val="00F718AD"/>
    <w:rsid w:val="00F71AC9"/>
    <w:rsid w:val="00F71ACC"/>
    <w:rsid w:val="00F72320"/>
    <w:rsid w:val="00F7295B"/>
    <w:rsid w:val="00F729A0"/>
    <w:rsid w:val="00F72A47"/>
    <w:rsid w:val="00F72ABB"/>
    <w:rsid w:val="00F72E1D"/>
    <w:rsid w:val="00F7307F"/>
    <w:rsid w:val="00F730AC"/>
    <w:rsid w:val="00F731F9"/>
    <w:rsid w:val="00F73A54"/>
    <w:rsid w:val="00F73A5A"/>
    <w:rsid w:val="00F73EF3"/>
    <w:rsid w:val="00F741E3"/>
    <w:rsid w:val="00F743A4"/>
    <w:rsid w:val="00F744C9"/>
    <w:rsid w:val="00F7454C"/>
    <w:rsid w:val="00F74771"/>
    <w:rsid w:val="00F74968"/>
    <w:rsid w:val="00F74A07"/>
    <w:rsid w:val="00F74D71"/>
    <w:rsid w:val="00F74EF5"/>
    <w:rsid w:val="00F75247"/>
    <w:rsid w:val="00F75341"/>
    <w:rsid w:val="00F7535D"/>
    <w:rsid w:val="00F7557C"/>
    <w:rsid w:val="00F7578F"/>
    <w:rsid w:val="00F757BA"/>
    <w:rsid w:val="00F759BB"/>
    <w:rsid w:val="00F75A68"/>
    <w:rsid w:val="00F75BBC"/>
    <w:rsid w:val="00F75DFA"/>
    <w:rsid w:val="00F76027"/>
    <w:rsid w:val="00F763B7"/>
    <w:rsid w:val="00F767F9"/>
    <w:rsid w:val="00F76808"/>
    <w:rsid w:val="00F7684F"/>
    <w:rsid w:val="00F76C28"/>
    <w:rsid w:val="00F76D5C"/>
    <w:rsid w:val="00F7711C"/>
    <w:rsid w:val="00F7752A"/>
    <w:rsid w:val="00F77576"/>
    <w:rsid w:val="00F77727"/>
    <w:rsid w:val="00F778FB"/>
    <w:rsid w:val="00F77C92"/>
    <w:rsid w:val="00F77CA4"/>
    <w:rsid w:val="00F77D1A"/>
    <w:rsid w:val="00F8000B"/>
    <w:rsid w:val="00F80094"/>
    <w:rsid w:val="00F801CA"/>
    <w:rsid w:val="00F80551"/>
    <w:rsid w:val="00F8056A"/>
    <w:rsid w:val="00F80607"/>
    <w:rsid w:val="00F806C5"/>
    <w:rsid w:val="00F80997"/>
    <w:rsid w:val="00F80A14"/>
    <w:rsid w:val="00F80D95"/>
    <w:rsid w:val="00F80EEB"/>
    <w:rsid w:val="00F8101F"/>
    <w:rsid w:val="00F81292"/>
    <w:rsid w:val="00F81390"/>
    <w:rsid w:val="00F8154F"/>
    <w:rsid w:val="00F816F0"/>
    <w:rsid w:val="00F81883"/>
    <w:rsid w:val="00F819EE"/>
    <w:rsid w:val="00F81A5E"/>
    <w:rsid w:val="00F81AA8"/>
    <w:rsid w:val="00F81EF4"/>
    <w:rsid w:val="00F81F9D"/>
    <w:rsid w:val="00F82125"/>
    <w:rsid w:val="00F822A6"/>
    <w:rsid w:val="00F82522"/>
    <w:rsid w:val="00F82BE4"/>
    <w:rsid w:val="00F83572"/>
    <w:rsid w:val="00F83767"/>
    <w:rsid w:val="00F83800"/>
    <w:rsid w:val="00F83A89"/>
    <w:rsid w:val="00F83BA9"/>
    <w:rsid w:val="00F83E7B"/>
    <w:rsid w:val="00F83F23"/>
    <w:rsid w:val="00F84599"/>
    <w:rsid w:val="00F84D1E"/>
    <w:rsid w:val="00F84D76"/>
    <w:rsid w:val="00F84EA3"/>
    <w:rsid w:val="00F84F5D"/>
    <w:rsid w:val="00F84F88"/>
    <w:rsid w:val="00F8521B"/>
    <w:rsid w:val="00F85223"/>
    <w:rsid w:val="00F8561B"/>
    <w:rsid w:val="00F85722"/>
    <w:rsid w:val="00F8587F"/>
    <w:rsid w:val="00F8599C"/>
    <w:rsid w:val="00F859A1"/>
    <w:rsid w:val="00F85A56"/>
    <w:rsid w:val="00F85DC0"/>
    <w:rsid w:val="00F85E45"/>
    <w:rsid w:val="00F85E4F"/>
    <w:rsid w:val="00F85F46"/>
    <w:rsid w:val="00F85FC2"/>
    <w:rsid w:val="00F860D9"/>
    <w:rsid w:val="00F860E6"/>
    <w:rsid w:val="00F86116"/>
    <w:rsid w:val="00F862F9"/>
    <w:rsid w:val="00F86305"/>
    <w:rsid w:val="00F8642D"/>
    <w:rsid w:val="00F865F6"/>
    <w:rsid w:val="00F86AF9"/>
    <w:rsid w:val="00F86BA1"/>
    <w:rsid w:val="00F86D22"/>
    <w:rsid w:val="00F86DBB"/>
    <w:rsid w:val="00F87071"/>
    <w:rsid w:val="00F87119"/>
    <w:rsid w:val="00F87373"/>
    <w:rsid w:val="00F875A1"/>
    <w:rsid w:val="00F8776E"/>
    <w:rsid w:val="00F87909"/>
    <w:rsid w:val="00F87B61"/>
    <w:rsid w:val="00F87C87"/>
    <w:rsid w:val="00F87CBA"/>
    <w:rsid w:val="00F87F92"/>
    <w:rsid w:val="00F87FDB"/>
    <w:rsid w:val="00F87FF9"/>
    <w:rsid w:val="00F90299"/>
    <w:rsid w:val="00F902D6"/>
    <w:rsid w:val="00F905BF"/>
    <w:rsid w:val="00F90AE8"/>
    <w:rsid w:val="00F91287"/>
    <w:rsid w:val="00F916B6"/>
    <w:rsid w:val="00F91781"/>
    <w:rsid w:val="00F918DA"/>
    <w:rsid w:val="00F91A2D"/>
    <w:rsid w:val="00F91D01"/>
    <w:rsid w:val="00F91D28"/>
    <w:rsid w:val="00F91DDA"/>
    <w:rsid w:val="00F91EAD"/>
    <w:rsid w:val="00F928E2"/>
    <w:rsid w:val="00F92C8A"/>
    <w:rsid w:val="00F9300D"/>
    <w:rsid w:val="00F931CD"/>
    <w:rsid w:val="00F93472"/>
    <w:rsid w:val="00F939B7"/>
    <w:rsid w:val="00F93B5C"/>
    <w:rsid w:val="00F9409A"/>
    <w:rsid w:val="00F9418C"/>
    <w:rsid w:val="00F9463A"/>
    <w:rsid w:val="00F949FA"/>
    <w:rsid w:val="00F94BC4"/>
    <w:rsid w:val="00F94BE0"/>
    <w:rsid w:val="00F94F50"/>
    <w:rsid w:val="00F9518E"/>
    <w:rsid w:val="00F951FC"/>
    <w:rsid w:val="00F9552C"/>
    <w:rsid w:val="00F955B7"/>
    <w:rsid w:val="00F959D3"/>
    <w:rsid w:val="00F95A78"/>
    <w:rsid w:val="00F95D94"/>
    <w:rsid w:val="00F95F41"/>
    <w:rsid w:val="00F95FFC"/>
    <w:rsid w:val="00F961F9"/>
    <w:rsid w:val="00F962C8"/>
    <w:rsid w:val="00F9664F"/>
    <w:rsid w:val="00F96D3F"/>
    <w:rsid w:val="00F96FB9"/>
    <w:rsid w:val="00F970A4"/>
    <w:rsid w:val="00F974FF"/>
    <w:rsid w:val="00F9760F"/>
    <w:rsid w:val="00F976F5"/>
    <w:rsid w:val="00F977F5"/>
    <w:rsid w:val="00F97826"/>
    <w:rsid w:val="00F978FB"/>
    <w:rsid w:val="00F97A60"/>
    <w:rsid w:val="00F97ACD"/>
    <w:rsid w:val="00F97CD4"/>
    <w:rsid w:val="00F97CEC"/>
    <w:rsid w:val="00F97D52"/>
    <w:rsid w:val="00F97DBC"/>
    <w:rsid w:val="00F97DDD"/>
    <w:rsid w:val="00F97FBE"/>
    <w:rsid w:val="00FA0274"/>
    <w:rsid w:val="00FA032B"/>
    <w:rsid w:val="00FA058D"/>
    <w:rsid w:val="00FA064F"/>
    <w:rsid w:val="00FA07F9"/>
    <w:rsid w:val="00FA0812"/>
    <w:rsid w:val="00FA0BCD"/>
    <w:rsid w:val="00FA0FE8"/>
    <w:rsid w:val="00FA1523"/>
    <w:rsid w:val="00FA1666"/>
    <w:rsid w:val="00FA1710"/>
    <w:rsid w:val="00FA189E"/>
    <w:rsid w:val="00FA1B04"/>
    <w:rsid w:val="00FA1BD0"/>
    <w:rsid w:val="00FA1C05"/>
    <w:rsid w:val="00FA1ED2"/>
    <w:rsid w:val="00FA21F8"/>
    <w:rsid w:val="00FA2346"/>
    <w:rsid w:val="00FA23F5"/>
    <w:rsid w:val="00FA2443"/>
    <w:rsid w:val="00FA260B"/>
    <w:rsid w:val="00FA26CD"/>
    <w:rsid w:val="00FA2852"/>
    <w:rsid w:val="00FA28BF"/>
    <w:rsid w:val="00FA2A91"/>
    <w:rsid w:val="00FA2E5E"/>
    <w:rsid w:val="00FA2E6A"/>
    <w:rsid w:val="00FA305D"/>
    <w:rsid w:val="00FA3155"/>
    <w:rsid w:val="00FA3202"/>
    <w:rsid w:val="00FA32B2"/>
    <w:rsid w:val="00FA32ED"/>
    <w:rsid w:val="00FA3486"/>
    <w:rsid w:val="00FA36C6"/>
    <w:rsid w:val="00FA375F"/>
    <w:rsid w:val="00FA3A62"/>
    <w:rsid w:val="00FA3C05"/>
    <w:rsid w:val="00FA3D76"/>
    <w:rsid w:val="00FA3DC9"/>
    <w:rsid w:val="00FA3DDD"/>
    <w:rsid w:val="00FA405D"/>
    <w:rsid w:val="00FA4210"/>
    <w:rsid w:val="00FA422A"/>
    <w:rsid w:val="00FA43B7"/>
    <w:rsid w:val="00FA4488"/>
    <w:rsid w:val="00FA44B1"/>
    <w:rsid w:val="00FA4A64"/>
    <w:rsid w:val="00FA4BF3"/>
    <w:rsid w:val="00FA4C1E"/>
    <w:rsid w:val="00FA4C1F"/>
    <w:rsid w:val="00FA4C7A"/>
    <w:rsid w:val="00FA4D78"/>
    <w:rsid w:val="00FA4DD8"/>
    <w:rsid w:val="00FA4EC9"/>
    <w:rsid w:val="00FA5245"/>
    <w:rsid w:val="00FA527D"/>
    <w:rsid w:val="00FA53D4"/>
    <w:rsid w:val="00FA5539"/>
    <w:rsid w:val="00FA5540"/>
    <w:rsid w:val="00FA5A74"/>
    <w:rsid w:val="00FA5A9D"/>
    <w:rsid w:val="00FA5C5F"/>
    <w:rsid w:val="00FA600A"/>
    <w:rsid w:val="00FA61B8"/>
    <w:rsid w:val="00FA6238"/>
    <w:rsid w:val="00FA671E"/>
    <w:rsid w:val="00FA6976"/>
    <w:rsid w:val="00FA697D"/>
    <w:rsid w:val="00FA6A7F"/>
    <w:rsid w:val="00FA6B1A"/>
    <w:rsid w:val="00FA6D98"/>
    <w:rsid w:val="00FA6E33"/>
    <w:rsid w:val="00FA6E96"/>
    <w:rsid w:val="00FA6EAD"/>
    <w:rsid w:val="00FA70AC"/>
    <w:rsid w:val="00FA71DF"/>
    <w:rsid w:val="00FA71E3"/>
    <w:rsid w:val="00FA727E"/>
    <w:rsid w:val="00FA74AC"/>
    <w:rsid w:val="00FA78F2"/>
    <w:rsid w:val="00FA7D50"/>
    <w:rsid w:val="00FA7E20"/>
    <w:rsid w:val="00FA7ED4"/>
    <w:rsid w:val="00FA7FAA"/>
    <w:rsid w:val="00FB0117"/>
    <w:rsid w:val="00FB03E7"/>
    <w:rsid w:val="00FB069A"/>
    <w:rsid w:val="00FB093D"/>
    <w:rsid w:val="00FB097D"/>
    <w:rsid w:val="00FB09A8"/>
    <w:rsid w:val="00FB0EF7"/>
    <w:rsid w:val="00FB1088"/>
    <w:rsid w:val="00FB11F2"/>
    <w:rsid w:val="00FB17DD"/>
    <w:rsid w:val="00FB188E"/>
    <w:rsid w:val="00FB18BC"/>
    <w:rsid w:val="00FB1990"/>
    <w:rsid w:val="00FB1C37"/>
    <w:rsid w:val="00FB1D27"/>
    <w:rsid w:val="00FB1D78"/>
    <w:rsid w:val="00FB1DF0"/>
    <w:rsid w:val="00FB1EAF"/>
    <w:rsid w:val="00FB1EC3"/>
    <w:rsid w:val="00FB1F81"/>
    <w:rsid w:val="00FB218E"/>
    <w:rsid w:val="00FB22A0"/>
    <w:rsid w:val="00FB24BD"/>
    <w:rsid w:val="00FB2592"/>
    <w:rsid w:val="00FB2709"/>
    <w:rsid w:val="00FB2781"/>
    <w:rsid w:val="00FB2D53"/>
    <w:rsid w:val="00FB2E21"/>
    <w:rsid w:val="00FB2EB2"/>
    <w:rsid w:val="00FB3051"/>
    <w:rsid w:val="00FB3105"/>
    <w:rsid w:val="00FB3351"/>
    <w:rsid w:val="00FB3568"/>
    <w:rsid w:val="00FB35A4"/>
    <w:rsid w:val="00FB3845"/>
    <w:rsid w:val="00FB3ABD"/>
    <w:rsid w:val="00FB3D6D"/>
    <w:rsid w:val="00FB4202"/>
    <w:rsid w:val="00FB4686"/>
    <w:rsid w:val="00FB47D3"/>
    <w:rsid w:val="00FB4AB0"/>
    <w:rsid w:val="00FB4B26"/>
    <w:rsid w:val="00FB4BD1"/>
    <w:rsid w:val="00FB4C6B"/>
    <w:rsid w:val="00FB4E53"/>
    <w:rsid w:val="00FB548D"/>
    <w:rsid w:val="00FB5640"/>
    <w:rsid w:val="00FB5987"/>
    <w:rsid w:val="00FB5A01"/>
    <w:rsid w:val="00FB5B62"/>
    <w:rsid w:val="00FB5E76"/>
    <w:rsid w:val="00FB601A"/>
    <w:rsid w:val="00FB619B"/>
    <w:rsid w:val="00FB6BA7"/>
    <w:rsid w:val="00FB6E2B"/>
    <w:rsid w:val="00FB76B5"/>
    <w:rsid w:val="00FB783A"/>
    <w:rsid w:val="00FB791B"/>
    <w:rsid w:val="00FB7922"/>
    <w:rsid w:val="00FB7AEE"/>
    <w:rsid w:val="00FB7BA2"/>
    <w:rsid w:val="00FC01C9"/>
    <w:rsid w:val="00FC04DD"/>
    <w:rsid w:val="00FC053D"/>
    <w:rsid w:val="00FC068E"/>
    <w:rsid w:val="00FC0906"/>
    <w:rsid w:val="00FC0A30"/>
    <w:rsid w:val="00FC0E93"/>
    <w:rsid w:val="00FC10AB"/>
    <w:rsid w:val="00FC14A9"/>
    <w:rsid w:val="00FC15DE"/>
    <w:rsid w:val="00FC16F4"/>
    <w:rsid w:val="00FC1AB9"/>
    <w:rsid w:val="00FC1BA0"/>
    <w:rsid w:val="00FC1CAC"/>
    <w:rsid w:val="00FC1ECB"/>
    <w:rsid w:val="00FC1FF8"/>
    <w:rsid w:val="00FC2077"/>
    <w:rsid w:val="00FC20CB"/>
    <w:rsid w:val="00FC20F1"/>
    <w:rsid w:val="00FC2202"/>
    <w:rsid w:val="00FC2417"/>
    <w:rsid w:val="00FC282B"/>
    <w:rsid w:val="00FC2899"/>
    <w:rsid w:val="00FC2B95"/>
    <w:rsid w:val="00FC2C71"/>
    <w:rsid w:val="00FC2D1C"/>
    <w:rsid w:val="00FC2FAF"/>
    <w:rsid w:val="00FC2FB4"/>
    <w:rsid w:val="00FC33DD"/>
    <w:rsid w:val="00FC34B2"/>
    <w:rsid w:val="00FC35B6"/>
    <w:rsid w:val="00FC35EE"/>
    <w:rsid w:val="00FC3A07"/>
    <w:rsid w:val="00FC3A3C"/>
    <w:rsid w:val="00FC3D91"/>
    <w:rsid w:val="00FC3DE5"/>
    <w:rsid w:val="00FC3EB0"/>
    <w:rsid w:val="00FC3FB3"/>
    <w:rsid w:val="00FC4209"/>
    <w:rsid w:val="00FC4275"/>
    <w:rsid w:val="00FC44E3"/>
    <w:rsid w:val="00FC459E"/>
    <w:rsid w:val="00FC4693"/>
    <w:rsid w:val="00FC47B4"/>
    <w:rsid w:val="00FC4806"/>
    <w:rsid w:val="00FC4946"/>
    <w:rsid w:val="00FC4979"/>
    <w:rsid w:val="00FC5042"/>
    <w:rsid w:val="00FC515F"/>
    <w:rsid w:val="00FC5346"/>
    <w:rsid w:val="00FC53E3"/>
    <w:rsid w:val="00FC554F"/>
    <w:rsid w:val="00FC55DE"/>
    <w:rsid w:val="00FC55E5"/>
    <w:rsid w:val="00FC5623"/>
    <w:rsid w:val="00FC5853"/>
    <w:rsid w:val="00FC58C3"/>
    <w:rsid w:val="00FC58F7"/>
    <w:rsid w:val="00FC5E6F"/>
    <w:rsid w:val="00FC5F3E"/>
    <w:rsid w:val="00FC6109"/>
    <w:rsid w:val="00FC62E9"/>
    <w:rsid w:val="00FC6327"/>
    <w:rsid w:val="00FC6601"/>
    <w:rsid w:val="00FC66E5"/>
    <w:rsid w:val="00FC66F8"/>
    <w:rsid w:val="00FC6916"/>
    <w:rsid w:val="00FC692B"/>
    <w:rsid w:val="00FC6C9E"/>
    <w:rsid w:val="00FC6CA5"/>
    <w:rsid w:val="00FC6DB3"/>
    <w:rsid w:val="00FC6E82"/>
    <w:rsid w:val="00FC6EAA"/>
    <w:rsid w:val="00FC6EBC"/>
    <w:rsid w:val="00FC7042"/>
    <w:rsid w:val="00FC70C6"/>
    <w:rsid w:val="00FC7116"/>
    <w:rsid w:val="00FC722B"/>
    <w:rsid w:val="00FC734A"/>
    <w:rsid w:val="00FC759B"/>
    <w:rsid w:val="00FC79F3"/>
    <w:rsid w:val="00FC7BD3"/>
    <w:rsid w:val="00FC7FE9"/>
    <w:rsid w:val="00FD01BF"/>
    <w:rsid w:val="00FD01E1"/>
    <w:rsid w:val="00FD02A1"/>
    <w:rsid w:val="00FD02AC"/>
    <w:rsid w:val="00FD02B5"/>
    <w:rsid w:val="00FD0686"/>
    <w:rsid w:val="00FD0734"/>
    <w:rsid w:val="00FD0804"/>
    <w:rsid w:val="00FD08EA"/>
    <w:rsid w:val="00FD0939"/>
    <w:rsid w:val="00FD0AE7"/>
    <w:rsid w:val="00FD0C61"/>
    <w:rsid w:val="00FD0DF1"/>
    <w:rsid w:val="00FD0E63"/>
    <w:rsid w:val="00FD0FBF"/>
    <w:rsid w:val="00FD1464"/>
    <w:rsid w:val="00FD1470"/>
    <w:rsid w:val="00FD14D5"/>
    <w:rsid w:val="00FD150D"/>
    <w:rsid w:val="00FD1914"/>
    <w:rsid w:val="00FD1D10"/>
    <w:rsid w:val="00FD1D2F"/>
    <w:rsid w:val="00FD1D9A"/>
    <w:rsid w:val="00FD1EAF"/>
    <w:rsid w:val="00FD21BF"/>
    <w:rsid w:val="00FD232E"/>
    <w:rsid w:val="00FD25AA"/>
    <w:rsid w:val="00FD285C"/>
    <w:rsid w:val="00FD2B17"/>
    <w:rsid w:val="00FD2CF5"/>
    <w:rsid w:val="00FD3076"/>
    <w:rsid w:val="00FD313F"/>
    <w:rsid w:val="00FD333A"/>
    <w:rsid w:val="00FD3394"/>
    <w:rsid w:val="00FD33B8"/>
    <w:rsid w:val="00FD3524"/>
    <w:rsid w:val="00FD36A1"/>
    <w:rsid w:val="00FD3719"/>
    <w:rsid w:val="00FD37E3"/>
    <w:rsid w:val="00FD3ADB"/>
    <w:rsid w:val="00FD3B34"/>
    <w:rsid w:val="00FD3B74"/>
    <w:rsid w:val="00FD3D12"/>
    <w:rsid w:val="00FD3D41"/>
    <w:rsid w:val="00FD3FF3"/>
    <w:rsid w:val="00FD4186"/>
    <w:rsid w:val="00FD432E"/>
    <w:rsid w:val="00FD4353"/>
    <w:rsid w:val="00FD43C6"/>
    <w:rsid w:val="00FD4533"/>
    <w:rsid w:val="00FD4AC9"/>
    <w:rsid w:val="00FD4BF5"/>
    <w:rsid w:val="00FD4D3D"/>
    <w:rsid w:val="00FD4F0A"/>
    <w:rsid w:val="00FD4F4B"/>
    <w:rsid w:val="00FD54E6"/>
    <w:rsid w:val="00FD5654"/>
    <w:rsid w:val="00FD5F08"/>
    <w:rsid w:val="00FD60FB"/>
    <w:rsid w:val="00FD63D1"/>
    <w:rsid w:val="00FD64BB"/>
    <w:rsid w:val="00FD670C"/>
    <w:rsid w:val="00FD6728"/>
    <w:rsid w:val="00FD6B74"/>
    <w:rsid w:val="00FD6CAB"/>
    <w:rsid w:val="00FD6F4C"/>
    <w:rsid w:val="00FD6F54"/>
    <w:rsid w:val="00FD6FB5"/>
    <w:rsid w:val="00FD7166"/>
    <w:rsid w:val="00FD730E"/>
    <w:rsid w:val="00FD7356"/>
    <w:rsid w:val="00FD746E"/>
    <w:rsid w:val="00FD799E"/>
    <w:rsid w:val="00FD7B71"/>
    <w:rsid w:val="00FD7CA1"/>
    <w:rsid w:val="00FD7EF8"/>
    <w:rsid w:val="00FD7F82"/>
    <w:rsid w:val="00FE05C0"/>
    <w:rsid w:val="00FE070E"/>
    <w:rsid w:val="00FE0820"/>
    <w:rsid w:val="00FE099E"/>
    <w:rsid w:val="00FE0D98"/>
    <w:rsid w:val="00FE0ECA"/>
    <w:rsid w:val="00FE1027"/>
    <w:rsid w:val="00FE1059"/>
    <w:rsid w:val="00FE10B7"/>
    <w:rsid w:val="00FE1124"/>
    <w:rsid w:val="00FE11A4"/>
    <w:rsid w:val="00FE15DE"/>
    <w:rsid w:val="00FE18AC"/>
    <w:rsid w:val="00FE194E"/>
    <w:rsid w:val="00FE19A0"/>
    <w:rsid w:val="00FE1AA1"/>
    <w:rsid w:val="00FE1AD2"/>
    <w:rsid w:val="00FE1C3A"/>
    <w:rsid w:val="00FE1C55"/>
    <w:rsid w:val="00FE1D05"/>
    <w:rsid w:val="00FE1F99"/>
    <w:rsid w:val="00FE20CF"/>
    <w:rsid w:val="00FE227B"/>
    <w:rsid w:val="00FE2345"/>
    <w:rsid w:val="00FE24A0"/>
    <w:rsid w:val="00FE26FA"/>
    <w:rsid w:val="00FE28C9"/>
    <w:rsid w:val="00FE2C12"/>
    <w:rsid w:val="00FE3205"/>
    <w:rsid w:val="00FE330F"/>
    <w:rsid w:val="00FE33E1"/>
    <w:rsid w:val="00FE34C2"/>
    <w:rsid w:val="00FE3871"/>
    <w:rsid w:val="00FE3B94"/>
    <w:rsid w:val="00FE3BFB"/>
    <w:rsid w:val="00FE3C18"/>
    <w:rsid w:val="00FE3CE8"/>
    <w:rsid w:val="00FE3D37"/>
    <w:rsid w:val="00FE3F40"/>
    <w:rsid w:val="00FE4050"/>
    <w:rsid w:val="00FE40DB"/>
    <w:rsid w:val="00FE438D"/>
    <w:rsid w:val="00FE45B9"/>
    <w:rsid w:val="00FE4721"/>
    <w:rsid w:val="00FE49F7"/>
    <w:rsid w:val="00FE5279"/>
    <w:rsid w:val="00FE57DC"/>
    <w:rsid w:val="00FE591E"/>
    <w:rsid w:val="00FE5A74"/>
    <w:rsid w:val="00FE5D35"/>
    <w:rsid w:val="00FE60C1"/>
    <w:rsid w:val="00FE64A3"/>
    <w:rsid w:val="00FE6532"/>
    <w:rsid w:val="00FE65EB"/>
    <w:rsid w:val="00FE6730"/>
    <w:rsid w:val="00FE6754"/>
    <w:rsid w:val="00FE6993"/>
    <w:rsid w:val="00FE6B68"/>
    <w:rsid w:val="00FE6D1F"/>
    <w:rsid w:val="00FE6E0F"/>
    <w:rsid w:val="00FE7033"/>
    <w:rsid w:val="00FE73F1"/>
    <w:rsid w:val="00FE7468"/>
    <w:rsid w:val="00FE76CF"/>
    <w:rsid w:val="00FE77AE"/>
    <w:rsid w:val="00FE7844"/>
    <w:rsid w:val="00FE7956"/>
    <w:rsid w:val="00FE7967"/>
    <w:rsid w:val="00FE7A4D"/>
    <w:rsid w:val="00FE7A5C"/>
    <w:rsid w:val="00FE7A5E"/>
    <w:rsid w:val="00FE7C4D"/>
    <w:rsid w:val="00FE7C90"/>
    <w:rsid w:val="00FE7D62"/>
    <w:rsid w:val="00FE7E67"/>
    <w:rsid w:val="00FF02AE"/>
    <w:rsid w:val="00FF0353"/>
    <w:rsid w:val="00FF05C8"/>
    <w:rsid w:val="00FF082E"/>
    <w:rsid w:val="00FF08DA"/>
    <w:rsid w:val="00FF0A12"/>
    <w:rsid w:val="00FF0AF2"/>
    <w:rsid w:val="00FF0D59"/>
    <w:rsid w:val="00FF0F41"/>
    <w:rsid w:val="00FF0F4A"/>
    <w:rsid w:val="00FF10C7"/>
    <w:rsid w:val="00FF1409"/>
    <w:rsid w:val="00FF14AD"/>
    <w:rsid w:val="00FF15B3"/>
    <w:rsid w:val="00FF179B"/>
    <w:rsid w:val="00FF192E"/>
    <w:rsid w:val="00FF1FE7"/>
    <w:rsid w:val="00FF203D"/>
    <w:rsid w:val="00FF206C"/>
    <w:rsid w:val="00FF20EB"/>
    <w:rsid w:val="00FF25E4"/>
    <w:rsid w:val="00FF2894"/>
    <w:rsid w:val="00FF2AB4"/>
    <w:rsid w:val="00FF2D85"/>
    <w:rsid w:val="00FF2F44"/>
    <w:rsid w:val="00FF3059"/>
    <w:rsid w:val="00FF3087"/>
    <w:rsid w:val="00FF31C1"/>
    <w:rsid w:val="00FF31D5"/>
    <w:rsid w:val="00FF33E5"/>
    <w:rsid w:val="00FF354C"/>
    <w:rsid w:val="00FF39A1"/>
    <w:rsid w:val="00FF3B14"/>
    <w:rsid w:val="00FF3CF2"/>
    <w:rsid w:val="00FF42F5"/>
    <w:rsid w:val="00FF4377"/>
    <w:rsid w:val="00FF43CF"/>
    <w:rsid w:val="00FF44A7"/>
    <w:rsid w:val="00FF4615"/>
    <w:rsid w:val="00FF4815"/>
    <w:rsid w:val="00FF4869"/>
    <w:rsid w:val="00FF4991"/>
    <w:rsid w:val="00FF49C1"/>
    <w:rsid w:val="00FF4C9D"/>
    <w:rsid w:val="00FF5658"/>
    <w:rsid w:val="00FF5660"/>
    <w:rsid w:val="00FF59B9"/>
    <w:rsid w:val="00FF5B77"/>
    <w:rsid w:val="00FF619B"/>
    <w:rsid w:val="00FF62F9"/>
    <w:rsid w:val="00FF6314"/>
    <w:rsid w:val="00FF6505"/>
    <w:rsid w:val="00FF67F8"/>
    <w:rsid w:val="00FF6C1F"/>
    <w:rsid w:val="00FF6C3B"/>
    <w:rsid w:val="00FF6C43"/>
    <w:rsid w:val="00FF6D8A"/>
    <w:rsid w:val="00FF6FE7"/>
    <w:rsid w:val="00FF7094"/>
    <w:rsid w:val="00FF7351"/>
    <w:rsid w:val="00FF73E2"/>
    <w:rsid w:val="00FF74BA"/>
    <w:rsid w:val="00FF75CF"/>
    <w:rsid w:val="00FF75DD"/>
    <w:rsid w:val="00FF7677"/>
    <w:rsid w:val="00FF7734"/>
    <w:rsid w:val="00FF77DB"/>
    <w:rsid w:val="00FF7919"/>
    <w:rsid w:val="00FF7A65"/>
    <w:rsid w:val="00FF7BAE"/>
    <w:rsid w:val="00FF7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072CA62"/>
  <w15:chartTrackingRefBased/>
  <w15:docId w15:val="{75E01D29-BCE0-4DB7-BE0F-F6F0B8EF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nArial Narrow" w:eastAsia=".VnArial Narrow" w:hAnsi=".VnArial Narrow" w:cs=".VnArial Narro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B48"/>
    <w:rPr>
      <w:rFonts w:ascii="VNI-Times" w:hAnsi="VNI-Times"/>
      <w:sz w:val="25"/>
    </w:rPr>
  </w:style>
  <w:style w:type="paragraph" w:styleId="Heading1">
    <w:name w:val="heading 1"/>
    <w:basedOn w:val="Normal"/>
    <w:next w:val="Normal"/>
    <w:link w:val="Heading1Char"/>
    <w:qFormat/>
    <w:pPr>
      <w:keepNext/>
      <w:jc w:val="center"/>
      <w:outlineLvl w:val="0"/>
    </w:pPr>
    <w:rPr>
      <w:b/>
      <w:sz w:val="26"/>
    </w:rPr>
  </w:style>
  <w:style w:type="paragraph" w:styleId="Heading2">
    <w:name w:val="heading 2"/>
    <w:basedOn w:val="Normal"/>
    <w:next w:val="Normal"/>
    <w:link w:val="Heading2Char1"/>
    <w:qFormat/>
    <w:pPr>
      <w:keepNext/>
      <w:numPr>
        <w:numId w:val="1"/>
      </w:numPr>
      <w:jc w:val="both"/>
      <w:outlineLvl w:val="1"/>
    </w:pPr>
    <w:rPr>
      <w:rFonts w:ascii="Microsoft Sans Serif" w:hAnsi="Microsoft Sans Serif"/>
      <w:b/>
      <w:sz w:val="26"/>
    </w:rPr>
  </w:style>
  <w:style w:type="paragraph" w:styleId="Heading3">
    <w:name w:val="heading 3"/>
    <w:aliases w:val="La ma, Char1 Char, Char1"/>
    <w:basedOn w:val="Normal"/>
    <w:next w:val="Normal"/>
    <w:link w:val="Heading3Char2"/>
    <w:qFormat/>
    <w:pPr>
      <w:keepNext/>
      <w:jc w:val="both"/>
      <w:outlineLvl w:val="2"/>
    </w:pPr>
    <w:rPr>
      <w:rFonts w:ascii="Microsoft Sans Serif" w:hAnsi="Microsoft Sans Serif"/>
      <w:b/>
      <w:caps/>
      <w:sz w:val="26"/>
    </w:rPr>
  </w:style>
  <w:style w:type="paragraph" w:styleId="Heading4">
    <w:name w:val="heading 4"/>
    <w:basedOn w:val="Normal"/>
    <w:next w:val="Normal"/>
    <w:link w:val="Heading4Char"/>
    <w:qFormat/>
    <w:pPr>
      <w:keepNext/>
      <w:spacing w:before="60" w:after="60"/>
      <w:jc w:val="both"/>
      <w:outlineLvl w:val="3"/>
    </w:pPr>
    <w:rPr>
      <w:b/>
      <w:sz w:val="36"/>
    </w:rPr>
  </w:style>
  <w:style w:type="paragraph" w:styleId="Heading5">
    <w:name w:val="heading 5"/>
    <w:basedOn w:val="Normal"/>
    <w:next w:val="Normal"/>
    <w:link w:val="Heading5Char"/>
    <w:qFormat/>
    <w:pPr>
      <w:keepNext/>
      <w:spacing w:after="60"/>
      <w:jc w:val="center"/>
      <w:outlineLvl w:val="4"/>
    </w:pPr>
    <w:rPr>
      <w:rFonts w:ascii="Microsoft Sans Serif" w:hAnsi="Microsoft Sans Serif"/>
      <w:b/>
    </w:rPr>
  </w:style>
  <w:style w:type="paragraph" w:styleId="Heading6">
    <w:name w:val="heading 6"/>
    <w:aliases w:val="China6,?? 6"/>
    <w:basedOn w:val="Normal"/>
    <w:next w:val="Normal"/>
    <w:link w:val="Heading6Char"/>
    <w:qFormat/>
    <w:pPr>
      <w:keepNext/>
      <w:spacing w:before="120"/>
      <w:jc w:val="both"/>
      <w:outlineLvl w:val="5"/>
    </w:pPr>
    <w:rPr>
      <w:rFonts w:ascii="Microsoft Sans Serif" w:hAnsi="Microsoft Sans Serif"/>
      <w:b/>
      <w:sz w:val="24"/>
    </w:rPr>
  </w:style>
  <w:style w:type="paragraph" w:styleId="Heading7">
    <w:name w:val="heading 7"/>
    <w:basedOn w:val="Normal"/>
    <w:next w:val="Normal"/>
    <w:link w:val="Heading7Char"/>
    <w:qFormat/>
    <w:pPr>
      <w:keepNext/>
      <w:pBdr>
        <w:right w:val="dotted" w:sz="4" w:space="4" w:color="auto"/>
      </w:pBdr>
      <w:outlineLvl w:val="6"/>
    </w:pPr>
    <w:rPr>
      <w:rFonts w:ascii="Microsoft Sans Serif" w:hAnsi="Microsoft Sans Serif"/>
      <w:i/>
      <w:sz w:val="24"/>
    </w:rPr>
  </w:style>
  <w:style w:type="paragraph" w:styleId="Heading8">
    <w:name w:val="heading 8"/>
    <w:basedOn w:val="Normal"/>
    <w:next w:val="Normal"/>
    <w:link w:val="Heading8Char"/>
    <w:qFormat/>
    <w:pPr>
      <w:keepNext/>
      <w:spacing w:before="120" w:after="120"/>
      <w:ind w:firstLine="720"/>
      <w:jc w:val="center"/>
      <w:outlineLvl w:val="7"/>
    </w:pPr>
    <w:rPr>
      <w:rFonts w:ascii=".VnArial" w:hAnsi=".VnArial"/>
      <w:sz w:val="32"/>
    </w:rPr>
  </w:style>
  <w:style w:type="paragraph" w:styleId="Heading9">
    <w:name w:val="heading 9"/>
    <w:basedOn w:val="Normal"/>
    <w:next w:val="Normal"/>
    <w:link w:val="Heading9Char"/>
    <w:qFormat/>
    <w:pPr>
      <w:keepNext/>
      <w:outlineLvl w:val="8"/>
    </w:pPr>
    <w:rPr>
      <w:rFonts w:ascii="Microsoft Sans Serif" w:hAnsi="Microsoft Sans Serif"/>
      <w:b/>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8D4F35"/>
    <w:rPr>
      <w:rFonts w:ascii="Microsoft Sans Serif" w:hAnsi="Microsoft Sans Serif"/>
      <w:b/>
      <w:sz w:val="26"/>
    </w:rPr>
  </w:style>
  <w:style w:type="paragraph" w:styleId="BodyText">
    <w:name w:val="Body Text"/>
    <w:basedOn w:val="Normal"/>
    <w:link w:val="BodyTextChar1"/>
    <w:pPr>
      <w:jc w:val="both"/>
    </w:pPr>
    <w:rPr>
      <w:sz w:val="24"/>
    </w:rPr>
  </w:style>
  <w:style w:type="paragraph" w:styleId="BodyText3">
    <w:name w:val="Body Text 3"/>
    <w:basedOn w:val="Normal"/>
    <w:link w:val="BodyText3Char"/>
    <w:pPr>
      <w:jc w:val="both"/>
    </w:pPr>
    <w:rPr>
      <w:rFonts w:ascii="Microsoft Sans Serif" w:hAnsi="Microsoft Sans Serif"/>
      <w:b/>
      <w:caps/>
      <w:sz w:val="26"/>
    </w:rPr>
  </w:style>
  <w:style w:type="paragraph" w:styleId="BodyTextIndent">
    <w:name w:val="Body Text Indent"/>
    <w:aliases w:val="Body Text Indent Char Char,Body Text Indent Char Char Char Char Char Char,Body Text Indent Char Char Char Char,Body Text Indent Char1"/>
    <w:basedOn w:val="Normal"/>
    <w:link w:val="BodyTextIndentChar"/>
    <w:pPr>
      <w:ind w:firstLine="720"/>
      <w:jc w:val="both"/>
    </w:pPr>
    <w:rPr>
      <w:sz w:val="24"/>
    </w:rPr>
  </w:style>
  <w:style w:type="paragraph" w:styleId="BodyTextIndent2">
    <w:name w:val="Body Text Indent 2"/>
    <w:basedOn w:val="Normal"/>
    <w:link w:val="BodyTextIndent2Char"/>
    <w:pPr>
      <w:ind w:firstLine="720"/>
      <w:jc w:val="both"/>
    </w:pPr>
    <w:rPr>
      <w:sz w:val="26"/>
    </w:rPr>
  </w:style>
  <w:style w:type="paragraph" w:styleId="BodyText2">
    <w:name w:val="Body Text 2"/>
    <w:basedOn w:val="Normal"/>
    <w:link w:val="BodyText2Char"/>
    <w:pPr>
      <w:spacing w:before="120" w:after="120"/>
      <w:jc w:val="both"/>
    </w:pPr>
    <w:rPr>
      <w:sz w:val="26"/>
    </w:rPr>
  </w:style>
  <w:style w:type="paragraph" w:styleId="Header">
    <w:name w:val="header"/>
    <w:basedOn w:val="Normal"/>
    <w:link w:val="HeaderChar"/>
    <w:pPr>
      <w:tabs>
        <w:tab w:val="center" w:pos="4320"/>
        <w:tab w:val="right" w:pos="8640"/>
      </w:tabs>
    </w:pPr>
  </w:style>
  <w:style w:type="paragraph" w:styleId="Footer">
    <w:name w:val="footer"/>
    <w:aliases w:val="*DB Footer,BVI-ft"/>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link w:val="DocumentMapChar"/>
    <w:semiHidden/>
    <w:pPr>
      <w:shd w:val="clear" w:color="auto" w:fill="000080"/>
    </w:pPr>
    <w:rPr>
      <w:rFonts w:ascii=".VnAvantH" w:hAnsi=".VnAvantH"/>
    </w:rPr>
  </w:style>
  <w:style w:type="paragraph" w:styleId="BodyTextIndent3">
    <w:name w:val="Body Text Indent 3"/>
    <w:basedOn w:val="Normal"/>
    <w:link w:val="BodyTextIndent3Char"/>
    <w:pPr>
      <w:spacing w:before="120" w:after="120"/>
      <w:ind w:firstLine="720"/>
      <w:jc w:val="both"/>
    </w:pPr>
    <w:rPr>
      <w:rFonts w:ascii=".VnArialH" w:hAnsi=".VnArialH"/>
      <w:b/>
      <w:sz w:val="24"/>
    </w:rPr>
  </w:style>
  <w:style w:type="paragraph" w:styleId="Caption">
    <w:name w:val="caption"/>
    <w:aliases w:val="Caption Char,図表番号 Char Char,Char Char,Caption Char1 Char,Caption Char Char Char,Caption Char Char Char Char Char Char Char Char,Caption Char Char Char Char Char Char1 Char,Caption (table) Char Char,Caption (tab Char Char,Caption (table) Char1,Hì"/>
    <w:basedOn w:val="Normal"/>
    <w:next w:val="Normal"/>
    <w:link w:val="CaptionChar1"/>
    <w:qFormat/>
    <w:pPr>
      <w:spacing w:before="60" w:after="60"/>
      <w:jc w:val="both"/>
    </w:pPr>
    <w:rPr>
      <w:i/>
      <w:sz w:val="24"/>
    </w:rPr>
  </w:style>
  <w:style w:type="paragraph" w:styleId="Title">
    <w:name w:val="Title"/>
    <w:aliases w:val=" Char Char, Char Char Char Char Char,DN_t(1),Char Char Char Char Char"/>
    <w:basedOn w:val="Normal"/>
    <w:link w:val="TitleChar"/>
    <w:qFormat/>
    <w:pPr>
      <w:jc w:val="center"/>
    </w:pPr>
    <w:rPr>
      <w:rFonts w:ascii="Microsoft Sans Serif" w:hAnsi="Microsoft Sans Serif"/>
      <w:b/>
      <w:sz w:val="24"/>
    </w:rPr>
  </w:style>
  <w:style w:type="paragraph" w:customStyle="1" w:styleId="xl29">
    <w:name w:val="xl29"/>
    <w:basedOn w:val="Normal"/>
    <w:pPr>
      <w:pBdr>
        <w:left w:val="single" w:sz="8" w:space="0" w:color="auto"/>
        <w:bottom w:val="single" w:sz="4" w:space="0" w:color="auto"/>
        <w:right w:val="single" w:sz="4" w:space="0" w:color="auto"/>
      </w:pBdr>
      <w:spacing w:before="100" w:after="100"/>
      <w:jc w:val="center"/>
    </w:pPr>
    <w:rPr>
      <w:rFonts w:ascii="MS Mincho" w:eastAsia="MS Mincho" w:hAnsi="MS Mincho"/>
      <w:b/>
      <w:sz w:val="24"/>
    </w:rPr>
  </w:style>
  <w:style w:type="paragraph" w:customStyle="1" w:styleId="xl33">
    <w:name w:val="xl33"/>
    <w:basedOn w:val="Normal"/>
    <w:pPr>
      <w:pBdr>
        <w:left w:val="single" w:sz="8" w:space="0" w:color="auto"/>
        <w:bottom w:val="single" w:sz="4" w:space="0" w:color="auto"/>
        <w:right w:val="single" w:sz="4" w:space="0" w:color="auto"/>
      </w:pBdr>
      <w:spacing w:before="100" w:after="100"/>
    </w:pPr>
    <w:rPr>
      <w:rFonts w:ascii="MS Mincho" w:eastAsia="MS Mincho" w:hAnsi="MS Mincho"/>
      <w:b/>
      <w:sz w:val="24"/>
    </w:rPr>
  </w:style>
  <w:style w:type="paragraph" w:customStyle="1" w:styleId="3">
    <w:name w:val="3"/>
    <w:aliases w:val="Phan 12,22"/>
    <w:basedOn w:val="Normal"/>
    <w:link w:val="3Char1"/>
    <w:qFormat/>
    <w:rsid w:val="00FF25E4"/>
    <w:pPr>
      <w:spacing w:before="120"/>
      <w:ind w:firstLine="720"/>
    </w:pPr>
    <w:rPr>
      <w:b/>
      <w:sz w:val="28"/>
    </w:rPr>
  </w:style>
  <w:style w:type="paragraph" w:customStyle="1" w:styleId="2">
    <w:name w:val="2"/>
    <w:aliases w:val="Phan 1"/>
    <w:basedOn w:val="Normal"/>
    <w:link w:val="2Char1"/>
    <w:rsid w:val="00FF25E4"/>
    <w:pPr>
      <w:spacing w:before="120"/>
      <w:ind w:firstLine="720"/>
      <w:jc w:val="both"/>
    </w:pPr>
    <w:rPr>
      <w:rFonts w:ascii=".VnArialH" w:hAnsi=".VnArialH"/>
      <w:b/>
      <w:sz w:val="26"/>
      <w:szCs w:val="26"/>
    </w:rPr>
  </w:style>
  <w:style w:type="paragraph" w:customStyle="1" w:styleId="1">
    <w:name w:val="1"/>
    <w:basedOn w:val="Normal"/>
    <w:rsid w:val="00175C1F"/>
    <w:pPr>
      <w:spacing w:after="120"/>
      <w:jc w:val="center"/>
    </w:pPr>
    <w:rPr>
      <w:rFonts w:ascii=".VnArialH" w:hAnsi=".VnArialH"/>
      <w:b/>
      <w:sz w:val="28"/>
    </w:rPr>
  </w:style>
  <w:style w:type="paragraph" w:customStyle="1" w:styleId="4">
    <w:name w:val="4"/>
    <w:aliases w:val="Phan 11,21,31"/>
    <w:basedOn w:val="Normal"/>
    <w:qFormat/>
    <w:rsid w:val="004E7C40"/>
    <w:pPr>
      <w:spacing w:before="120"/>
      <w:ind w:firstLine="720"/>
    </w:pPr>
    <w:rPr>
      <w:b/>
      <w:sz w:val="28"/>
    </w:rPr>
  </w:style>
  <w:style w:type="paragraph" w:customStyle="1" w:styleId="n-dieund">
    <w:name w:val="n-dieund"/>
    <w:basedOn w:val="Normal"/>
    <w:rsid w:val="004F1B4E"/>
    <w:pPr>
      <w:spacing w:after="120"/>
      <w:ind w:firstLine="709"/>
      <w:jc w:val="both"/>
    </w:pPr>
    <w:rPr>
      <w:b/>
      <w:sz w:val="28"/>
    </w:rPr>
  </w:style>
  <w:style w:type="paragraph" w:styleId="NormalWeb">
    <w:name w:val="Normal (Web)"/>
    <w:basedOn w:val="Normal"/>
    <w:link w:val="NormalWebChar"/>
    <w:rsid w:val="004F1B4E"/>
    <w:pPr>
      <w:spacing w:before="36" w:after="36" w:line="260" w:lineRule="atLeast"/>
    </w:pPr>
    <w:rPr>
      <w:rFonts w:ascii=".VnArial Narrow" w:hAnsi=".VnArial Narrow"/>
      <w:sz w:val="20"/>
    </w:rPr>
  </w:style>
  <w:style w:type="paragraph" w:customStyle="1" w:styleId="5">
    <w:name w:val="5"/>
    <w:basedOn w:val="Normal"/>
    <w:rsid w:val="004F1B4E"/>
    <w:pPr>
      <w:spacing w:before="120"/>
      <w:ind w:firstLine="709"/>
      <w:jc w:val="both"/>
    </w:pPr>
    <w:rPr>
      <w:b/>
      <w:bCs/>
      <w:sz w:val="26"/>
      <w:szCs w:val="26"/>
    </w:rPr>
  </w:style>
  <w:style w:type="character" w:customStyle="1" w:styleId="3Char">
    <w:name w:val="3 Char"/>
    <w:rsid w:val="004F1B4E"/>
    <w:rPr>
      <w:rFonts w:ascii="VNI-Times" w:hAnsi="VNI-Times"/>
      <w:b/>
      <w:sz w:val="28"/>
      <w:lang w:val="en-US" w:eastAsia="en-US" w:bidi="ar-SA"/>
    </w:rPr>
  </w:style>
  <w:style w:type="character" w:customStyle="1" w:styleId="5Char">
    <w:name w:val="5 Char"/>
    <w:rsid w:val="009B0E07"/>
    <w:rPr>
      <w:rFonts w:ascii="VNI-Times" w:hAnsi="VNI-Times"/>
      <w:b/>
      <w:bCs/>
      <w:sz w:val="26"/>
      <w:szCs w:val="26"/>
      <w:lang w:val="en-US" w:eastAsia="en-US" w:bidi="ar-SA"/>
    </w:rPr>
  </w:style>
  <w:style w:type="character" w:customStyle="1" w:styleId="4Char">
    <w:name w:val="4 Char"/>
    <w:rsid w:val="009B0E07"/>
    <w:rPr>
      <w:rFonts w:ascii="VNI-Times" w:hAnsi="VNI-Times"/>
      <w:b/>
      <w:sz w:val="28"/>
      <w:lang w:val="en-US" w:eastAsia="en-US" w:bidi="ar-SA"/>
    </w:rPr>
  </w:style>
  <w:style w:type="paragraph" w:customStyle="1" w:styleId="Heading3TimesNewRoman">
    <w:name w:val="Heading 3 + Times New Roman"/>
    <w:aliases w:val="14 pt,(Complex) Bold,No underline,Not All caps"/>
    <w:basedOn w:val="Heading2"/>
    <w:rsid w:val="00441C5F"/>
    <w:pPr>
      <w:numPr>
        <w:numId w:val="0"/>
      </w:numPr>
      <w:spacing w:before="60"/>
    </w:pPr>
    <w:rPr>
      <w:rFonts w:ascii=".VnArial Narrow" w:hAnsi=".VnArial Narrow"/>
      <w:bCs/>
      <w:sz w:val="28"/>
      <w:szCs w:val="28"/>
      <w:lang w:val="vi-VN"/>
    </w:rPr>
  </w:style>
  <w:style w:type="paragraph" w:customStyle="1" w:styleId="Heading4TimesNewRoman13">
    <w:name w:val="Heading 4 + Times New Roman 13"/>
    <w:aliases w:val="5 pt (Complex) Bold No underl...1"/>
    <w:basedOn w:val="Normal"/>
    <w:rsid w:val="00496C56"/>
    <w:pPr>
      <w:keepNext/>
      <w:spacing w:before="40"/>
      <w:ind w:firstLine="720"/>
      <w:jc w:val="both"/>
      <w:outlineLvl w:val="1"/>
    </w:pPr>
    <w:rPr>
      <w:rFonts w:ascii=".VnArial Narrow" w:hAnsi=".VnArial Narrow"/>
      <w:b/>
      <w:bCs/>
      <w:sz w:val="27"/>
      <w:szCs w:val="27"/>
      <w:lang w:val="vi-VN"/>
    </w:rPr>
  </w:style>
  <w:style w:type="character" w:customStyle="1" w:styleId="2Char">
    <w:name w:val="2 Char"/>
    <w:rsid w:val="004F6D55"/>
    <w:rPr>
      <w:rFonts w:ascii=".VnArialH" w:hAnsi=".VnArialH"/>
      <w:b/>
      <w:sz w:val="26"/>
      <w:szCs w:val="26"/>
      <w:lang w:val="en-US" w:eastAsia="en-US" w:bidi="ar-SA"/>
    </w:rPr>
  </w:style>
  <w:style w:type="table" w:styleId="TableGrid">
    <w:name w:val="Table Grid"/>
    <w:basedOn w:val="TableNormal"/>
    <w:rsid w:val="00B50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8248D"/>
    <w:pPr>
      <w:tabs>
        <w:tab w:val="right" w:leader="dot" w:pos="9487"/>
      </w:tabs>
      <w:spacing w:before="120"/>
    </w:pPr>
    <w:rPr>
      <w:rFonts w:ascii="Times New Roman" w:hAnsi="Times New Roman" w:cs="Times New Roman"/>
      <w:b/>
      <w:noProof/>
    </w:rPr>
  </w:style>
  <w:style w:type="paragraph" w:styleId="TOC2">
    <w:name w:val="toc 2"/>
    <w:basedOn w:val="Normal"/>
    <w:next w:val="Normal"/>
    <w:autoRedefine/>
    <w:uiPriority w:val="39"/>
    <w:rsid w:val="008D3F5A"/>
    <w:pPr>
      <w:tabs>
        <w:tab w:val="right" w:leader="dot" w:pos="9450"/>
      </w:tabs>
    </w:pPr>
    <w:rPr>
      <w:rFonts w:ascii=".VnArial Narrow" w:hAnsi=".VnArial Narrow"/>
      <w:bCs/>
      <w:iCs/>
      <w:noProof/>
      <w:sz w:val="26"/>
      <w:szCs w:val="26"/>
    </w:rPr>
  </w:style>
  <w:style w:type="paragraph" w:styleId="TOC3">
    <w:name w:val="toc 3"/>
    <w:basedOn w:val="Normal"/>
    <w:next w:val="Normal"/>
    <w:autoRedefine/>
    <w:uiPriority w:val="39"/>
    <w:rsid w:val="00FF0F4A"/>
    <w:pPr>
      <w:ind w:left="500"/>
    </w:pPr>
  </w:style>
  <w:style w:type="paragraph" w:styleId="TOC4">
    <w:name w:val="toc 4"/>
    <w:basedOn w:val="Normal"/>
    <w:next w:val="Normal"/>
    <w:autoRedefine/>
    <w:uiPriority w:val="39"/>
    <w:rsid w:val="00FF0F4A"/>
    <w:pPr>
      <w:ind w:left="750"/>
    </w:pPr>
  </w:style>
  <w:style w:type="character" w:styleId="Hyperlink">
    <w:name w:val="Hyperlink"/>
    <w:uiPriority w:val="99"/>
    <w:rsid w:val="00FF0F4A"/>
    <w:rPr>
      <w:color w:val="0000FF"/>
      <w:u w:val="single"/>
    </w:rPr>
  </w:style>
  <w:style w:type="paragraph" w:customStyle="1" w:styleId="2TimesNewRoman">
    <w:name w:val="2 + Times New Roman"/>
    <w:aliases w:val="First line:  0 cm,Before:  4 pt"/>
    <w:basedOn w:val="3"/>
    <w:rsid w:val="009E0176"/>
    <w:pPr>
      <w:spacing w:before="80"/>
      <w:ind w:firstLine="0"/>
    </w:pPr>
    <w:rPr>
      <w:rFonts w:ascii=".VnArial Narrow" w:hAnsi=".VnArial Narrow"/>
      <w:bCs/>
      <w:iCs/>
      <w:szCs w:val="28"/>
    </w:rPr>
  </w:style>
  <w:style w:type="paragraph" w:styleId="TOC5">
    <w:name w:val="toc 5"/>
    <w:basedOn w:val="Normal"/>
    <w:next w:val="Normal"/>
    <w:autoRedefine/>
    <w:uiPriority w:val="39"/>
    <w:rsid w:val="00334B63"/>
    <w:pPr>
      <w:ind w:left="1000"/>
    </w:pPr>
  </w:style>
  <w:style w:type="paragraph" w:customStyle="1" w:styleId="CharCharCharCharCharCharCharCharCharChar">
    <w:name w:val="Char Char Char Char Char Char Char Char Char Char"/>
    <w:basedOn w:val="Normal"/>
    <w:next w:val="Normal"/>
    <w:autoRedefine/>
    <w:semiHidden/>
    <w:rsid w:val="004E4895"/>
    <w:pPr>
      <w:spacing w:before="120" w:after="120" w:line="312" w:lineRule="auto"/>
    </w:pPr>
    <w:rPr>
      <w:rFonts w:ascii=".VnArial Narrow" w:hAnsi=".VnArial Narrow"/>
      <w:sz w:val="28"/>
      <w:szCs w:val="28"/>
    </w:rPr>
  </w:style>
  <w:style w:type="paragraph" w:customStyle="1" w:styleId="Char">
    <w:name w:val="Char"/>
    <w:basedOn w:val="Normal"/>
    <w:autoRedefine/>
    <w:rsid w:val="00AC0980"/>
    <w:pPr>
      <w:spacing w:after="160" w:line="240" w:lineRule="exact"/>
    </w:pPr>
    <w:rPr>
      <w:rFonts w:ascii="Courier New" w:hAnsi="Courier New" w:cs="Courier New"/>
      <w:sz w:val="20"/>
    </w:rPr>
  </w:style>
  <w:style w:type="character" w:customStyle="1" w:styleId="Heading1Char">
    <w:name w:val="Heading 1 Char"/>
    <w:link w:val="Heading1"/>
    <w:rsid w:val="00031909"/>
    <w:rPr>
      <w:rFonts w:ascii="VNI-Times" w:hAnsi="VNI-Times"/>
      <w:b/>
      <w:sz w:val="26"/>
      <w:lang w:val="en-US" w:eastAsia="en-US" w:bidi="ar-SA"/>
    </w:rPr>
  </w:style>
  <w:style w:type="character" w:customStyle="1" w:styleId="BodyTextChar1">
    <w:name w:val="Body Text Char1"/>
    <w:link w:val="BodyText"/>
    <w:rsid w:val="00031909"/>
    <w:rPr>
      <w:rFonts w:ascii="VNI-Times" w:hAnsi="VNI-Times"/>
      <w:sz w:val="24"/>
      <w:lang w:val="en-US" w:eastAsia="en-US" w:bidi="ar-SA"/>
    </w:rPr>
  </w:style>
  <w:style w:type="character" w:customStyle="1" w:styleId="BodyTextIndent2Char">
    <w:name w:val="Body Text Indent 2 Char"/>
    <w:link w:val="BodyTextIndent2"/>
    <w:rsid w:val="00097C88"/>
    <w:rPr>
      <w:rFonts w:ascii="VNI-Times" w:hAnsi="VNI-Times"/>
      <w:sz w:val="26"/>
      <w:lang w:val="en-US" w:eastAsia="en-US" w:bidi="ar-SA"/>
    </w:rPr>
  </w:style>
  <w:style w:type="paragraph" w:customStyle="1" w:styleId="abc">
    <w:name w:val="abc"/>
    <w:basedOn w:val="Normal"/>
    <w:rsid w:val="00B170F0"/>
    <w:pPr>
      <w:spacing w:before="100" w:beforeAutospacing="1" w:after="100" w:afterAutospacing="1"/>
    </w:pPr>
    <w:rPr>
      <w:rFonts w:ascii=".VnArial Narrow" w:hAnsi=".VnArial Narrow"/>
      <w:sz w:val="24"/>
      <w:szCs w:val="24"/>
    </w:rPr>
  </w:style>
  <w:style w:type="paragraph" w:customStyle="1" w:styleId="Style4">
    <w:name w:val="Style4"/>
    <w:basedOn w:val="Normal"/>
    <w:link w:val="Style4Char"/>
    <w:qFormat/>
    <w:rsid w:val="00B170F0"/>
    <w:pPr>
      <w:spacing w:before="90"/>
      <w:ind w:firstLine="709"/>
      <w:jc w:val="both"/>
    </w:pPr>
    <w:rPr>
      <w:rFonts w:ascii=".VnArial Narrow" w:hAnsi=".VnArial Narrow"/>
      <w:b/>
      <w:sz w:val="28"/>
      <w:szCs w:val="28"/>
      <w:lang w:val="pt-BR"/>
    </w:rPr>
  </w:style>
  <w:style w:type="character" w:customStyle="1" w:styleId="Style4Char">
    <w:name w:val="Style4 Char"/>
    <w:link w:val="Style4"/>
    <w:rsid w:val="00B170F0"/>
    <w:rPr>
      <w:b/>
      <w:sz w:val="28"/>
      <w:szCs w:val="28"/>
      <w:lang w:val="pt-BR" w:eastAsia="en-US" w:bidi="ar-SA"/>
    </w:rPr>
  </w:style>
  <w:style w:type="character" w:customStyle="1" w:styleId="BodyTextIndentChar">
    <w:name w:val="Body Text Indent Char"/>
    <w:aliases w:val="Body Text Indent Char Char Char1,Body Text Indent Char Char Char Char Char Char Char1,Body Text Indent Char Char Char Char Char,Body Text Indent Char1 Char"/>
    <w:link w:val="BodyTextIndent"/>
    <w:locked/>
    <w:rsid w:val="00CE079F"/>
    <w:rPr>
      <w:rFonts w:ascii="VNI-Times" w:hAnsi="VNI-Times"/>
      <w:sz w:val="24"/>
      <w:lang w:val="en-US" w:eastAsia="en-US" w:bidi="ar-SA"/>
    </w:rPr>
  </w:style>
  <w:style w:type="character" w:customStyle="1" w:styleId="CharChar7">
    <w:name w:val="Char Char7"/>
    <w:rsid w:val="00163D83"/>
    <w:rPr>
      <w:rFonts w:ascii="Microsoft Sans Serif" w:hAnsi="Microsoft Sans Serif"/>
      <w:b/>
      <w:sz w:val="26"/>
      <w:lang w:val="en-US" w:eastAsia="en-US" w:bidi="ar-SA"/>
    </w:rPr>
  </w:style>
  <w:style w:type="paragraph" w:customStyle="1" w:styleId="CharCharCharCharCharCharChar">
    <w:name w:val="Char Char Char Char Char Char Char"/>
    <w:basedOn w:val="DocumentMap"/>
    <w:autoRedefine/>
    <w:rsid w:val="00765243"/>
    <w:pPr>
      <w:widowControl w:val="0"/>
      <w:jc w:val="both"/>
    </w:pPr>
    <w:rPr>
      <w:rFonts w:eastAsia="Symbol"/>
      <w:kern w:val="2"/>
      <w:sz w:val="24"/>
      <w:szCs w:val="24"/>
      <w:lang w:eastAsia="zh-CN"/>
    </w:rPr>
  </w:style>
  <w:style w:type="paragraph" w:customStyle="1" w:styleId="Style3">
    <w:name w:val="Style3"/>
    <w:basedOn w:val="Normal"/>
    <w:link w:val="Style3Char"/>
    <w:qFormat/>
    <w:rsid w:val="00262B37"/>
    <w:pPr>
      <w:spacing w:before="90"/>
      <w:ind w:firstLine="709"/>
      <w:jc w:val="both"/>
    </w:pPr>
    <w:rPr>
      <w:rFonts w:ascii=".VnArial Narrow" w:hAnsi=".VnArial Narrow"/>
      <w:b/>
      <w:sz w:val="28"/>
      <w:szCs w:val="28"/>
      <w:lang w:val="pt-BR"/>
    </w:rPr>
  </w:style>
  <w:style w:type="character" w:customStyle="1" w:styleId="Style3Char">
    <w:name w:val="Style3 Char"/>
    <w:link w:val="Style3"/>
    <w:rsid w:val="00262B37"/>
    <w:rPr>
      <w:b/>
      <w:sz w:val="28"/>
      <w:szCs w:val="28"/>
      <w:lang w:val="pt-BR" w:eastAsia="en-US" w:bidi="ar-SA"/>
    </w:rPr>
  </w:style>
  <w:style w:type="paragraph" w:customStyle="1" w:styleId="tieudephu">
    <w:name w:val="tieudephu"/>
    <w:basedOn w:val="Normal"/>
    <w:rsid w:val="00524E46"/>
    <w:pPr>
      <w:spacing w:before="100" w:beforeAutospacing="1" w:after="100" w:afterAutospacing="1"/>
    </w:pPr>
    <w:rPr>
      <w:rFonts w:ascii="Wingdings" w:hAnsi="Wingdings" w:cs="Wingdings"/>
      <w:color w:val="666666"/>
      <w:sz w:val="18"/>
      <w:szCs w:val="18"/>
    </w:rPr>
  </w:style>
  <w:style w:type="paragraph" w:customStyle="1" w:styleId="Normal1">
    <w:name w:val="Normal1"/>
    <w:basedOn w:val="Normal"/>
    <w:next w:val="Normal"/>
    <w:autoRedefine/>
    <w:semiHidden/>
    <w:rsid w:val="00445574"/>
    <w:pPr>
      <w:widowControl w:val="0"/>
      <w:spacing w:before="120"/>
      <w:ind w:firstLine="720"/>
      <w:jc w:val="both"/>
    </w:pPr>
    <w:rPr>
      <w:rFonts w:ascii=".VnArial Narrow" w:hAnsi=".VnArial Narrow"/>
      <w:i/>
      <w:sz w:val="28"/>
      <w:szCs w:val="28"/>
      <w:lang w:val="pt-BR"/>
    </w:rPr>
  </w:style>
  <w:style w:type="paragraph" w:customStyle="1" w:styleId="Caption1">
    <w:name w:val="Caption1"/>
    <w:basedOn w:val="Normal"/>
    <w:next w:val="BodyText"/>
    <w:link w:val="captionChar"/>
    <w:rsid w:val="00B47D31"/>
    <w:pPr>
      <w:keepNext/>
      <w:keepLines/>
      <w:spacing w:line="360" w:lineRule="auto"/>
      <w:jc w:val="both"/>
    </w:pPr>
    <w:rPr>
      <w:b/>
      <w:i/>
      <w:sz w:val="26"/>
      <w:szCs w:val="26"/>
    </w:rPr>
  </w:style>
  <w:style w:type="paragraph" w:customStyle="1" w:styleId="TabNormal">
    <w:name w:val="TabNormal"/>
    <w:basedOn w:val="Normal"/>
    <w:rsid w:val="001B1151"/>
    <w:pPr>
      <w:jc w:val="both"/>
    </w:pPr>
    <w:rPr>
      <w:sz w:val="26"/>
      <w:szCs w:val="26"/>
    </w:rPr>
  </w:style>
  <w:style w:type="character" w:customStyle="1" w:styleId="3Char1">
    <w:name w:val="3 Char1"/>
    <w:link w:val="3"/>
    <w:rsid w:val="00F543E3"/>
    <w:rPr>
      <w:rFonts w:ascii="VNI-Times" w:hAnsi="VNI-Times"/>
      <w:b/>
      <w:sz w:val="28"/>
      <w:lang w:val="en-US" w:eastAsia="en-US" w:bidi="ar-SA"/>
    </w:rPr>
  </w:style>
  <w:style w:type="character" w:styleId="Strong">
    <w:name w:val="Strong"/>
    <w:uiPriority w:val="22"/>
    <w:qFormat/>
    <w:rsid w:val="004B5BF8"/>
    <w:rPr>
      <w:b/>
      <w:bCs/>
    </w:rPr>
  </w:style>
  <w:style w:type="paragraph" w:customStyle="1" w:styleId="Style5">
    <w:name w:val="Style5"/>
    <w:basedOn w:val="Normal"/>
    <w:link w:val="Style5Char"/>
    <w:qFormat/>
    <w:rsid w:val="0007420A"/>
    <w:pPr>
      <w:spacing w:before="120"/>
      <w:jc w:val="center"/>
    </w:pPr>
    <w:rPr>
      <w:rFonts w:ascii=".VnArial Narrow" w:hAnsi=".VnArial Narrow"/>
      <w:b/>
      <w:sz w:val="28"/>
      <w:szCs w:val="28"/>
    </w:rPr>
  </w:style>
  <w:style w:type="character" w:customStyle="1" w:styleId="Style5Char">
    <w:name w:val="Style5 Char"/>
    <w:link w:val="Style5"/>
    <w:rsid w:val="0007420A"/>
    <w:rPr>
      <w:b/>
      <w:sz w:val="28"/>
      <w:szCs w:val="28"/>
      <w:lang w:val="en-US" w:eastAsia="en-US" w:bidi="ar-SA"/>
    </w:rPr>
  </w:style>
  <w:style w:type="paragraph" w:styleId="TOC8">
    <w:name w:val="toc 8"/>
    <w:basedOn w:val="Normal"/>
    <w:next w:val="Normal"/>
    <w:autoRedefine/>
    <w:uiPriority w:val="39"/>
    <w:rsid w:val="0007420A"/>
    <w:pPr>
      <w:ind w:left="1820"/>
    </w:pPr>
    <w:rPr>
      <w:rFonts w:ascii=".VnArial Narrow" w:hAnsi=".VnArial Narrow"/>
      <w:sz w:val="18"/>
    </w:rPr>
  </w:style>
  <w:style w:type="character" w:customStyle="1" w:styleId="Heading3Char2">
    <w:name w:val="Heading 3 Char2"/>
    <w:aliases w:val="La ma Char, Char1 Char Char, Char1 Char1"/>
    <w:link w:val="Heading3"/>
    <w:locked/>
    <w:rsid w:val="0007420A"/>
    <w:rPr>
      <w:rFonts w:ascii="Microsoft Sans Serif" w:hAnsi="Microsoft Sans Serif"/>
      <w:b/>
      <w:caps/>
      <w:sz w:val="26"/>
      <w:lang w:val="en-US" w:eastAsia="en-US" w:bidi="ar-SA"/>
    </w:rPr>
  </w:style>
  <w:style w:type="paragraph" w:styleId="TOC6">
    <w:name w:val="toc 6"/>
    <w:basedOn w:val="Normal"/>
    <w:next w:val="Normal"/>
    <w:autoRedefine/>
    <w:uiPriority w:val="39"/>
    <w:rsid w:val="0007420A"/>
    <w:pPr>
      <w:ind w:left="1300"/>
    </w:pPr>
    <w:rPr>
      <w:rFonts w:ascii=".VnArial Narrow" w:hAnsi=".VnArial Narrow"/>
      <w:sz w:val="18"/>
    </w:rPr>
  </w:style>
  <w:style w:type="paragraph" w:styleId="TOC7">
    <w:name w:val="toc 7"/>
    <w:basedOn w:val="Normal"/>
    <w:next w:val="Normal"/>
    <w:autoRedefine/>
    <w:uiPriority w:val="39"/>
    <w:rsid w:val="0007420A"/>
    <w:pPr>
      <w:ind w:left="1560"/>
    </w:pPr>
    <w:rPr>
      <w:rFonts w:ascii=".VnArial Narrow" w:hAnsi=".VnArial Narrow"/>
      <w:sz w:val="18"/>
    </w:rPr>
  </w:style>
  <w:style w:type="paragraph" w:styleId="TOC9">
    <w:name w:val="toc 9"/>
    <w:aliases w:val="t9"/>
    <w:basedOn w:val="Normal"/>
    <w:next w:val="Normal"/>
    <w:autoRedefine/>
    <w:uiPriority w:val="39"/>
    <w:rsid w:val="0007420A"/>
    <w:pPr>
      <w:ind w:left="2080"/>
    </w:pPr>
    <w:rPr>
      <w:rFonts w:ascii=".VnArial Narrow" w:hAnsi=".VnArial Narrow"/>
      <w:sz w:val="18"/>
    </w:rPr>
  </w:style>
  <w:style w:type="character" w:customStyle="1" w:styleId="FooterChar">
    <w:name w:val="Footer Char"/>
    <w:aliases w:val="*DB Footer Char,BVI-ft Char"/>
    <w:link w:val="Footer"/>
    <w:uiPriority w:val="99"/>
    <w:rsid w:val="0007420A"/>
    <w:rPr>
      <w:rFonts w:ascii="VNI-Times" w:hAnsi="VNI-Times"/>
      <w:sz w:val="25"/>
      <w:lang w:val="en-US" w:eastAsia="en-US" w:bidi="ar-SA"/>
    </w:rPr>
  </w:style>
  <w:style w:type="paragraph" w:customStyle="1" w:styleId="toaheading">
    <w:name w:val="toaheading"/>
    <w:basedOn w:val="Normal"/>
    <w:rsid w:val="0007420A"/>
    <w:pPr>
      <w:spacing w:before="100" w:beforeAutospacing="1" w:after="100" w:afterAutospacing="1"/>
    </w:pPr>
    <w:rPr>
      <w:rFonts w:ascii=".VnArial Narrow" w:hAnsi=".VnArial Narrow"/>
      <w:sz w:val="24"/>
      <w:szCs w:val="24"/>
    </w:rPr>
  </w:style>
  <w:style w:type="paragraph" w:styleId="BlockText">
    <w:name w:val="Block Text"/>
    <w:basedOn w:val="Normal"/>
    <w:rsid w:val="0007420A"/>
    <w:pPr>
      <w:spacing w:before="100" w:beforeAutospacing="1" w:after="100" w:afterAutospacing="1"/>
    </w:pPr>
    <w:rPr>
      <w:rFonts w:ascii=".VnArial Narrow" w:hAnsi=".VnArial Narrow"/>
      <w:sz w:val="24"/>
      <w:szCs w:val="24"/>
    </w:rPr>
  </w:style>
  <w:style w:type="character" w:styleId="FollowedHyperlink">
    <w:name w:val="FollowedHyperlink"/>
    <w:uiPriority w:val="99"/>
    <w:rsid w:val="0007420A"/>
    <w:rPr>
      <w:color w:val="800080"/>
      <w:u w:val="single"/>
    </w:rPr>
  </w:style>
  <w:style w:type="paragraph" w:customStyle="1" w:styleId="Default">
    <w:name w:val="Default"/>
    <w:rsid w:val="0007420A"/>
    <w:pPr>
      <w:autoSpaceDE w:val="0"/>
      <w:autoSpaceDN w:val="0"/>
      <w:adjustRightInd w:val="0"/>
    </w:pPr>
    <w:rPr>
      <w:rFonts w:ascii="VNI-Times" w:hAnsi="VNI-Times" w:cs="VNI-Times"/>
      <w:color w:val="000000"/>
      <w:sz w:val="24"/>
      <w:szCs w:val="24"/>
    </w:rPr>
  </w:style>
  <w:style w:type="paragraph" w:styleId="ListParagraph">
    <w:name w:val="List Paragraph"/>
    <w:basedOn w:val="Normal"/>
    <w:link w:val="ListParagraphChar"/>
    <w:uiPriority w:val="34"/>
    <w:qFormat/>
    <w:rsid w:val="0007420A"/>
    <w:pPr>
      <w:ind w:left="720"/>
      <w:contextualSpacing/>
    </w:pPr>
    <w:rPr>
      <w:rFonts w:ascii="Microsoft Sans Serif" w:hAnsi="Microsoft Sans Serif"/>
      <w:sz w:val="26"/>
    </w:rPr>
  </w:style>
  <w:style w:type="paragraph" w:customStyle="1" w:styleId="Style2">
    <w:name w:val="Style2"/>
    <w:basedOn w:val="Heading1"/>
    <w:link w:val="Style2Char"/>
    <w:qFormat/>
    <w:rsid w:val="0007420A"/>
    <w:pPr>
      <w:spacing w:before="120"/>
      <w:ind w:firstLine="709"/>
      <w:jc w:val="both"/>
    </w:pPr>
    <w:rPr>
      <w:rFonts w:ascii=".VnArial Narrow" w:hAnsi=".VnArial Narrow"/>
      <w:bCs/>
      <w:sz w:val="28"/>
      <w:szCs w:val="28"/>
    </w:rPr>
  </w:style>
  <w:style w:type="character" w:customStyle="1" w:styleId="Style2Char">
    <w:name w:val="Style2 Char"/>
    <w:link w:val="Style2"/>
    <w:rsid w:val="0007420A"/>
    <w:rPr>
      <w:b/>
      <w:bCs/>
      <w:sz w:val="28"/>
      <w:szCs w:val="28"/>
      <w:lang w:val="en-US" w:eastAsia="en-US" w:bidi="ar-SA"/>
    </w:rPr>
  </w:style>
  <w:style w:type="paragraph" w:customStyle="1" w:styleId="Style1">
    <w:name w:val="Style1"/>
    <w:basedOn w:val="Heading1"/>
    <w:link w:val="Style1Char"/>
    <w:autoRedefine/>
    <w:qFormat/>
    <w:rsid w:val="0007420A"/>
    <w:pPr>
      <w:spacing w:before="120"/>
      <w:ind w:firstLine="709"/>
    </w:pPr>
    <w:rPr>
      <w:rFonts w:ascii=".VnArial Narrow" w:hAnsi=".VnArial Narrow"/>
      <w:bCs/>
      <w:sz w:val="28"/>
      <w:szCs w:val="28"/>
    </w:rPr>
  </w:style>
  <w:style w:type="character" w:customStyle="1" w:styleId="Style1Char">
    <w:name w:val="Style1 Char"/>
    <w:link w:val="Style1"/>
    <w:rsid w:val="0007420A"/>
    <w:rPr>
      <w:b/>
      <w:bCs/>
      <w:sz w:val="28"/>
      <w:szCs w:val="28"/>
      <w:lang w:val="en-US" w:eastAsia="en-US" w:bidi="ar-SA"/>
    </w:rPr>
  </w:style>
  <w:style w:type="character" w:styleId="CommentReference">
    <w:name w:val="annotation reference"/>
    <w:rsid w:val="0007420A"/>
    <w:rPr>
      <w:sz w:val="16"/>
      <w:szCs w:val="16"/>
    </w:rPr>
  </w:style>
  <w:style w:type="paragraph" w:styleId="CommentText">
    <w:name w:val="annotation text"/>
    <w:basedOn w:val="Normal"/>
    <w:link w:val="CommentTextChar"/>
    <w:rsid w:val="0007420A"/>
    <w:rPr>
      <w:rFonts w:ascii="Microsoft Sans Serif" w:hAnsi="Microsoft Sans Serif"/>
      <w:sz w:val="20"/>
    </w:rPr>
  </w:style>
  <w:style w:type="character" w:customStyle="1" w:styleId="CommentTextChar">
    <w:name w:val="Comment Text Char"/>
    <w:link w:val="CommentText"/>
    <w:rsid w:val="0007420A"/>
    <w:rPr>
      <w:rFonts w:ascii="Microsoft Sans Serif" w:hAnsi="Microsoft Sans Serif"/>
      <w:lang w:val="en-US" w:eastAsia="en-US" w:bidi="ar-SA"/>
    </w:rPr>
  </w:style>
  <w:style w:type="paragraph" w:styleId="CommentSubject">
    <w:name w:val="annotation subject"/>
    <w:basedOn w:val="CommentText"/>
    <w:next w:val="CommentText"/>
    <w:link w:val="CommentSubjectChar"/>
    <w:rsid w:val="0007420A"/>
    <w:rPr>
      <w:b/>
      <w:bCs/>
    </w:rPr>
  </w:style>
  <w:style w:type="character" w:customStyle="1" w:styleId="CommentSubjectChar">
    <w:name w:val="Comment Subject Char"/>
    <w:link w:val="CommentSubject"/>
    <w:rsid w:val="0007420A"/>
    <w:rPr>
      <w:rFonts w:ascii="Microsoft Sans Serif" w:hAnsi="Microsoft Sans Serif"/>
      <w:b/>
      <w:bCs/>
      <w:lang w:val="en-US" w:eastAsia="en-US" w:bidi="ar-SA"/>
    </w:rPr>
  </w:style>
  <w:style w:type="paragraph" w:styleId="BalloonText">
    <w:name w:val="Balloon Text"/>
    <w:basedOn w:val="Normal"/>
    <w:link w:val="BalloonTextChar"/>
    <w:rsid w:val="0007420A"/>
    <w:rPr>
      <w:rFonts w:ascii=".VnAvantH" w:hAnsi=".VnAvantH" w:cs=".VnAvantH"/>
      <w:sz w:val="16"/>
      <w:szCs w:val="16"/>
    </w:rPr>
  </w:style>
  <w:style w:type="character" w:customStyle="1" w:styleId="BalloonTextChar">
    <w:name w:val="Balloon Text Char"/>
    <w:link w:val="BalloonText"/>
    <w:rsid w:val="0007420A"/>
    <w:rPr>
      <w:rFonts w:ascii=".VnAvantH" w:hAnsi=".VnAvantH" w:cs=".VnAvantH"/>
      <w:sz w:val="16"/>
      <w:szCs w:val="16"/>
      <w:lang w:val="en-US" w:eastAsia="en-US" w:bidi="ar-SA"/>
    </w:rPr>
  </w:style>
  <w:style w:type="paragraph" w:customStyle="1" w:styleId="KHbodyChar">
    <w:name w:val="KH_body Char"/>
    <w:basedOn w:val="Normal"/>
    <w:link w:val="KHbodyCharChar"/>
    <w:rsid w:val="0007420A"/>
    <w:pPr>
      <w:spacing w:before="40" w:after="40" w:line="252" w:lineRule="auto"/>
      <w:ind w:firstLine="567"/>
      <w:jc w:val="both"/>
    </w:pPr>
    <w:rPr>
      <w:sz w:val="28"/>
      <w:szCs w:val="28"/>
    </w:rPr>
  </w:style>
  <w:style w:type="character" w:customStyle="1" w:styleId="KHbodyCharChar">
    <w:name w:val="KH_body Char Char"/>
    <w:link w:val="KHbodyChar"/>
    <w:rsid w:val="0007420A"/>
    <w:rPr>
      <w:rFonts w:ascii="VNI-Times" w:hAnsi="VNI-Times"/>
      <w:sz w:val="28"/>
      <w:szCs w:val="28"/>
      <w:lang w:val="en-US" w:eastAsia="en-US" w:bidi="ar-SA"/>
    </w:rPr>
  </w:style>
  <w:style w:type="paragraph" w:customStyle="1" w:styleId="abcChar">
    <w:name w:val="abc Char"/>
    <w:basedOn w:val="Normal"/>
    <w:rsid w:val="0007420A"/>
    <w:pPr>
      <w:widowControl w:val="0"/>
      <w:ind w:firstLine="567"/>
      <w:jc w:val="both"/>
    </w:pPr>
    <w:rPr>
      <w:rFonts w:cs="Cambria Math"/>
      <w:sz w:val="28"/>
    </w:rPr>
  </w:style>
  <w:style w:type="paragraph" w:styleId="Index1">
    <w:name w:val="index 1"/>
    <w:basedOn w:val="Normal"/>
    <w:next w:val="Normal"/>
    <w:autoRedefine/>
    <w:semiHidden/>
    <w:rsid w:val="0007420A"/>
    <w:pPr>
      <w:ind w:left="260" w:hanging="260"/>
    </w:pPr>
    <w:rPr>
      <w:rFonts w:ascii="Microsoft Sans Serif" w:hAnsi="Microsoft Sans Serif"/>
      <w:sz w:val="26"/>
    </w:rPr>
  </w:style>
  <w:style w:type="paragraph" w:styleId="IndexHeading">
    <w:name w:val="index heading"/>
    <w:basedOn w:val="Normal"/>
    <w:next w:val="Index1"/>
    <w:semiHidden/>
    <w:rsid w:val="0007420A"/>
    <w:pPr>
      <w:spacing w:before="120" w:line="360" w:lineRule="atLeast"/>
      <w:ind w:firstLine="720"/>
      <w:jc w:val="both"/>
    </w:pPr>
    <w:rPr>
      <w:rFonts w:ascii=".VnArial Narrow" w:hAnsi=".VnArial Narrow"/>
      <w:b/>
      <w:sz w:val="28"/>
    </w:rPr>
  </w:style>
  <w:style w:type="numbering" w:styleId="111111">
    <w:name w:val="Outline List 2"/>
    <w:basedOn w:val="NoList"/>
    <w:rsid w:val="0007420A"/>
    <w:pPr>
      <w:numPr>
        <w:numId w:val="2"/>
      </w:numPr>
    </w:pPr>
  </w:style>
  <w:style w:type="paragraph" w:customStyle="1" w:styleId="abcd">
    <w:name w:val="abcd"/>
    <w:basedOn w:val="Normal"/>
    <w:qFormat/>
    <w:rsid w:val="0007420A"/>
    <w:pPr>
      <w:tabs>
        <w:tab w:val="num" w:pos="540"/>
      </w:tabs>
      <w:spacing w:before="120" w:after="120" w:line="312" w:lineRule="auto"/>
      <w:jc w:val="both"/>
    </w:pPr>
    <w:rPr>
      <w:rFonts w:ascii=".VnArial Narrow" w:hAnsi=".VnArial Narrow"/>
      <w:b/>
      <w:i/>
      <w:sz w:val="26"/>
      <w:szCs w:val="24"/>
      <w:lang w:val="fr-FR"/>
    </w:rPr>
  </w:style>
  <w:style w:type="paragraph" w:customStyle="1" w:styleId="NormalTimesNewRoman">
    <w:name w:val="Normal + Times New Roman"/>
    <w:basedOn w:val="Normal"/>
    <w:rsid w:val="0007420A"/>
    <w:pPr>
      <w:spacing w:before="120"/>
      <w:ind w:firstLine="284"/>
      <w:jc w:val="both"/>
      <w:outlineLvl w:val="0"/>
    </w:pPr>
    <w:rPr>
      <w:rFonts w:ascii=".VnArial Narrow" w:hAnsi=".VnArial Narrow"/>
      <w:i/>
      <w:sz w:val="28"/>
      <w:szCs w:val="28"/>
    </w:rPr>
  </w:style>
  <w:style w:type="character" w:customStyle="1" w:styleId="Heading3Char1">
    <w:name w:val="Heading 3 Char1"/>
    <w:rsid w:val="0007420A"/>
    <w:rPr>
      <w:rFonts w:ascii="VNI-Ariston" w:hAnsi="VNI-Ariston"/>
      <w:b/>
      <w:bCs/>
      <w:sz w:val="26"/>
      <w:szCs w:val="26"/>
    </w:rPr>
  </w:style>
  <w:style w:type="paragraph" w:customStyle="1" w:styleId="BodyText21">
    <w:name w:val="Body Text 21"/>
    <w:basedOn w:val="Normal"/>
    <w:rsid w:val="0007420A"/>
    <w:pPr>
      <w:widowControl w:val="0"/>
      <w:autoSpaceDE w:val="0"/>
      <w:autoSpaceDN w:val="0"/>
      <w:jc w:val="both"/>
    </w:pPr>
    <w:rPr>
      <w:sz w:val="26"/>
    </w:rPr>
  </w:style>
  <w:style w:type="paragraph" w:customStyle="1" w:styleId="CharCharChar1CharCharCharCharCharCharCharCharCharChar">
    <w:name w:val="Char Char Char1 Char Char Char Char Char Char Char Char Char Char"/>
    <w:basedOn w:val="Normal"/>
    <w:rsid w:val="0007420A"/>
    <w:pPr>
      <w:spacing w:after="160" w:line="240" w:lineRule="exact"/>
    </w:pPr>
    <w:rPr>
      <w:rFonts w:ascii="Wingdings" w:hAnsi="Wingdings"/>
      <w:sz w:val="22"/>
      <w:szCs w:val="22"/>
    </w:rPr>
  </w:style>
  <w:style w:type="paragraph" w:customStyle="1" w:styleId="Blockquote">
    <w:name w:val="Blockquote"/>
    <w:basedOn w:val="Normal"/>
    <w:rsid w:val="0007420A"/>
    <w:pPr>
      <w:spacing w:before="100" w:after="100"/>
      <w:ind w:left="360" w:right="360"/>
    </w:pPr>
    <w:rPr>
      <w:rFonts w:ascii=".VnArial Narrow" w:hAnsi=".VnArial Narrow"/>
      <w:snapToGrid w:val="0"/>
      <w:sz w:val="24"/>
      <w:szCs w:val="24"/>
    </w:rPr>
  </w:style>
  <w:style w:type="character" w:customStyle="1" w:styleId="Heading7Char">
    <w:name w:val="Heading 7 Char"/>
    <w:link w:val="Heading7"/>
    <w:rsid w:val="0007420A"/>
    <w:rPr>
      <w:rFonts w:ascii="Microsoft Sans Serif" w:hAnsi="Microsoft Sans Serif"/>
      <w:i/>
      <w:sz w:val="24"/>
      <w:lang w:val="en-US" w:eastAsia="en-US" w:bidi="ar-SA"/>
    </w:rPr>
  </w:style>
  <w:style w:type="character" w:customStyle="1" w:styleId="Heading4Char">
    <w:name w:val="Heading 4 Char"/>
    <w:link w:val="Heading4"/>
    <w:rsid w:val="0007420A"/>
    <w:rPr>
      <w:rFonts w:ascii="VNI-Times" w:hAnsi="VNI-Times"/>
      <w:b/>
      <w:sz w:val="36"/>
      <w:lang w:val="en-US" w:eastAsia="en-US" w:bidi="ar-SA"/>
    </w:rPr>
  </w:style>
  <w:style w:type="character" w:customStyle="1" w:styleId="Heading6Char">
    <w:name w:val="Heading 6 Char"/>
    <w:aliases w:val="China6 Char,?? 6 Char"/>
    <w:link w:val="Heading6"/>
    <w:rsid w:val="0007420A"/>
    <w:rPr>
      <w:rFonts w:ascii="Microsoft Sans Serif" w:hAnsi="Microsoft Sans Serif"/>
      <w:b/>
      <w:sz w:val="24"/>
      <w:lang w:val="en-US" w:eastAsia="en-US" w:bidi="ar-SA"/>
    </w:rPr>
  </w:style>
  <w:style w:type="paragraph" w:styleId="FootnoteText">
    <w:name w:val="footnote text"/>
    <w:aliases w:val="Footnote Text Char Tegn Char,Footnote Text Char Char Char Char Char,Footnote Text Char Char Char Char Char Char Ch Char,Footnote Text Char Char Char Char Char Char Ch Char Char Char"/>
    <w:basedOn w:val="Normal"/>
    <w:link w:val="FootnoteTextChar"/>
    <w:rsid w:val="0007420A"/>
    <w:pPr>
      <w:autoSpaceDE w:val="0"/>
      <w:autoSpaceDN w:val="0"/>
      <w:jc w:val="both"/>
    </w:pPr>
    <w:rPr>
      <w:rFonts w:ascii=".VnArial Narrow" w:hAnsi=".VnArial Narrow"/>
      <w:sz w:val="20"/>
    </w:rPr>
  </w:style>
  <w:style w:type="character" w:styleId="FootnoteReference">
    <w:name w:val="footnote reference"/>
    <w:uiPriority w:val="99"/>
    <w:rsid w:val="0007420A"/>
    <w:rPr>
      <w:vertAlign w:val="superscript"/>
    </w:rPr>
  </w:style>
  <w:style w:type="paragraph" w:customStyle="1" w:styleId="xl44">
    <w:name w:val="xl44"/>
    <w:basedOn w:val="Normal"/>
    <w:rsid w:val="0007420A"/>
    <w:pPr>
      <w:pBdr>
        <w:left w:val="single" w:sz="4" w:space="0" w:color="auto"/>
        <w:bottom w:val="single" w:sz="8" w:space="0" w:color="auto"/>
        <w:right w:val="single" w:sz="4" w:space="0" w:color="auto"/>
      </w:pBdr>
      <w:spacing w:before="100" w:beforeAutospacing="1" w:after="100" w:afterAutospacing="1"/>
      <w:jc w:val="center"/>
      <w:textAlignment w:val="center"/>
    </w:pPr>
    <w:rPr>
      <w:rFonts w:ascii="MS Reference Specialty" w:hAnsi="MS Reference Specialty"/>
      <w:sz w:val="22"/>
      <w:szCs w:val="22"/>
    </w:rPr>
  </w:style>
  <w:style w:type="paragraph" w:customStyle="1" w:styleId="xl30">
    <w:name w:val="xl30"/>
    <w:basedOn w:val="Normal"/>
    <w:rsid w:val="000742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Reference Specialty" w:hAnsi="MS Reference Specialty"/>
      <w:sz w:val="22"/>
      <w:szCs w:val="22"/>
    </w:rPr>
  </w:style>
  <w:style w:type="paragraph" w:customStyle="1" w:styleId="xl31">
    <w:name w:val="xl31"/>
    <w:basedOn w:val="Normal"/>
    <w:rsid w:val="000742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Reference Specialty" w:hAnsi="MS Reference Specialty"/>
      <w:sz w:val="22"/>
      <w:szCs w:val="22"/>
    </w:rPr>
  </w:style>
  <w:style w:type="paragraph" w:customStyle="1" w:styleId="xl32">
    <w:name w:val="xl32"/>
    <w:basedOn w:val="Normal"/>
    <w:rsid w:val="000742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Reference Specialty" w:hAnsi="MS Reference Specialty"/>
      <w:sz w:val="22"/>
      <w:szCs w:val="22"/>
    </w:rPr>
  </w:style>
  <w:style w:type="paragraph" w:customStyle="1" w:styleId="xl34">
    <w:name w:val="xl34"/>
    <w:basedOn w:val="Normal"/>
    <w:rsid w:val="0007420A"/>
    <w:pPr>
      <w:pBdr>
        <w:top w:val="single" w:sz="4" w:space="0" w:color="auto"/>
        <w:left w:val="single" w:sz="4" w:space="0" w:color="auto"/>
        <w:right w:val="single" w:sz="4" w:space="0" w:color="auto"/>
      </w:pBdr>
      <w:spacing w:before="100" w:beforeAutospacing="1" w:after="100" w:afterAutospacing="1"/>
      <w:jc w:val="center"/>
      <w:textAlignment w:val="center"/>
    </w:pPr>
    <w:rPr>
      <w:rFonts w:ascii="MS Reference Specialty" w:hAnsi="MS Reference Specialty"/>
      <w:sz w:val="22"/>
      <w:szCs w:val="22"/>
    </w:rPr>
  </w:style>
  <w:style w:type="paragraph" w:customStyle="1" w:styleId="xl35">
    <w:name w:val="xl35"/>
    <w:basedOn w:val="Normal"/>
    <w:rsid w:val="0007420A"/>
    <w:pPr>
      <w:pBdr>
        <w:top w:val="single" w:sz="4" w:space="0" w:color="auto"/>
        <w:left w:val="single" w:sz="8" w:space="0" w:color="auto"/>
        <w:right w:val="single" w:sz="4" w:space="0" w:color="auto"/>
      </w:pBdr>
      <w:spacing w:before="100" w:beforeAutospacing="1" w:after="100" w:afterAutospacing="1"/>
      <w:textAlignment w:val="center"/>
    </w:pPr>
    <w:rPr>
      <w:rFonts w:ascii=".VnArial Narrow" w:hAnsi=".VnArial Narrow"/>
      <w:b/>
      <w:bCs/>
      <w:sz w:val="22"/>
      <w:szCs w:val="22"/>
    </w:rPr>
  </w:style>
  <w:style w:type="paragraph" w:customStyle="1" w:styleId="xl36">
    <w:name w:val="xl36"/>
    <w:basedOn w:val="Normal"/>
    <w:rsid w:val="0007420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MS Reference Specialty" w:hAnsi="MS Reference Specialty"/>
      <w:b/>
      <w:bCs/>
      <w:sz w:val="22"/>
      <w:szCs w:val="22"/>
    </w:rPr>
  </w:style>
  <w:style w:type="paragraph" w:customStyle="1" w:styleId="xl37">
    <w:name w:val="xl37"/>
    <w:basedOn w:val="Normal"/>
    <w:rsid w:val="0007420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MS Reference Specialty" w:hAnsi="MS Reference Specialty"/>
      <w:sz w:val="22"/>
      <w:szCs w:val="22"/>
    </w:rPr>
  </w:style>
  <w:style w:type="paragraph" w:customStyle="1" w:styleId="xl38">
    <w:name w:val="xl38"/>
    <w:basedOn w:val="Normal"/>
    <w:rsid w:val="0007420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MS Reference Specialty" w:hAnsi="MS Reference Specialty"/>
      <w:i/>
      <w:iCs/>
      <w:sz w:val="22"/>
      <w:szCs w:val="22"/>
    </w:rPr>
  </w:style>
  <w:style w:type="paragraph" w:customStyle="1" w:styleId="xl39">
    <w:name w:val="xl39"/>
    <w:basedOn w:val="Normal"/>
    <w:rsid w:val="0007420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MS Reference Specialty" w:hAnsi="MS Reference Specialty"/>
      <w:sz w:val="22"/>
      <w:szCs w:val="22"/>
    </w:rPr>
  </w:style>
  <w:style w:type="paragraph" w:customStyle="1" w:styleId="xl40">
    <w:name w:val="xl40"/>
    <w:basedOn w:val="Normal"/>
    <w:rsid w:val="0007420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MS Reference Specialty" w:hAnsi="MS Reference Specialty"/>
      <w:b/>
      <w:bCs/>
      <w:sz w:val="22"/>
      <w:szCs w:val="22"/>
    </w:rPr>
  </w:style>
  <w:style w:type="paragraph" w:customStyle="1" w:styleId="xl41">
    <w:name w:val="xl41"/>
    <w:basedOn w:val="Normal"/>
    <w:rsid w:val="0007420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42">
    <w:name w:val="xl42"/>
    <w:basedOn w:val="Normal"/>
    <w:rsid w:val="0007420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MS Reference Specialty" w:hAnsi="MS Reference Specialty"/>
      <w:b/>
      <w:bCs/>
      <w:sz w:val="22"/>
      <w:szCs w:val="22"/>
    </w:rPr>
  </w:style>
  <w:style w:type="paragraph" w:customStyle="1" w:styleId="xl43">
    <w:name w:val="xl43"/>
    <w:basedOn w:val="Normal"/>
    <w:rsid w:val="0007420A"/>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MS Reference Specialty" w:hAnsi="MS Reference Specialty"/>
      <w:b/>
      <w:bCs/>
      <w:sz w:val="22"/>
      <w:szCs w:val="22"/>
    </w:rPr>
  </w:style>
  <w:style w:type="paragraph" w:customStyle="1" w:styleId="xl45">
    <w:name w:val="xl45"/>
    <w:basedOn w:val="Normal"/>
    <w:rsid w:val="0007420A"/>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46">
    <w:name w:val="xl46"/>
    <w:basedOn w:val="Normal"/>
    <w:rsid w:val="0007420A"/>
    <w:pPr>
      <w:pBdr>
        <w:top w:val="single" w:sz="4" w:space="0" w:color="auto"/>
        <w:left w:val="single" w:sz="4" w:space="0" w:color="auto"/>
        <w:bottom w:val="single" w:sz="4" w:space="0" w:color="auto"/>
        <w:right w:val="single" w:sz="8" w:space="0" w:color="auto"/>
      </w:pBdr>
      <w:spacing w:before="100" w:beforeAutospacing="1" w:after="100" w:afterAutospacing="1"/>
    </w:pPr>
    <w:rPr>
      <w:sz w:val="22"/>
      <w:szCs w:val="22"/>
    </w:rPr>
  </w:style>
  <w:style w:type="paragraph" w:customStyle="1" w:styleId="xl47">
    <w:name w:val="xl47"/>
    <w:basedOn w:val="Normal"/>
    <w:rsid w:val="000742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MS Reference Specialty" w:hAnsi="MS Reference Specialty"/>
      <w:sz w:val="22"/>
      <w:szCs w:val="22"/>
    </w:rPr>
  </w:style>
  <w:style w:type="paragraph" w:customStyle="1" w:styleId="xl48">
    <w:name w:val="xl48"/>
    <w:basedOn w:val="Normal"/>
    <w:rsid w:val="0007420A"/>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MS Reference Specialty" w:hAnsi="MS Reference Specialty"/>
      <w:sz w:val="22"/>
      <w:szCs w:val="22"/>
    </w:rPr>
  </w:style>
  <w:style w:type="paragraph" w:customStyle="1" w:styleId="xl49">
    <w:name w:val="xl49"/>
    <w:basedOn w:val="Normal"/>
    <w:rsid w:val="0007420A"/>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MS Reference Specialty" w:hAnsi="MS Reference Specialty"/>
      <w:sz w:val="22"/>
      <w:szCs w:val="22"/>
    </w:rPr>
  </w:style>
  <w:style w:type="paragraph" w:customStyle="1" w:styleId="xl50">
    <w:name w:val="xl50"/>
    <w:basedOn w:val="Normal"/>
    <w:rsid w:val="0007420A"/>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MS Reference Specialty" w:hAnsi="MS Reference Specialty"/>
      <w:sz w:val="22"/>
      <w:szCs w:val="22"/>
    </w:rPr>
  </w:style>
  <w:style w:type="paragraph" w:customStyle="1" w:styleId="xl51">
    <w:name w:val="xl51"/>
    <w:basedOn w:val="Normal"/>
    <w:rsid w:val="0007420A"/>
    <w:pPr>
      <w:pBdr>
        <w:left w:val="single" w:sz="4" w:space="0" w:color="auto"/>
        <w:bottom w:val="single" w:sz="8" w:space="0" w:color="auto"/>
        <w:right w:val="single" w:sz="4" w:space="0" w:color="auto"/>
      </w:pBdr>
      <w:spacing w:before="100" w:beforeAutospacing="1" w:after="100" w:afterAutospacing="1"/>
      <w:jc w:val="right"/>
    </w:pPr>
    <w:rPr>
      <w:rFonts w:ascii="MS Reference Specialty" w:hAnsi="MS Reference Specialty"/>
      <w:sz w:val="22"/>
      <w:szCs w:val="22"/>
    </w:rPr>
  </w:style>
  <w:style w:type="paragraph" w:customStyle="1" w:styleId="xl52">
    <w:name w:val="xl52"/>
    <w:basedOn w:val="Normal"/>
    <w:rsid w:val="000742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MS Reference Specialty" w:hAnsi="MS Reference Specialty"/>
      <w:sz w:val="22"/>
      <w:szCs w:val="22"/>
    </w:rPr>
  </w:style>
  <w:style w:type="paragraph" w:customStyle="1" w:styleId="xl53">
    <w:name w:val="xl53"/>
    <w:basedOn w:val="Normal"/>
    <w:rsid w:val="0007420A"/>
    <w:pPr>
      <w:pBdr>
        <w:left w:val="single" w:sz="8" w:space="0" w:color="auto"/>
        <w:bottom w:val="single" w:sz="4" w:space="0" w:color="auto"/>
      </w:pBdr>
      <w:spacing w:before="100" w:beforeAutospacing="1" w:after="100" w:afterAutospacing="1"/>
      <w:textAlignment w:val="center"/>
    </w:pPr>
    <w:rPr>
      <w:rFonts w:ascii="MS Reference Specialty" w:hAnsi="MS Reference Specialty"/>
      <w:sz w:val="22"/>
      <w:szCs w:val="22"/>
    </w:rPr>
  </w:style>
  <w:style w:type="paragraph" w:customStyle="1" w:styleId="xl54">
    <w:name w:val="xl54"/>
    <w:basedOn w:val="Normal"/>
    <w:rsid w:val="0007420A"/>
    <w:pPr>
      <w:pBdr>
        <w:top w:val="single" w:sz="4" w:space="0" w:color="auto"/>
        <w:left w:val="single" w:sz="8" w:space="0" w:color="auto"/>
      </w:pBdr>
      <w:spacing w:before="100" w:beforeAutospacing="1" w:after="100" w:afterAutospacing="1"/>
      <w:textAlignment w:val="center"/>
    </w:pPr>
    <w:rPr>
      <w:rFonts w:ascii=".VnArial Narrow" w:hAnsi=".VnArial Narrow"/>
      <w:sz w:val="22"/>
      <w:szCs w:val="22"/>
    </w:rPr>
  </w:style>
  <w:style w:type="paragraph" w:customStyle="1" w:styleId="xl55">
    <w:name w:val="xl55"/>
    <w:basedOn w:val="Normal"/>
    <w:rsid w:val="0007420A"/>
    <w:pPr>
      <w:pBdr>
        <w:top w:val="single" w:sz="4" w:space="0" w:color="auto"/>
        <w:left w:val="single" w:sz="8" w:space="0" w:color="auto"/>
        <w:bottom w:val="single" w:sz="4" w:space="0" w:color="auto"/>
      </w:pBdr>
      <w:spacing w:before="100" w:beforeAutospacing="1" w:after="100" w:afterAutospacing="1"/>
      <w:textAlignment w:val="center"/>
    </w:pPr>
    <w:rPr>
      <w:rFonts w:ascii=".VnArial Narrow" w:hAnsi=".VnArial Narrow"/>
      <w:sz w:val="22"/>
      <w:szCs w:val="22"/>
    </w:rPr>
  </w:style>
  <w:style w:type="paragraph" w:customStyle="1" w:styleId="xl56">
    <w:name w:val="xl56"/>
    <w:basedOn w:val="Normal"/>
    <w:rsid w:val="0007420A"/>
    <w:pPr>
      <w:pBdr>
        <w:left w:val="single" w:sz="8" w:space="0" w:color="auto"/>
        <w:bottom w:val="single" w:sz="8" w:space="0" w:color="auto"/>
      </w:pBdr>
      <w:spacing w:before="100" w:beforeAutospacing="1" w:after="100" w:afterAutospacing="1"/>
      <w:textAlignment w:val="center"/>
    </w:pPr>
    <w:rPr>
      <w:rFonts w:ascii=".VnArial Narrow" w:hAnsi=".VnArial Narrow"/>
      <w:sz w:val="22"/>
      <w:szCs w:val="22"/>
    </w:rPr>
  </w:style>
  <w:style w:type="paragraph" w:customStyle="1" w:styleId="xl57">
    <w:name w:val="xl57"/>
    <w:basedOn w:val="Normal"/>
    <w:rsid w:val="0007420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Reference Specialty" w:hAnsi="MS Reference Specialty"/>
      <w:sz w:val="22"/>
      <w:szCs w:val="22"/>
    </w:rPr>
  </w:style>
  <w:style w:type="paragraph" w:customStyle="1" w:styleId="xl58">
    <w:name w:val="xl58"/>
    <w:basedOn w:val="Normal"/>
    <w:rsid w:val="0007420A"/>
    <w:pPr>
      <w:pBdr>
        <w:top w:val="single" w:sz="8" w:space="0" w:color="auto"/>
        <w:left w:val="single" w:sz="4" w:space="0" w:color="auto"/>
        <w:right w:val="single" w:sz="4" w:space="0" w:color="auto"/>
      </w:pBdr>
      <w:spacing w:before="100" w:beforeAutospacing="1" w:after="100" w:afterAutospacing="1"/>
      <w:jc w:val="center"/>
      <w:textAlignment w:val="center"/>
    </w:pPr>
    <w:rPr>
      <w:rFonts w:ascii="MS Reference Specialty" w:hAnsi="MS Reference Specialty"/>
      <w:sz w:val="22"/>
      <w:szCs w:val="22"/>
    </w:rPr>
  </w:style>
  <w:style w:type="paragraph" w:customStyle="1" w:styleId="xl59">
    <w:name w:val="xl59"/>
    <w:basedOn w:val="Normal"/>
    <w:rsid w:val="0007420A"/>
    <w:pPr>
      <w:pBdr>
        <w:top w:val="single" w:sz="8" w:space="0" w:color="auto"/>
        <w:left w:val="single" w:sz="8" w:space="0" w:color="auto"/>
        <w:bottom w:val="single" w:sz="4" w:space="0" w:color="auto"/>
      </w:pBdr>
      <w:spacing w:before="100" w:beforeAutospacing="1" w:after="100" w:afterAutospacing="1"/>
      <w:textAlignment w:val="center"/>
    </w:pPr>
    <w:rPr>
      <w:rFonts w:ascii="MS Reference Specialty" w:hAnsi="MS Reference Specialty"/>
      <w:sz w:val="22"/>
      <w:szCs w:val="22"/>
    </w:rPr>
  </w:style>
  <w:style w:type="paragraph" w:customStyle="1" w:styleId="xl60">
    <w:name w:val="xl60"/>
    <w:basedOn w:val="Normal"/>
    <w:rsid w:val="0007420A"/>
    <w:pPr>
      <w:pBdr>
        <w:top w:val="single" w:sz="4" w:space="0" w:color="auto"/>
        <w:left w:val="single" w:sz="8" w:space="0" w:color="auto"/>
        <w:bottom w:val="single" w:sz="4" w:space="0" w:color="auto"/>
      </w:pBdr>
      <w:spacing w:before="100" w:beforeAutospacing="1" w:after="100" w:afterAutospacing="1"/>
      <w:textAlignment w:val="center"/>
    </w:pPr>
    <w:rPr>
      <w:rFonts w:ascii="MS Reference Specialty" w:hAnsi="MS Reference Specialty"/>
      <w:sz w:val="22"/>
      <w:szCs w:val="22"/>
    </w:rPr>
  </w:style>
  <w:style w:type="paragraph" w:customStyle="1" w:styleId="xl61">
    <w:name w:val="xl61"/>
    <w:basedOn w:val="Normal"/>
    <w:rsid w:val="0007420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font5">
    <w:name w:val="font5"/>
    <w:basedOn w:val="Normal"/>
    <w:rsid w:val="0007420A"/>
    <w:pPr>
      <w:spacing w:before="100" w:beforeAutospacing="1" w:after="100" w:afterAutospacing="1"/>
    </w:pPr>
    <w:rPr>
      <w:rFonts w:ascii="MS Reference Specialty" w:hAnsi="MS Reference Specialty"/>
      <w:sz w:val="22"/>
      <w:szCs w:val="22"/>
    </w:rPr>
  </w:style>
  <w:style w:type="paragraph" w:customStyle="1" w:styleId="font6">
    <w:name w:val="font6"/>
    <w:basedOn w:val="Normal"/>
    <w:rsid w:val="0007420A"/>
    <w:pPr>
      <w:spacing w:before="100" w:beforeAutospacing="1" w:after="100" w:afterAutospacing="1"/>
    </w:pPr>
    <w:rPr>
      <w:sz w:val="22"/>
      <w:szCs w:val="22"/>
    </w:rPr>
  </w:style>
  <w:style w:type="paragraph" w:customStyle="1" w:styleId="font7">
    <w:name w:val="font7"/>
    <w:basedOn w:val="Normal"/>
    <w:rsid w:val="0007420A"/>
    <w:pPr>
      <w:spacing w:before="100" w:beforeAutospacing="1" w:after="100" w:afterAutospacing="1"/>
    </w:pPr>
    <w:rPr>
      <w:rFonts w:ascii="MS Reference Specialty" w:hAnsi="MS Reference Specialty"/>
      <w:sz w:val="22"/>
      <w:szCs w:val="22"/>
    </w:rPr>
  </w:style>
  <w:style w:type="paragraph" w:styleId="TableofFigures">
    <w:name w:val="table of figures"/>
    <w:basedOn w:val="Normal"/>
    <w:next w:val="Normal"/>
    <w:uiPriority w:val="99"/>
    <w:rsid w:val="0007420A"/>
    <w:pPr>
      <w:autoSpaceDE w:val="0"/>
      <w:autoSpaceDN w:val="0"/>
      <w:ind w:left="560" w:hanging="560"/>
      <w:jc w:val="both"/>
    </w:pPr>
    <w:rPr>
      <w:rFonts w:ascii=".VnArial Narrow" w:hAnsi=".VnArial Narrow"/>
      <w:sz w:val="28"/>
      <w:szCs w:val="28"/>
    </w:rPr>
  </w:style>
  <w:style w:type="character" w:customStyle="1" w:styleId="2Char1">
    <w:name w:val="2 Char1"/>
    <w:link w:val="2"/>
    <w:rsid w:val="0007420A"/>
    <w:rPr>
      <w:rFonts w:ascii=".VnArialH" w:hAnsi=".VnArialH"/>
      <w:b/>
      <w:sz w:val="26"/>
      <w:szCs w:val="26"/>
      <w:lang w:val="en-US" w:eastAsia="en-US" w:bidi="ar-SA"/>
    </w:rPr>
  </w:style>
  <w:style w:type="paragraph" w:customStyle="1" w:styleId="p">
    <w:name w:val="p"/>
    <w:basedOn w:val="Normal"/>
    <w:rsid w:val="0007420A"/>
    <w:pPr>
      <w:spacing w:before="120" w:after="120"/>
      <w:jc w:val="center"/>
      <w:outlineLvl w:val="0"/>
    </w:pPr>
    <w:rPr>
      <w:rFonts w:ascii=".VnArialH" w:hAnsi=".VnArialH"/>
      <w:b/>
      <w:sz w:val="36"/>
    </w:rPr>
  </w:style>
  <w:style w:type="paragraph" w:customStyle="1" w:styleId="StyleArialNarrowBlackJustified">
    <w:name w:val="Style Arial Narrow Black Justified"/>
    <w:basedOn w:val="Normal"/>
    <w:autoRedefine/>
    <w:rsid w:val="0007420A"/>
    <w:pPr>
      <w:overflowPunct w:val="0"/>
      <w:autoSpaceDE w:val="0"/>
      <w:autoSpaceDN w:val="0"/>
      <w:adjustRightInd w:val="0"/>
      <w:jc w:val="both"/>
      <w:textAlignment w:val="baseline"/>
    </w:pPr>
    <w:rPr>
      <w:rFonts w:ascii=".VnArial Narrow" w:hAnsi=".VnArial Narrow"/>
      <w:color w:val="000000"/>
      <w:sz w:val="26"/>
      <w:lang w:val="en-GB"/>
    </w:rPr>
  </w:style>
  <w:style w:type="paragraph" w:customStyle="1" w:styleId="mt">
    <w:name w:val="mt"/>
    <w:basedOn w:val="Normal"/>
    <w:link w:val="mtChar"/>
    <w:autoRedefine/>
    <w:rsid w:val="0007420A"/>
    <w:pPr>
      <w:overflowPunct w:val="0"/>
      <w:autoSpaceDE w:val="0"/>
      <w:autoSpaceDN w:val="0"/>
      <w:adjustRightInd w:val="0"/>
      <w:ind w:left="1276" w:right="765" w:hanging="1276"/>
      <w:jc w:val="both"/>
      <w:textAlignment w:val="baseline"/>
    </w:pPr>
    <w:rPr>
      <w:rFonts w:ascii=".VnArial Narrow" w:eastAsia="Microsoft Sans Serif" w:hAnsi=".VnArial Narrow" w:cs="Microsoft Sans Serif"/>
      <w:sz w:val="26"/>
      <w:szCs w:val="26"/>
      <w:lang w:val="en-GB"/>
    </w:rPr>
  </w:style>
  <w:style w:type="character" w:customStyle="1" w:styleId="mtChar">
    <w:name w:val="mt Char"/>
    <w:link w:val="mt"/>
    <w:rsid w:val="0007420A"/>
    <w:rPr>
      <w:rFonts w:eastAsia="Microsoft Sans Serif" w:cs="Microsoft Sans Serif"/>
      <w:sz w:val="26"/>
      <w:szCs w:val="26"/>
      <w:lang w:val="en-GB" w:eastAsia="en-US" w:bidi="ar-SA"/>
    </w:rPr>
  </w:style>
  <w:style w:type="paragraph" w:customStyle="1" w:styleId="4VnTimeH">
    <w:name w:val="4 + .VnTimeH"/>
    <w:aliases w:val="13 pt,Justified,First line:  0&quot; + Bold,Italic,Normal + 14 pt"/>
    <w:basedOn w:val="Normal"/>
    <w:link w:val="Normal14ptChar"/>
    <w:rsid w:val="0007420A"/>
    <w:pPr>
      <w:spacing w:before="120" w:line="264" w:lineRule="auto"/>
      <w:ind w:firstLine="720"/>
      <w:jc w:val="both"/>
    </w:pPr>
    <w:rPr>
      <w:rFonts w:cs="Times New Roman"/>
      <w:sz w:val="26"/>
      <w:lang w:val="x-none" w:eastAsia="x-none"/>
    </w:rPr>
  </w:style>
  <w:style w:type="paragraph" w:customStyle="1" w:styleId="Char1">
    <w:name w:val="Char1"/>
    <w:basedOn w:val="Normal"/>
    <w:autoRedefine/>
    <w:rsid w:val="0007420A"/>
    <w:pPr>
      <w:spacing w:after="160" w:line="240" w:lineRule="exact"/>
    </w:pPr>
    <w:rPr>
      <w:rFonts w:ascii="Courier New" w:hAnsi="Courier New" w:cs="Courier New"/>
      <w:sz w:val="20"/>
    </w:rPr>
  </w:style>
  <w:style w:type="character" w:customStyle="1" w:styleId="captionChar">
    <w:name w:val="caption Char"/>
    <w:link w:val="Caption1"/>
    <w:rsid w:val="0007420A"/>
    <w:rPr>
      <w:rFonts w:ascii="VNI-Times" w:hAnsi="VNI-Times"/>
      <w:b/>
      <w:i/>
      <w:sz w:val="26"/>
      <w:szCs w:val="26"/>
      <w:lang w:val="en-US" w:eastAsia="en-US" w:bidi="ar-SA"/>
    </w:rPr>
  </w:style>
  <w:style w:type="paragraph" w:customStyle="1" w:styleId="8">
    <w:name w:val="8"/>
    <w:basedOn w:val="Normal"/>
    <w:link w:val="8Char"/>
    <w:rsid w:val="0007420A"/>
    <w:pPr>
      <w:spacing w:before="120"/>
      <w:ind w:firstLine="720"/>
      <w:jc w:val="both"/>
    </w:pPr>
    <w:rPr>
      <w:rFonts w:ascii=".VnArial Narrow" w:hAnsi=".VnArial Narrow"/>
      <w:b/>
      <w:noProof/>
      <w:sz w:val="28"/>
      <w:szCs w:val="28"/>
    </w:rPr>
  </w:style>
  <w:style w:type="character" w:customStyle="1" w:styleId="8Char">
    <w:name w:val="8 Char"/>
    <w:link w:val="8"/>
    <w:rsid w:val="0007420A"/>
    <w:rPr>
      <w:b/>
      <w:noProof/>
      <w:sz w:val="28"/>
      <w:szCs w:val="28"/>
      <w:lang w:val="en-US" w:eastAsia="en-US" w:bidi="ar-SA"/>
    </w:rPr>
  </w:style>
  <w:style w:type="paragraph" w:customStyle="1" w:styleId="9">
    <w:name w:val="9"/>
    <w:basedOn w:val="Normal"/>
    <w:link w:val="9Char"/>
    <w:rsid w:val="0007420A"/>
    <w:pPr>
      <w:spacing w:before="120"/>
      <w:jc w:val="both"/>
    </w:pPr>
    <w:rPr>
      <w:b/>
      <w:iCs/>
      <w:color w:val="000000"/>
      <w:sz w:val="27"/>
      <w:szCs w:val="27"/>
    </w:rPr>
  </w:style>
  <w:style w:type="character" w:customStyle="1" w:styleId="9Char">
    <w:name w:val="9 Char"/>
    <w:link w:val="9"/>
    <w:rsid w:val="0007420A"/>
    <w:rPr>
      <w:rFonts w:ascii="VNI-Times" w:hAnsi="VNI-Times"/>
      <w:b/>
      <w:iCs/>
      <w:color w:val="000000"/>
      <w:sz w:val="27"/>
      <w:szCs w:val="27"/>
      <w:lang w:val="en-US" w:eastAsia="en-US" w:bidi="ar-SA"/>
    </w:rPr>
  </w:style>
  <w:style w:type="character" w:customStyle="1" w:styleId="Heading3Char">
    <w:name w:val="Heading 3 Char"/>
    <w:rsid w:val="0007420A"/>
    <w:rPr>
      <w:rFonts w:ascii="VNI-Times" w:hAnsi="VNI-Times"/>
      <w:b/>
      <w:sz w:val="28"/>
      <w:szCs w:val="28"/>
      <w:lang w:val="en-US" w:eastAsia="en-US" w:bidi="ar-SA"/>
    </w:rPr>
  </w:style>
  <w:style w:type="paragraph" w:customStyle="1" w:styleId="Mucnho3">
    <w:name w:val="Muc nho 3"/>
    <w:basedOn w:val="Heading1"/>
    <w:rsid w:val="0007420A"/>
    <w:pPr>
      <w:keepNext w:val="0"/>
      <w:widowControl w:val="0"/>
      <w:spacing w:before="60" w:after="60" w:line="-460" w:lineRule="auto"/>
      <w:ind w:firstLine="567"/>
      <w:jc w:val="both"/>
      <w:outlineLvl w:val="9"/>
    </w:pPr>
    <w:rPr>
      <w:i/>
      <w:kern w:val="28"/>
      <w:sz w:val="28"/>
    </w:rPr>
  </w:style>
  <w:style w:type="paragraph" w:customStyle="1" w:styleId="ChuongTitle">
    <w:name w:val="Chuong Title"/>
    <w:basedOn w:val="Normal"/>
    <w:rsid w:val="0007420A"/>
    <w:pPr>
      <w:widowControl w:val="0"/>
      <w:spacing w:before="480" w:after="120" w:line="-600" w:lineRule="auto"/>
      <w:jc w:val="center"/>
    </w:pPr>
    <w:rPr>
      <w:b/>
      <w:spacing w:val="24"/>
      <w:sz w:val="44"/>
    </w:rPr>
  </w:style>
  <w:style w:type="paragraph" w:customStyle="1" w:styleId="Muclon">
    <w:name w:val="Muc lon"/>
    <w:basedOn w:val="Heading1"/>
    <w:rsid w:val="0007420A"/>
    <w:pPr>
      <w:keepNext w:val="0"/>
      <w:widowControl w:val="0"/>
      <w:spacing w:before="80" w:after="60" w:line="-480" w:lineRule="auto"/>
      <w:ind w:firstLine="454"/>
      <w:jc w:val="both"/>
      <w:outlineLvl w:val="9"/>
    </w:pPr>
    <w:rPr>
      <w:b w:val="0"/>
      <w:kern w:val="28"/>
      <w:sz w:val="29"/>
    </w:rPr>
  </w:style>
  <w:style w:type="paragraph" w:customStyle="1" w:styleId="BodyText23">
    <w:name w:val="Body Text 23"/>
    <w:basedOn w:val="Normal"/>
    <w:rsid w:val="0007420A"/>
    <w:pPr>
      <w:widowControl w:val="0"/>
      <w:jc w:val="both"/>
    </w:pPr>
    <w:rPr>
      <w:i/>
      <w:sz w:val="28"/>
    </w:rPr>
  </w:style>
  <w:style w:type="paragraph" w:customStyle="1" w:styleId="Macdinh">
    <w:name w:val="Mac dinh"/>
    <w:basedOn w:val="Heading1"/>
    <w:rsid w:val="0007420A"/>
    <w:pPr>
      <w:keepNext w:val="0"/>
      <w:widowControl w:val="0"/>
      <w:spacing w:before="60" w:after="60" w:line="-400" w:lineRule="auto"/>
      <w:ind w:firstLine="680"/>
      <w:jc w:val="both"/>
      <w:outlineLvl w:val="9"/>
    </w:pPr>
    <w:rPr>
      <w:kern w:val="28"/>
      <w:sz w:val="27"/>
    </w:rPr>
  </w:style>
  <w:style w:type="paragraph" w:customStyle="1" w:styleId="xl24">
    <w:name w:val="xl24"/>
    <w:basedOn w:val="Normal"/>
    <w:rsid w:val="0007420A"/>
    <w:pPr>
      <w:spacing w:before="100" w:beforeAutospacing="1" w:after="100" w:afterAutospacing="1"/>
      <w:jc w:val="center"/>
    </w:pPr>
    <w:rPr>
      <w:rFonts w:ascii=".VnArial Narrow" w:hAnsi=".VnArial Narrow"/>
      <w:sz w:val="24"/>
      <w:szCs w:val="24"/>
      <w:lang w:val="en-AU"/>
    </w:rPr>
  </w:style>
  <w:style w:type="paragraph" w:customStyle="1" w:styleId="xl25">
    <w:name w:val="xl25"/>
    <w:basedOn w:val="Normal"/>
    <w:rsid w:val="0007420A"/>
    <w:pPr>
      <w:spacing w:before="100" w:beforeAutospacing="1" w:after="100" w:afterAutospacing="1"/>
    </w:pPr>
    <w:rPr>
      <w:rFonts w:ascii=".VnArial Narrow" w:hAnsi=".VnArial Narrow"/>
      <w:b/>
      <w:bCs/>
      <w:sz w:val="24"/>
      <w:szCs w:val="24"/>
      <w:lang w:val="en-AU"/>
    </w:rPr>
  </w:style>
  <w:style w:type="paragraph" w:customStyle="1" w:styleId="xl26">
    <w:name w:val="xl26"/>
    <w:basedOn w:val="Normal"/>
    <w:rsid w:val="0007420A"/>
    <w:pPr>
      <w:spacing w:before="100" w:beforeAutospacing="1" w:after="100" w:afterAutospacing="1"/>
    </w:pPr>
    <w:rPr>
      <w:b/>
      <w:bCs/>
      <w:sz w:val="24"/>
      <w:szCs w:val="24"/>
      <w:lang w:val="en-AU"/>
    </w:rPr>
  </w:style>
  <w:style w:type="paragraph" w:customStyle="1" w:styleId="xl27">
    <w:name w:val="xl27"/>
    <w:basedOn w:val="Normal"/>
    <w:rsid w:val="0007420A"/>
    <w:pPr>
      <w:spacing w:before="100" w:beforeAutospacing="1" w:after="100" w:afterAutospacing="1"/>
    </w:pPr>
    <w:rPr>
      <w:i/>
      <w:iCs/>
      <w:sz w:val="24"/>
      <w:szCs w:val="24"/>
      <w:lang w:val="en-AU"/>
    </w:rPr>
  </w:style>
  <w:style w:type="paragraph" w:customStyle="1" w:styleId="xl28">
    <w:name w:val="xl28"/>
    <w:basedOn w:val="Normal"/>
    <w:rsid w:val="0007420A"/>
    <w:pPr>
      <w:spacing w:before="100" w:beforeAutospacing="1" w:after="100" w:afterAutospacing="1"/>
    </w:pPr>
    <w:rPr>
      <w:sz w:val="24"/>
      <w:szCs w:val="24"/>
      <w:lang w:val="en-AU"/>
    </w:rPr>
  </w:style>
  <w:style w:type="paragraph" w:customStyle="1" w:styleId="Bang">
    <w:name w:val="Bang"/>
    <w:basedOn w:val="Normal"/>
    <w:rsid w:val="0007420A"/>
    <w:pPr>
      <w:keepNext/>
      <w:widowControl w:val="0"/>
      <w:spacing w:before="240" w:after="180" w:line="360" w:lineRule="auto"/>
      <w:ind w:firstLine="720"/>
      <w:jc w:val="both"/>
    </w:pPr>
    <w:rPr>
      <w:b/>
      <w:i/>
      <w:color w:val="000000"/>
      <w:sz w:val="27"/>
    </w:rPr>
  </w:style>
  <w:style w:type="paragraph" w:customStyle="1" w:styleId="Bieu">
    <w:name w:val="Bieu"/>
    <w:basedOn w:val="Normal"/>
    <w:rsid w:val="0007420A"/>
    <w:pPr>
      <w:keepNext/>
      <w:widowControl w:val="0"/>
      <w:spacing w:before="240" w:after="120" w:line="360" w:lineRule="auto"/>
      <w:jc w:val="center"/>
    </w:pPr>
    <w:rPr>
      <w:i/>
      <w:color w:val="000000"/>
      <w:sz w:val="28"/>
    </w:rPr>
  </w:style>
  <w:style w:type="paragraph" w:customStyle="1" w:styleId="Nguon">
    <w:name w:val="Nguon"/>
    <w:basedOn w:val="Caption"/>
    <w:rsid w:val="0007420A"/>
    <w:pPr>
      <w:widowControl w:val="0"/>
      <w:spacing w:before="240" w:after="120" w:line="360" w:lineRule="auto"/>
      <w:jc w:val="left"/>
    </w:pPr>
    <w:rPr>
      <w:b/>
      <w:sz w:val="26"/>
      <w:szCs w:val="28"/>
    </w:rPr>
  </w:style>
  <w:style w:type="paragraph" w:customStyle="1" w:styleId="cvbody">
    <w:name w:val="cvbody"/>
    <w:basedOn w:val="Normal"/>
    <w:rsid w:val="0007420A"/>
    <w:pPr>
      <w:spacing w:before="120" w:after="120" w:line="288" w:lineRule="auto"/>
      <w:jc w:val="both"/>
    </w:pPr>
    <w:rPr>
      <w:snapToGrid w:val="0"/>
      <w:sz w:val="28"/>
      <w:szCs w:val="28"/>
    </w:rPr>
  </w:style>
  <w:style w:type="paragraph" w:customStyle="1" w:styleId="BodyText22">
    <w:name w:val="Body Text 22"/>
    <w:basedOn w:val="Normal"/>
    <w:rsid w:val="0007420A"/>
    <w:pPr>
      <w:widowControl w:val="0"/>
      <w:ind w:firstLine="720"/>
      <w:jc w:val="both"/>
    </w:pPr>
    <w:rPr>
      <w:i/>
      <w:iCs/>
      <w:sz w:val="28"/>
      <w:szCs w:val="28"/>
    </w:rPr>
  </w:style>
  <w:style w:type="paragraph" w:styleId="ListNumber3">
    <w:name w:val="List Number 3"/>
    <w:basedOn w:val="Normal"/>
    <w:rsid w:val="0007420A"/>
    <w:pPr>
      <w:tabs>
        <w:tab w:val="left" w:pos="720"/>
        <w:tab w:val="num" w:pos="1080"/>
      </w:tabs>
      <w:spacing w:before="60"/>
      <w:ind w:left="360" w:hanging="360"/>
      <w:jc w:val="both"/>
    </w:pPr>
    <w:rPr>
      <w:sz w:val="28"/>
      <w:szCs w:val="28"/>
    </w:rPr>
  </w:style>
  <w:style w:type="paragraph" w:customStyle="1" w:styleId="Heading10">
    <w:name w:val="Heading1"/>
    <w:basedOn w:val="Heading1"/>
    <w:rsid w:val="0007420A"/>
    <w:pPr>
      <w:spacing w:after="120" w:line="360" w:lineRule="exact"/>
    </w:pPr>
    <w:rPr>
      <w:rFonts w:ascii=".VnArialH" w:hAnsi=".VnArialH"/>
      <w:b w:val="0"/>
      <w:sz w:val="28"/>
      <w:szCs w:val="28"/>
    </w:rPr>
  </w:style>
  <w:style w:type="paragraph" w:customStyle="1" w:styleId="Heading20">
    <w:name w:val="Heading2"/>
    <w:next w:val="Normal"/>
    <w:rsid w:val="0007420A"/>
    <w:pPr>
      <w:spacing w:before="60" w:after="60" w:line="360" w:lineRule="exact"/>
    </w:pPr>
    <w:rPr>
      <w:rFonts w:ascii=".VnArialH" w:hAnsi=".VnArialH"/>
      <w:b/>
      <w:bCs/>
      <w:sz w:val="26"/>
      <w:szCs w:val="26"/>
    </w:rPr>
  </w:style>
  <w:style w:type="paragraph" w:customStyle="1" w:styleId="Heading30">
    <w:name w:val="Heading3"/>
    <w:basedOn w:val="Normal"/>
    <w:next w:val="Normal"/>
    <w:rsid w:val="0007420A"/>
    <w:pPr>
      <w:spacing w:before="60" w:after="60" w:line="360" w:lineRule="exact"/>
    </w:pPr>
    <w:rPr>
      <w:b/>
      <w:sz w:val="28"/>
      <w:lang w:val="pt-BR"/>
    </w:rPr>
  </w:style>
  <w:style w:type="paragraph" w:customStyle="1" w:styleId="StyleCaptionBold">
    <w:name w:val="Style Caption + Bold"/>
    <w:basedOn w:val="Caption"/>
    <w:link w:val="StyleCaptionBoldChar"/>
    <w:rsid w:val="0007420A"/>
    <w:pPr>
      <w:widowControl w:val="0"/>
      <w:spacing w:before="120" w:after="120" w:line="360" w:lineRule="exact"/>
      <w:jc w:val="center"/>
    </w:pPr>
    <w:rPr>
      <w:rFonts w:cs=".VnAvantH"/>
      <w:bCs/>
      <w:iCs/>
      <w:sz w:val="28"/>
      <w:szCs w:val="28"/>
    </w:rPr>
  </w:style>
  <w:style w:type="character" w:customStyle="1" w:styleId="StyleCaptionBoldChar">
    <w:name w:val="Style Caption + Bold Char"/>
    <w:link w:val="StyleCaptionBold"/>
    <w:rsid w:val="0007420A"/>
    <w:rPr>
      <w:rFonts w:ascii="VNI-Times" w:hAnsi="VNI-Times" w:cs=".VnAvantH"/>
      <w:bCs/>
      <w:i/>
      <w:iCs/>
      <w:sz w:val="28"/>
      <w:szCs w:val="28"/>
      <w:lang w:val="en-US" w:eastAsia="en-US" w:bidi="ar-SA"/>
    </w:rPr>
  </w:style>
  <w:style w:type="paragraph" w:customStyle="1" w:styleId="Heading40">
    <w:name w:val="Heading4"/>
    <w:basedOn w:val="Normal"/>
    <w:next w:val="Normal"/>
    <w:rsid w:val="0007420A"/>
    <w:pPr>
      <w:spacing w:before="60" w:after="60" w:line="360" w:lineRule="exact"/>
      <w:ind w:firstLine="720"/>
      <w:jc w:val="both"/>
    </w:pPr>
    <w:rPr>
      <w:b/>
      <w:i/>
      <w:sz w:val="28"/>
      <w:szCs w:val="28"/>
    </w:rPr>
  </w:style>
  <w:style w:type="paragraph" w:customStyle="1" w:styleId="xl93">
    <w:name w:val="xl93"/>
    <w:basedOn w:val="Normal"/>
    <w:rsid w:val="0007420A"/>
    <w:pPr>
      <w:pBdr>
        <w:left w:val="single" w:sz="4" w:space="0" w:color="auto"/>
        <w:bottom w:val="single" w:sz="4" w:space="0" w:color="auto"/>
        <w:right w:val="single" w:sz="4" w:space="0" w:color="auto"/>
      </w:pBdr>
      <w:spacing w:before="100" w:beforeAutospacing="1" w:after="100" w:afterAutospacing="1"/>
      <w:jc w:val="center"/>
    </w:pPr>
    <w:rPr>
      <w:rFonts w:eastAsia="MS Mincho" w:cs="MS Mincho"/>
      <w:sz w:val="24"/>
      <w:szCs w:val="24"/>
    </w:rPr>
  </w:style>
  <w:style w:type="paragraph" w:customStyle="1" w:styleId="xl71">
    <w:name w:val="xl71"/>
    <w:basedOn w:val="Normal"/>
    <w:rsid w:val="0007420A"/>
    <w:pPr>
      <w:pBdr>
        <w:left w:val="single" w:sz="8" w:space="0" w:color="auto"/>
        <w:bottom w:val="double" w:sz="6" w:space="0" w:color="auto"/>
        <w:right w:val="single" w:sz="4" w:space="0" w:color="auto"/>
      </w:pBdr>
      <w:spacing w:before="100" w:beforeAutospacing="1" w:after="100" w:afterAutospacing="1"/>
      <w:jc w:val="center"/>
      <w:textAlignment w:val="center"/>
    </w:pPr>
    <w:rPr>
      <w:sz w:val="26"/>
      <w:szCs w:val="26"/>
    </w:rPr>
  </w:style>
  <w:style w:type="paragraph" w:customStyle="1" w:styleId="xl120">
    <w:name w:val="xl120"/>
    <w:basedOn w:val="Normal"/>
    <w:rsid w:val="0007420A"/>
    <w:pPr>
      <w:pBdr>
        <w:left w:val="single" w:sz="8" w:space="0" w:color="auto"/>
        <w:bottom w:val="double" w:sz="6" w:space="0" w:color="auto"/>
        <w:right w:val="single" w:sz="4" w:space="0" w:color="auto"/>
      </w:pBdr>
      <w:spacing w:before="100" w:beforeAutospacing="1" w:after="100" w:afterAutospacing="1"/>
      <w:jc w:val="center"/>
      <w:textAlignment w:val="center"/>
    </w:pPr>
    <w:rPr>
      <w:b/>
      <w:bCs/>
      <w:sz w:val="26"/>
      <w:szCs w:val="26"/>
    </w:rPr>
  </w:style>
  <w:style w:type="paragraph" w:customStyle="1" w:styleId="n">
    <w:name w:val="n"/>
    <w:basedOn w:val="Normal"/>
    <w:rsid w:val="0007420A"/>
    <w:pPr>
      <w:spacing w:before="120" w:line="360" w:lineRule="auto"/>
      <w:ind w:firstLine="567"/>
      <w:jc w:val="both"/>
    </w:pPr>
    <w:rPr>
      <w:sz w:val="28"/>
      <w:szCs w:val="28"/>
    </w:rPr>
  </w:style>
  <w:style w:type="paragraph" w:customStyle="1" w:styleId="A3">
    <w:name w:val="A3"/>
    <w:basedOn w:val="Normal"/>
    <w:rsid w:val="0007420A"/>
    <w:pPr>
      <w:overflowPunct w:val="0"/>
      <w:autoSpaceDE w:val="0"/>
      <w:autoSpaceDN w:val="0"/>
      <w:adjustRightInd w:val="0"/>
      <w:spacing w:before="120" w:after="120"/>
      <w:jc w:val="both"/>
      <w:textAlignment w:val="baseline"/>
    </w:pPr>
    <w:rPr>
      <w:rFonts w:ascii=".VnArialH" w:eastAsia="VNI-Ariston" w:hAnsi=".VnArialH"/>
      <w:sz w:val="28"/>
      <w:szCs w:val="28"/>
      <w:lang w:val="fr-FR"/>
    </w:rPr>
  </w:style>
  <w:style w:type="paragraph" w:customStyle="1" w:styleId="Baocao">
    <w:name w:val="Baocao"/>
    <w:basedOn w:val="Normal"/>
    <w:rsid w:val="0007420A"/>
    <w:pPr>
      <w:widowControl w:val="0"/>
      <w:spacing w:before="120" w:after="120"/>
      <w:ind w:firstLine="720"/>
      <w:jc w:val="both"/>
    </w:pPr>
    <w:rPr>
      <w:sz w:val="28"/>
      <w:szCs w:val="28"/>
    </w:rPr>
  </w:style>
  <w:style w:type="paragraph" w:styleId="List">
    <w:name w:val="List"/>
    <w:basedOn w:val="Normal"/>
    <w:rsid w:val="0007420A"/>
    <w:pPr>
      <w:tabs>
        <w:tab w:val="left" w:pos="1800"/>
      </w:tabs>
      <w:spacing w:before="60" w:after="60" w:line="360" w:lineRule="atLeast"/>
      <w:ind w:left="1800" w:hanging="360"/>
      <w:jc w:val="both"/>
    </w:pPr>
    <w:rPr>
      <w:sz w:val="26"/>
      <w:szCs w:val="26"/>
    </w:rPr>
  </w:style>
  <w:style w:type="paragraph" w:styleId="List2">
    <w:name w:val="List 2"/>
    <w:basedOn w:val="Normal"/>
    <w:rsid w:val="0007420A"/>
    <w:pPr>
      <w:spacing w:before="120" w:after="60" w:line="360" w:lineRule="atLeast"/>
      <w:ind w:left="360" w:hanging="360"/>
      <w:jc w:val="both"/>
    </w:pPr>
    <w:rPr>
      <w:sz w:val="28"/>
      <w:szCs w:val="26"/>
    </w:rPr>
  </w:style>
  <w:style w:type="paragraph" w:styleId="List3">
    <w:name w:val="List 3"/>
    <w:basedOn w:val="Normal"/>
    <w:rsid w:val="0007420A"/>
    <w:pPr>
      <w:spacing w:before="120" w:after="60" w:line="360" w:lineRule="atLeast"/>
      <w:ind w:left="714" w:hanging="357"/>
      <w:jc w:val="both"/>
    </w:pPr>
    <w:rPr>
      <w:sz w:val="28"/>
      <w:szCs w:val="26"/>
    </w:rPr>
  </w:style>
  <w:style w:type="paragraph" w:styleId="List4">
    <w:name w:val="List 4"/>
    <w:basedOn w:val="Normal"/>
    <w:rsid w:val="0007420A"/>
    <w:pPr>
      <w:spacing w:before="120" w:after="60" w:line="360" w:lineRule="atLeast"/>
      <w:ind w:left="1080" w:hanging="360"/>
      <w:jc w:val="both"/>
    </w:pPr>
    <w:rPr>
      <w:sz w:val="28"/>
      <w:szCs w:val="26"/>
    </w:rPr>
  </w:style>
  <w:style w:type="paragraph" w:styleId="List5">
    <w:name w:val="List 5"/>
    <w:basedOn w:val="Normal"/>
    <w:rsid w:val="0007420A"/>
    <w:pPr>
      <w:spacing w:before="120" w:after="60" w:line="360" w:lineRule="atLeast"/>
      <w:ind w:left="1440" w:hanging="360"/>
      <w:jc w:val="both"/>
    </w:pPr>
    <w:rPr>
      <w:sz w:val="28"/>
      <w:szCs w:val="26"/>
    </w:rPr>
  </w:style>
  <w:style w:type="paragraph" w:styleId="ListBullet">
    <w:name w:val="List Bullet"/>
    <w:basedOn w:val="Normal"/>
    <w:autoRedefine/>
    <w:rsid w:val="0007420A"/>
    <w:pPr>
      <w:tabs>
        <w:tab w:val="num" w:pos="720"/>
        <w:tab w:val="num" w:pos="1440"/>
      </w:tabs>
      <w:spacing w:before="60" w:line="360" w:lineRule="atLeast"/>
      <w:ind w:left="1440" w:hanging="720"/>
      <w:jc w:val="both"/>
    </w:pPr>
    <w:rPr>
      <w:sz w:val="28"/>
      <w:szCs w:val="26"/>
    </w:rPr>
  </w:style>
  <w:style w:type="paragraph" w:styleId="ListBullet2">
    <w:name w:val="List Bullet 2"/>
    <w:basedOn w:val="Normal"/>
    <w:link w:val="ListBullet2Char"/>
    <w:rsid w:val="0007420A"/>
    <w:pPr>
      <w:tabs>
        <w:tab w:val="num" w:pos="1440"/>
      </w:tabs>
      <w:spacing w:before="60" w:line="360" w:lineRule="atLeast"/>
      <w:ind w:left="1440" w:hanging="720"/>
      <w:jc w:val="both"/>
    </w:pPr>
    <w:rPr>
      <w:sz w:val="26"/>
      <w:szCs w:val="26"/>
    </w:rPr>
  </w:style>
  <w:style w:type="character" w:customStyle="1" w:styleId="ListBullet2Char">
    <w:name w:val="List Bullet 2 Char"/>
    <w:link w:val="ListBullet2"/>
    <w:rsid w:val="0007420A"/>
    <w:rPr>
      <w:rFonts w:ascii="VNI-Times" w:hAnsi="VNI-Times"/>
      <w:sz w:val="26"/>
      <w:szCs w:val="26"/>
    </w:rPr>
  </w:style>
  <w:style w:type="paragraph" w:styleId="ListBullet3">
    <w:name w:val="List Bullet 3"/>
    <w:basedOn w:val="Normal"/>
    <w:autoRedefine/>
    <w:rsid w:val="0007420A"/>
    <w:pPr>
      <w:tabs>
        <w:tab w:val="left" w:pos="284"/>
        <w:tab w:val="num" w:pos="720"/>
        <w:tab w:val="left" w:pos="936"/>
        <w:tab w:val="num" w:pos="1080"/>
      </w:tabs>
      <w:spacing w:before="60" w:after="60" w:line="360" w:lineRule="atLeast"/>
      <w:ind w:left="720" w:hanging="720"/>
      <w:jc w:val="both"/>
    </w:pPr>
    <w:rPr>
      <w:sz w:val="26"/>
      <w:szCs w:val="26"/>
      <w:lang w:val="en-GB"/>
    </w:rPr>
  </w:style>
  <w:style w:type="paragraph" w:styleId="ListBullet4">
    <w:name w:val="List Bullet 4"/>
    <w:basedOn w:val="Normal"/>
    <w:autoRedefine/>
    <w:rsid w:val="0007420A"/>
    <w:pPr>
      <w:tabs>
        <w:tab w:val="num" w:pos="500"/>
        <w:tab w:val="num" w:pos="720"/>
      </w:tabs>
      <w:spacing w:before="60" w:line="360" w:lineRule="atLeast"/>
      <w:ind w:left="500" w:hanging="720"/>
      <w:contextualSpacing/>
      <w:jc w:val="both"/>
    </w:pPr>
    <w:rPr>
      <w:sz w:val="26"/>
      <w:szCs w:val="26"/>
      <w:lang w:val="en-GB"/>
    </w:rPr>
  </w:style>
  <w:style w:type="paragraph" w:styleId="ListBullet5">
    <w:name w:val="List Bullet 5"/>
    <w:basedOn w:val="Normal"/>
    <w:autoRedefine/>
    <w:rsid w:val="0007420A"/>
    <w:pPr>
      <w:numPr>
        <w:numId w:val="3"/>
      </w:numPr>
      <w:tabs>
        <w:tab w:val="clear" w:pos="720"/>
        <w:tab w:val="num" w:pos="360"/>
      </w:tabs>
      <w:spacing w:before="60" w:line="360" w:lineRule="atLeast"/>
      <w:ind w:left="360"/>
      <w:contextualSpacing/>
      <w:jc w:val="both"/>
    </w:pPr>
    <w:rPr>
      <w:sz w:val="26"/>
      <w:szCs w:val="26"/>
      <w:lang w:val="en-GB"/>
    </w:rPr>
  </w:style>
  <w:style w:type="paragraph" w:styleId="ListContinue2">
    <w:name w:val="List Continue 2"/>
    <w:basedOn w:val="Normal"/>
    <w:rsid w:val="0007420A"/>
    <w:pPr>
      <w:numPr>
        <w:numId w:val="5"/>
      </w:numPr>
      <w:tabs>
        <w:tab w:val="clear" w:pos="720"/>
        <w:tab w:val="left" w:pos="1800"/>
      </w:tabs>
      <w:spacing w:before="60" w:after="60" w:line="360" w:lineRule="atLeast"/>
      <w:ind w:left="1800"/>
      <w:jc w:val="both"/>
    </w:pPr>
    <w:rPr>
      <w:sz w:val="26"/>
      <w:szCs w:val="26"/>
    </w:rPr>
  </w:style>
  <w:style w:type="paragraph" w:styleId="ListNumber">
    <w:name w:val="List Number"/>
    <w:basedOn w:val="Normal"/>
    <w:rsid w:val="0007420A"/>
    <w:pPr>
      <w:tabs>
        <w:tab w:val="num" w:pos="720"/>
        <w:tab w:val="left" w:pos="1440"/>
      </w:tabs>
      <w:spacing w:before="60" w:after="60" w:line="360" w:lineRule="atLeast"/>
      <w:ind w:left="720" w:hanging="720"/>
      <w:jc w:val="both"/>
    </w:pPr>
    <w:rPr>
      <w:sz w:val="26"/>
      <w:szCs w:val="26"/>
    </w:rPr>
  </w:style>
  <w:style w:type="paragraph" w:styleId="ListNumber2">
    <w:name w:val="List Number 2"/>
    <w:basedOn w:val="Normal"/>
    <w:rsid w:val="0007420A"/>
    <w:pPr>
      <w:numPr>
        <w:numId w:val="6"/>
      </w:numPr>
      <w:tabs>
        <w:tab w:val="clear" w:pos="1440"/>
        <w:tab w:val="num" w:pos="720"/>
      </w:tabs>
      <w:spacing w:before="60" w:after="60" w:line="360" w:lineRule="atLeast"/>
      <w:ind w:left="720"/>
      <w:jc w:val="both"/>
    </w:pPr>
    <w:rPr>
      <w:sz w:val="26"/>
      <w:szCs w:val="26"/>
    </w:rPr>
  </w:style>
  <w:style w:type="paragraph" w:styleId="ListNumber4">
    <w:name w:val="List Number 4"/>
    <w:basedOn w:val="Normal"/>
    <w:rsid w:val="0007420A"/>
    <w:pPr>
      <w:numPr>
        <w:numId w:val="7"/>
      </w:numPr>
      <w:tabs>
        <w:tab w:val="clear" w:pos="1440"/>
        <w:tab w:val="num" w:pos="720"/>
      </w:tabs>
      <w:spacing w:before="60" w:after="60" w:line="360" w:lineRule="atLeast"/>
      <w:ind w:left="720"/>
      <w:jc w:val="both"/>
    </w:pPr>
    <w:rPr>
      <w:sz w:val="26"/>
      <w:szCs w:val="26"/>
    </w:rPr>
  </w:style>
  <w:style w:type="paragraph" w:styleId="ListNumber5">
    <w:name w:val="List Number 5"/>
    <w:basedOn w:val="Normal"/>
    <w:rsid w:val="0007420A"/>
    <w:pPr>
      <w:framePr w:hSpace="181" w:vSpace="181" w:wrap="around" w:vAnchor="text" w:hAnchor="text" w:y="1"/>
      <w:numPr>
        <w:numId w:val="8"/>
      </w:numPr>
      <w:tabs>
        <w:tab w:val="clear" w:pos="1800"/>
        <w:tab w:val="num" w:pos="720"/>
      </w:tabs>
      <w:spacing w:before="60" w:after="60" w:line="360" w:lineRule="atLeast"/>
      <w:ind w:left="720"/>
      <w:jc w:val="both"/>
    </w:pPr>
    <w:rPr>
      <w:sz w:val="26"/>
      <w:szCs w:val="26"/>
    </w:rPr>
  </w:style>
  <w:style w:type="paragraph" w:customStyle="1" w:styleId="MacroText1">
    <w:name w:val="Macro Text1"/>
    <w:basedOn w:val="BodyText"/>
    <w:rsid w:val="0007420A"/>
    <w:pPr>
      <w:spacing w:before="120" w:after="60" w:line="360" w:lineRule="atLeast"/>
    </w:pPr>
    <w:rPr>
      <w:rFonts w:ascii="Tahoma" w:hAnsi="Tahoma"/>
      <w:sz w:val="26"/>
      <w:szCs w:val="26"/>
      <w:lang w:val="en-GB"/>
    </w:rPr>
  </w:style>
  <w:style w:type="paragraph" w:customStyle="1" w:styleId="Normald">
    <w:name w:val="Normald"/>
    <w:basedOn w:val="Normal"/>
    <w:rsid w:val="0007420A"/>
    <w:pPr>
      <w:numPr>
        <w:numId w:val="9"/>
      </w:numPr>
      <w:tabs>
        <w:tab w:val="clear" w:pos="360"/>
      </w:tabs>
      <w:spacing w:before="60" w:after="60" w:line="360" w:lineRule="atLeast"/>
      <w:ind w:left="0" w:firstLine="0"/>
      <w:jc w:val="both"/>
    </w:pPr>
    <w:rPr>
      <w:sz w:val="26"/>
      <w:szCs w:val="26"/>
    </w:rPr>
  </w:style>
  <w:style w:type="paragraph" w:customStyle="1" w:styleId="Normalddong">
    <w:name w:val="Normalddong"/>
    <w:basedOn w:val="Normal"/>
    <w:rsid w:val="0007420A"/>
    <w:pPr>
      <w:numPr>
        <w:numId w:val="10"/>
      </w:numPr>
      <w:tabs>
        <w:tab w:val="clear" w:pos="500"/>
      </w:tabs>
      <w:spacing w:before="60" w:after="60" w:line="360" w:lineRule="atLeast"/>
      <w:ind w:left="0" w:firstLine="0"/>
      <w:jc w:val="both"/>
    </w:pPr>
    <w:rPr>
      <w:sz w:val="26"/>
      <w:szCs w:val="26"/>
    </w:rPr>
  </w:style>
  <w:style w:type="paragraph" w:customStyle="1" w:styleId="normali0">
    <w:name w:val="normali"/>
    <w:basedOn w:val="BodyTextIndent3"/>
    <w:rsid w:val="0007420A"/>
    <w:pPr>
      <w:numPr>
        <w:numId w:val="11"/>
      </w:numPr>
      <w:tabs>
        <w:tab w:val="clear" w:pos="720"/>
      </w:tabs>
      <w:spacing w:before="60" w:after="0" w:line="360" w:lineRule="atLeast"/>
      <w:ind w:left="0" w:firstLine="567"/>
    </w:pPr>
    <w:rPr>
      <w:rFonts w:ascii="VNI-Times" w:hAnsi="VNI-Times"/>
      <w:b w:val="0"/>
      <w:i/>
      <w:sz w:val="26"/>
      <w:szCs w:val="26"/>
    </w:rPr>
  </w:style>
  <w:style w:type="paragraph" w:customStyle="1" w:styleId="Normali">
    <w:name w:val="Normali"/>
    <w:basedOn w:val="Normal"/>
    <w:rsid w:val="0007420A"/>
    <w:pPr>
      <w:numPr>
        <w:numId w:val="12"/>
      </w:numPr>
      <w:tabs>
        <w:tab w:val="clear" w:pos="1080"/>
      </w:tabs>
      <w:spacing w:before="60" w:after="60" w:line="360" w:lineRule="atLeast"/>
      <w:ind w:left="0" w:firstLine="567"/>
      <w:jc w:val="both"/>
    </w:pPr>
    <w:rPr>
      <w:i/>
      <w:sz w:val="26"/>
      <w:szCs w:val="26"/>
    </w:rPr>
  </w:style>
  <w:style w:type="paragraph" w:styleId="PlainText">
    <w:name w:val="Plain Text"/>
    <w:basedOn w:val="Normal"/>
    <w:link w:val="PlainTextChar"/>
    <w:rsid w:val="0007420A"/>
    <w:pPr>
      <w:spacing w:before="60" w:after="60" w:line="360" w:lineRule="atLeast"/>
      <w:ind w:firstLine="567"/>
      <w:jc w:val="both"/>
    </w:pPr>
    <w:rPr>
      <w:rFonts w:ascii="Tahoma" w:hAnsi="Tahoma" w:cs="Tahoma"/>
      <w:sz w:val="20"/>
      <w:szCs w:val="26"/>
    </w:rPr>
  </w:style>
  <w:style w:type="paragraph" w:customStyle="1" w:styleId="StyleHeading1Centered">
    <w:name w:val="Style Heading 1 + Centered"/>
    <w:basedOn w:val="Heading1"/>
    <w:rsid w:val="0007420A"/>
    <w:pPr>
      <w:spacing w:before="60" w:after="60" w:line="360" w:lineRule="atLeast"/>
    </w:pPr>
    <w:rPr>
      <w:rFonts w:ascii=".VnArialH" w:hAnsi=".VnArialH"/>
      <w:bCs/>
      <w:kern w:val="28"/>
      <w:sz w:val="24"/>
      <w:lang w:val="en-GB"/>
    </w:rPr>
  </w:style>
  <w:style w:type="paragraph" w:customStyle="1" w:styleId="StyleHeading3Before6ptAfter6pt">
    <w:name w:val="Style Heading 3 + Before:  6 pt After:  6 pt"/>
    <w:basedOn w:val="Heading3"/>
    <w:rsid w:val="0007420A"/>
    <w:pPr>
      <w:spacing w:before="120" w:after="120" w:line="360" w:lineRule="atLeast"/>
      <w:ind w:left="284" w:hanging="284"/>
      <w:jc w:val="left"/>
    </w:pPr>
    <w:rPr>
      <w:rFonts w:ascii="VNI-Times" w:hAnsi="VNI-Times"/>
      <w:bCs/>
      <w:caps w:val="0"/>
      <w:lang w:val="en-GB"/>
    </w:rPr>
  </w:style>
  <w:style w:type="character" w:customStyle="1" w:styleId="StyleItalic">
    <w:name w:val="Style Italic"/>
    <w:rsid w:val="0007420A"/>
    <w:rPr>
      <w:i/>
      <w:iCs/>
    </w:rPr>
  </w:style>
  <w:style w:type="paragraph" w:customStyle="1" w:styleId="StyleListBullet2Italic">
    <w:name w:val="Style List Bullet 2 + Italic"/>
    <w:basedOn w:val="ListBullet2"/>
    <w:link w:val="StyleListBullet2ItalicChar"/>
    <w:rsid w:val="0007420A"/>
    <w:pPr>
      <w:tabs>
        <w:tab w:val="clear" w:pos="1440"/>
        <w:tab w:val="num" w:pos="720"/>
      </w:tabs>
      <w:ind w:left="720"/>
    </w:pPr>
    <w:rPr>
      <w:i/>
      <w:iCs/>
    </w:rPr>
  </w:style>
  <w:style w:type="character" w:customStyle="1" w:styleId="StyleListBullet2ItalicChar">
    <w:name w:val="Style List Bullet 2 + Italic Char"/>
    <w:link w:val="StyleListBullet2Italic"/>
    <w:rsid w:val="0007420A"/>
    <w:rPr>
      <w:rFonts w:ascii="VNI-Times" w:hAnsi="VNI-Times"/>
      <w:i/>
      <w:iCs/>
      <w:sz w:val="26"/>
      <w:szCs w:val="26"/>
    </w:rPr>
  </w:style>
  <w:style w:type="paragraph" w:customStyle="1" w:styleId="TOAHeading1">
    <w:name w:val="TOA Heading1"/>
    <w:basedOn w:val="Normal"/>
    <w:next w:val="Normal"/>
    <w:rsid w:val="0007420A"/>
    <w:pPr>
      <w:numPr>
        <w:numId w:val="4"/>
      </w:numPr>
      <w:tabs>
        <w:tab w:val="clear" w:pos="644"/>
      </w:tabs>
      <w:spacing w:before="120" w:after="60" w:line="360" w:lineRule="atLeast"/>
      <w:ind w:left="0" w:firstLine="567"/>
      <w:jc w:val="both"/>
    </w:pPr>
    <w:rPr>
      <w:rFonts w:ascii="MS Reference Specialty" w:hAnsi="MS Reference Specialty"/>
      <w:b/>
      <w:sz w:val="26"/>
      <w:szCs w:val="26"/>
    </w:rPr>
  </w:style>
  <w:style w:type="paragraph" w:customStyle="1" w:styleId="StyleHeading4Firstline127cm">
    <w:name w:val="Style Heading 4 + First line:  127 cm"/>
    <w:basedOn w:val="Heading4"/>
    <w:rsid w:val="0007420A"/>
    <w:pPr>
      <w:spacing w:line="360" w:lineRule="exact"/>
    </w:pPr>
    <w:rPr>
      <w:bCs/>
      <w:sz w:val="28"/>
      <w:lang w:val="en-GB"/>
    </w:rPr>
  </w:style>
  <w:style w:type="paragraph" w:customStyle="1" w:styleId="StyleTOC1Before0pt">
    <w:name w:val="Style TOC 1 + Before:  0 pt"/>
    <w:basedOn w:val="TOC1"/>
    <w:rsid w:val="0007420A"/>
    <w:pPr>
      <w:keepNext/>
      <w:tabs>
        <w:tab w:val="right" w:leader="dot" w:pos="9240"/>
      </w:tabs>
      <w:spacing w:after="60" w:line="360" w:lineRule="exact"/>
      <w:jc w:val="both"/>
    </w:pPr>
    <w:rPr>
      <w:rFonts w:cs="Wingdings"/>
      <w:bCs/>
      <w:sz w:val="28"/>
      <w:szCs w:val="28"/>
      <w:lang w:val="en-GB"/>
    </w:rPr>
  </w:style>
  <w:style w:type="paragraph" w:customStyle="1" w:styleId="StyleHeading3Firstline127cm">
    <w:name w:val="Style Heading 3 + First line:  127 cm"/>
    <w:basedOn w:val="Heading3"/>
    <w:rsid w:val="0007420A"/>
    <w:pPr>
      <w:spacing w:before="60" w:after="60" w:line="360" w:lineRule="exact"/>
    </w:pPr>
    <w:rPr>
      <w:rFonts w:ascii=".VnArialH" w:hAnsi=".VnArialH"/>
      <w:bCs/>
      <w:caps w:val="0"/>
      <w:lang w:val="en-GB"/>
    </w:rPr>
  </w:style>
  <w:style w:type="paragraph" w:customStyle="1" w:styleId="StyleLeft012cmFirstline115cmBefore3ptLinespa">
    <w:name w:val="Style Left:  012 cm First line:  115 cm Before:  3 pt Line spa..."/>
    <w:basedOn w:val="Normal"/>
    <w:link w:val="StyleLeft012cmFirstline115cmBefore3ptLinespaChar"/>
    <w:rsid w:val="0007420A"/>
    <w:pPr>
      <w:spacing w:before="60" w:after="60" w:line="360" w:lineRule="exact"/>
      <w:ind w:firstLine="720"/>
      <w:jc w:val="both"/>
    </w:pPr>
    <w:rPr>
      <w:sz w:val="28"/>
    </w:rPr>
  </w:style>
  <w:style w:type="character" w:customStyle="1" w:styleId="StyleLeft012cmFirstline115cmBefore3ptLinespaChar">
    <w:name w:val="Style Left:  012 cm First line:  115 cm Before:  3 pt Line spa... Char"/>
    <w:link w:val="StyleLeft012cmFirstline115cmBefore3ptLinespa"/>
    <w:rsid w:val="0007420A"/>
    <w:rPr>
      <w:rFonts w:ascii="VNI-Times" w:hAnsi="VNI-Times"/>
      <w:sz w:val="28"/>
      <w:lang w:val="en-US" w:eastAsia="en-US" w:bidi="ar-SA"/>
    </w:rPr>
  </w:style>
  <w:style w:type="paragraph" w:customStyle="1" w:styleId="xl62">
    <w:name w:val="xl62"/>
    <w:basedOn w:val="Normal"/>
    <w:rsid w:val="0007420A"/>
    <w:pPr>
      <w:spacing w:before="100" w:beforeAutospacing="1" w:after="100" w:afterAutospacing="1"/>
    </w:pPr>
    <w:rPr>
      <w:sz w:val="26"/>
      <w:szCs w:val="26"/>
    </w:rPr>
  </w:style>
  <w:style w:type="character" w:customStyle="1" w:styleId="StyleTimesNewRoman">
    <w:name w:val="Style Times New Roman"/>
    <w:rsid w:val="0007420A"/>
    <w:rPr>
      <w:rFonts w:ascii=".VnArial Narrow" w:hAnsi=".VnArial Narrow"/>
      <w:sz w:val="28"/>
    </w:rPr>
  </w:style>
  <w:style w:type="paragraph" w:customStyle="1" w:styleId="Styley1">
    <w:name w:val="Style y1"/>
    <w:basedOn w:val="Normal"/>
    <w:link w:val="Styley1Char"/>
    <w:autoRedefine/>
    <w:rsid w:val="0007420A"/>
    <w:pPr>
      <w:widowControl w:val="0"/>
      <w:spacing w:before="120" w:line="264" w:lineRule="auto"/>
      <w:ind w:firstLine="697"/>
      <w:jc w:val="both"/>
    </w:pPr>
    <w:rPr>
      <w:rFonts w:ascii=".VnArial Narrow" w:hAnsi=".VnArial Narrow"/>
      <w:color w:val="000000"/>
      <w:sz w:val="28"/>
      <w:szCs w:val="28"/>
    </w:rPr>
  </w:style>
  <w:style w:type="character" w:customStyle="1" w:styleId="Styley1Char">
    <w:name w:val="Style y1 Char"/>
    <w:link w:val="Styley1"/>
    <w:rsid w:val="0007420A"/>
    <w:rPr>
      <w:color w:val="000000"/>
      <w:sz w:val="28"/>
      <w:szCs w:val="28"/>
      <w:lang w:val="en-US" w:eastAsia="en-US" w:bidi="ar-SA"/>
    </w:rPr>
  </w:style>
  <w:style w:type="paragraph" w:customStyle="1" w:styleId="Styley2">
    <w:name w:val="Style y2"/>
    <w:basedOn w:val="Styley1"/>
    <w:link w:val="Styley2Char"/>
    <w:autoRedefine/>
    <w:rsid w:val="0007420A"/>
    <w:pPr>
      <w:ind w:firstLine="840"/>
    </w:pPr>
    <w:rPr>
      <w:spacing w:val="-18"/>
    </w:rPr>
  </w:style>
  <w:style w:type="character" w:customStyle="1" w:styleId="Styley2Char">
    <w:name w:val="Style y2 Char"/>
    <w:link w:val="Styley2"/>
    <w:rsid w:val="0007420A"/>
    <w:rPr>
      <w:color w:val="000000"/>
      <w:spacing w:val="-18"/>
      <w:sz w:val="28"/>
      <w:szCs w:val="28"/>
      <w:lang w:val="en-US" w:eastAsia="en-US" w:bidi="ar-SA"/>
    </w:rPr>
  </w:style>
  <w:style w:type="paragraph" w:customStyle="1" w:styleId="StyleStyle1-Normal">
    <w:name w:val="Style Style1-Normal"/>
    <w:basedOn w:val="Normal"/>
    <w:autoRedefine/>
    <w:rsid w:val="0007420A"/>
    <w:pPr>
      <w:widowControl w:val="0"/>
      <w:spacing w:before="80"/>
      <w:ind w:firstLine="720"/>
      <w:jc w:val="both"/>
    </w:pPr>
    <w:rPr>
      <w:rFonts w:ascii=".VnArial Narrow" w:hAnsi=".VnArial Narrow"/>
      <w:color w:val="000000"/>
      <w:spacing w:val="-10"/>
      <w:sz w:val="28"/>
      <w:szCs w:val="28"/>
      <w:lang w:val="de-DE"/>
    </w:rPr>
  </w:style>
  <w:style w:type="character" w:customStyle="1" w:styleId="Styley2CharChar">
    <w:name w:val="Style y2 Char Char"/>
    <w:basedOn w:val="Styley1Char"/>
    <w:rsid w:val="0007420A"/>
    <w:rPr>
      <w:color w:val="000000"/>
      <w:sz w:val="28"/>
      <w:szCs w:val="28"/>
      <w:lang w:val="en-US" w:eastAsia="en-US" w:bidi="ar-SA"/>
    </w:rPr>
  </w:style>
  <w:style w:type="character" w:customStyle="1" w:styleId="Styley1CharChar">
    <w:name w:val="Style y1 Char Char"/>
    <w:rsid w:val="0007420A"/>
    <w:rPr>
      <w:sz w:val="28"/>
      <w:szCs w:val="28"/>
      <w:lang w:val="en-US" w:eastAsia="en-US" w:bidi="ar-SA"/>
    </w:rPr>
  </w:style>
  <w:style w:type="paragraph" w:customStyle="1" w:styleId="mucnho">
    <w:name w:val="muc nho."/>
    <w:basedOn w:val="Normal"/>
    <w:rsid w:val="0007420A"/>
    <w:pPr>
      <w:spacing w:line="288" w:lineRule="auto"/>
      <w:ind w:firstLine="720"/>
      <w:jc w:val="both"/>
    </w:pPr>
    <w:rPr>
      <w:b/>
      <w:sz w:val="28"/>
      <w:szCs w:val="28"/>
    </w:rPr>
  </w:style>
  <w:style w:type="paragraph" w:customStyle="1" w:styleId="nhonghieng">
    <w:name w:val="nho nghieng."/>
    <w:basedOn w:val="Normal"/>
    <w:rsid w:val="0007420A"/>
    <w:pPr>
      <w:spacing w:line="288" w:lineRule="auto"/>
      <w:ind w:firstLine="720"/>
      <w:jc w:val="both"/>
    </w:pPr>
    <w:rPr>
      <w:b/>
      <w:i/>
      <w:sz w:val="28"/>
      <w:szCs w:val="28"/>
    </w:rPr>
  </w:style>
  <w:style w:type="paragraph" w:customStyle="1" w:styleId="muclon0">
    <w:name w:val="muc lon"/>
    <w:basedOn w:val="Normal"/>
    <w:link w:val="muclonChar"/>
    <w:rsid w:val="0007420A"/>
    <w:pPr>
      <w:spacing w:line="288" w:lineRule="auto"/>
      <w:ind w:firstLine="720"/>
      <w:jc w:val="both"/>
    </w:pPr>
    <w:rPr>
      <w:rFonts w:ascii=".VnArialH" w:hAnsi=".VnArialH"/>
      <w:b/>
      <w:sz w:val="26"/>
      <w:szCs w:val="28"/>
    </w:rPr>
  </w:style>
  <w:style w:type="character" w:customStyle="1" w:styleId="muclonChar">
    <w:name w:val="muc lon Char"/>
    <w:link w:val="muclon0"/>
    <w:rsid w:val="0007420A"/>
    <w:rPr>
      <w:rFonts w:ascii=".VnArialH" w:hAnsi=".VnArialH"/>
      <w:b/>
      <w:sz w:val="26"/>
      <w:szCs w:val="28"/>
      <w:lang w:val="en-US" w:eastAsia="en-US" w:bidi="ar-SA"/>
    </w:rPr>
  </w:style>
  <w:style w:type="character" w:customStyle="1" w:styleId="content">
    <w:name w:val="content"/>
    <w:basedOn w:val="DefaultParagraphFont"/>
    <w:rsid w:val="0007420A"/>
  </w:style>
  <w:style w:type="paragraph" w:customStyle="1" w:styleId="StyleTieu-DeCentered">
    <w:name w:val="Style Tieu-De + Centered"/>
    <w:basedOn w:val="Normal"/>
    <w:rsid w:val="0007420A"/>
    <w:pPr>
      <w:widowControl w:val="0"/>
      <w:tabs>
        <w:tab w:val="center" w:pos="1418"/>
        <w:tab w:val="center" w:pos="7088"/>
      </w:tabs>
      <w:jc w:val="center"/>
    </w:pPr>
    <w:rPr>
      <w:rFonts w:ascii=".VnArial Narrow" w:hAnsi=".VnArial Narrow"/>
      <w:b/>
      <w:bCs/>
      <w:color w:val="0000FF"/>
      <w:sz w:val="30"/>
    </w:rPr>
  </w:style>
  <w:style w:type="character" w:customStyle="1" w:styleId="CharCharChar1">
    <w:name w:val="Char Char Char1"/>
    <w:aliases w:val=" Char Char Char2"/>
    <w:rsid w:val="0007420A"/>
    <w:rPr>
      <w:b/>
      <w:sz w:val="22"/>
      <w:szCs w:val="22"/>
      <w:lang w:val="en-US" w:eastAsia="en-US" w:bidi="ar-SA"/>
    </w:rPr>
  </w:style>
  <w:style w:type="character" w:customStyle="1" w:styleId="CharCharCharChar">
    <w:name w:val="Char Char Char Char"/>
    <w:rsid w:val="0007420A"/>
    <w:rPr>
      <w:b/>
      <w:sz w:val="22"/>
      <w:szCs w:val="22"/>
      <w:lang w:val="en-US" w:eastAsia="en-US" w:bidi="ar-SA"/>
    </w:rPr>
  </w:style>
  <w:style w:type="character" w:customStyle="1" w:styleId="Styley2CharCharChar">
    <w:name w:val="Style y2 Char Char Char"/>
    <w:rsid w:val="0007420A"/>
    <w:rPr>
      <w:color w:val="000000"/>
      <w:sz w:val="28"/>
      <w:szCs w:val="28"/>
      <w:lang w:val="nl-NL" w:eastAsia="en-US" w:bidi="ar-SA"/>
    </w:rPr>
  </w:style>
  <w:style w:type="character" w:customStyle="1" w:styleId="Char1CharCharChar">
    <w:name w:val="Char1 Char Char Char"/>
    <w:rsid w:val="0007420A"/>
    <w:rPr>
      <w:b/>
      <w:sz w:val="22"/>
      <w:szCs w:val="22"/>
      <w:lang w:val="en-US" w:eastAsia="en-US" w:bidi="ar-SA"/>
    </w:rPr>
  </w:style>
  <w:style w:type="character" w:customStyle="1" w:styleId="Styley1CharCharChar">
    <w:name w:val="Style y1 Char Char Char"/>
    <w:rsid w:val="0007420A"/>
    <w:rPr>
      <w:sz w:val="28"/>
      <w:szCs w:val="28"/>
      <w:lang w:val="nl-NL" w:eastAsia="en-US" w:bidi="ar-SA"/>
    </w:rPr>
  </w:style>
  <w:style w:type="character" w:customStyle="1" w:styleId="Styley1CharChar1">
    <w:name w:val="Style y1 Char Char1"/>
    <w:rsid w:val="0007420A"/>
    <w:rPr>
      <w:sz w:val="28"/>
      <w:szCs w:val="28"/>
      <w:lang w:val="en-US" w:eastAsia="en-US" w:bidi="ar-SA"/>
    </w:rPr>
  </w:style>
  <w:style w:type="paragraph" w:customStyle="1" w:styleId="muclonCharChar">
    <w:name w:val="muc lon Char Char"/>
    <w:basedOn w:val="Normal"/>
    <w:link w:val="muclonCharCharChar"/>
    <w:rsid w:val="0007420A"/>
    <w:pPr>
      <w:spacing w:line="288" w:lineRule="auto"/>
      <w:ind w:firstLine="720"/>
      <w:jc w:val="both"/>
    </w:pPr>
    <w:rPr>
      <w:rFonts w:ascii=".VnArialH" w:hAnsi=".VnArialH"/>
      <w:b/>
      <w:sz w:val="26"/>
      <w:szCs w:val="28"/>
    </w:rPr>
  </w:style>
  <w:style w:type="character" w:customStyle="1" w:styleId="muclonCharCharChar">
    <w:name w:val="muc lon Char Char Char"/>
    <w:link w:val="muclonCharChar"/>
    <w:rsid w:val="0007420A"/>
    <w:rPr>
      <w:rFonts w:ascii=".VnArialH" w:hAnsi=".VnArialH"/>
      <w:b/>
      <w:sz w:val="26"/>
      <w:szCs w:val="28"/>
      <w:lang w:val="en-US" w:eastAsia="en-US" w:bidi="ar-SA"/>
    </w:rPr>
  </w:style>
  <w:style w:type="paragraph" w:customStyle="1" w:styleId="xl63">
    <w:name w:val="xl63"/>
    <w:basedOn w:val="Normal"/>
    <w:rsid w:val="0007420A"/>
    <w:pPr>
      <w:pBdr>
        <w:left w:val="single" w:sz="4" w:space="0" w:color="auto"/>
        <w:bottom w:val="dotted" w:sz="4" w:space="0" w:color="auto"/>
        <w:right w:val="single" w:sz="4" w:space="0" w:color="auto"/>
      </w:pBdr>
      <w:spacing w:before="100" w:beforeAutospacing="1" w:after="100" w:afterAutospacing="1"/>
    </w:pPr>
    <w:rPr>
      <w:rFonts w:ascii="Wingdings" w:hAnsi="Wingdings" w:cs="Wingdings"/>
      <w:sz w:val="16"/>
      <w:szCs w:val="16"/>
    </w:rPr>
  </w:style>
  <w:style w:type="paragraph" w:customStyle="1" w:styleId="xl64">
    <w:name w:val="xl64"/>
    <w:basedOn w:val="Normal"/>
    <w:rsid w:val="0007420A"/>
    <w:pPr>
      <w:pBdr>
        <w:top w:val="dotted" w:sz="4" w:space="0" w:color="auto"/>
        <w:left w:val="single" w:sz="4" w:space="0" w:color="auto"/>
        <w:bottom w:val="dotted" w:sz="4" w:space="0" w:color="auto"/>
        <w:right w:val="single" w:sz="4" w:space="0" w:color="auto"/>
      </w:pBdr>
      <w:spacing w:before="100" w:beforeAutospacing="1" w:after="100" w:afterAutospacing="1"/>
    </w:pPr>
    <w:rPr>
      <w:rFonts w:ascii="Wingdings" w:hAnsi="Wingdings" w:cs="Wingdings"/>
      <w:b/>
      <w:bCs/>
      <w:sz w:val="16"/>
      <w:szCs w:val="16"/>
    </w:rPr>
  </w:style>
  <w:style w:type="paragraph" w:customStyle="1" w:styleId="xl65">
    <w:name w:val="xl65"/>
    <w:basedOn w:val="Normal"/>
    <w:rsid w:val="0007420A"/>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Wingdings" w:hAnsi="Wingdings" w:cs="Wingdings"/>
      <w:b/>
      <w:bCs/>
      <w:sz w:val="16"/>
      <w:szCs w:val="16"/>
    </w:rPr>
  </w:style>
  <w:style w:type="paragraph" w:customStyle="1" w:styleId="xl66">
    <w:name w:val="xl66"/>
    <w:basedOn w:val="Normal"/>
    <w:rsid w:val="0007420A"/>
    <w:pPr>
      <w:pBdr>
        <w:top w:val="dotted" w:sz="4" w:space="0" w:color="auto"/>
        <w:left w:val="single" w:sz="4" w:space="0" w:color="auto"/>
        <w:bottom w:val="single" w:sz="4" w:space="0" w:color="auto"/>
        <w:right w:val="single" w:sz="4" w:space="0" w:color="auto"/>
      </w:pBdr>
      <w:spacing w:before="100" w:beforeAutospacing="1" w:after="100" w:afterAutospacing="1"/>
    </w:pPr>
    <w:rPr>
      <w:rFonts w:ascii="Wingdings" w:hAnsi="Wingdings" w:cs="Wingdings"/>
      <w:sz w:val="16"/>
      <w:szCs w:val="16"/>
    </w:rPr>
  </w:style>
  <w:style w:type="paragraph" w:customStyle="1" w:styleId="xl67">
    <w:name w:val="xl67"/>
    <w:basedOn w:val="Normal"/>
    <w:rsid w:val="0007420A"/>
    <w:pPr>
      <w:pBdr>
        <w:top w:val="dotted" w:sz="4" w:space="0" w:color="auto"/>
        <w:left w:val="single" w:sz="4" w:space="0" w:color="auto"/>
        <w:bottom w:val="single" w:sz="4" w:space="0" w:color="auto"/>
        <w:right w:val="single" w:sz="4" w:space="0" w:color="auto"/>
      </w:pBdr>
      <w:spacing w:before="100" w:beforeAutospacing="1" w:after="100" w:afterAutospacing="1"/>
      <w:jc w:val="center"/>
    </w:pPr>
    <w:rPr>
      <w:rFonts w:ascii="Wingdings" w:hAnsi="Wingdings" w:cs="Wingdings"/>
      <w:sz w:val="16"/>
      <w:szCs w:val="16"/>
    </w:rPr>
  </w:style>
  <w:style w:type="paragraph" w:customStyle="1" w:styleId="xl68">
    <w:name w:val="xl68"/>
    <w:basedOn w:val="Normal"/>
    <w:rsid w:val="0007420A"/>
    <w:pPr>
      <w:pBdr>
        <w:top w:val="dotted" w:sz="4" w:space="0" w:color="auto"/>
        <w:left w:val="single" w:sz="4" w:space="0" w:color="auto"/>
        <w:bottom w:val="single" w:sz="4" w:space="0" w:color="auto"/>
        <w:right w:val="single" w:sz="4" w:space="0" w:color="auto"/>
      </w:pBdr>
      <w:spacing w:before="100" w:beforeAutospacing="1" w:after="100" w:afterAutospacing="1"/>
    </w:pPr>
    <w:rPr>
      <w:rFonts w:ascii="Wingdings" w:hAnsi="Wingdings" w:cs="Wingdings"/>
      <w:sz w:val="16"/>
      <w:szCs w:val="16"/>
    </w:rPr>
  </w:style>
  <w:style w:type="paragraph" w:customStyle="1" w:styleId="xl69">
    <w:name w:val="xl69"/>
    <w:basedOn w:val="Normal"/>
    <w:rsid w:val="0007420A"/>
    <w:pPr>
      <w:pBdr>
        <w:top w:val="dotted" w:sz="4" w:space="0" w:color="auto"/>
        <w:left w:val="single" w:sz="4" w:space="0" w:color="auto"/>
        <w:bottom w:val="dotted" w:sz="4" w:space="0" w:color="auto"/>
        <w:right w:val="single" w:sz="4" w:space="0" w:color="auto"/>
      </w:pBdr>
      <w:spacing w:before="100" w:beforeAutospacing="1" w:after="100" w:afterAutospacing="1"/>
    </w:pPr>
    <w:rPr>
      <w:rFonts w:ascii="Wingdings" w:hAnsi="Wingdings" w:cs="Wingdings"/>
      <w:sz w:val="16"/>
      <w:szCs w:val="16"/>
    </w:rPr>
  </w:style>
  <w:style w:type="paragraph" w:customStyle="1" w:styleId="xl70">
    <w:name w:val="xl70"/>
    <w:basedOn w:val="Normal"/>
    <w:rsid w:val="0007420A"/>
    <w:pPr>
      <w:pBdr>
        <w:top w:val="dotted" w:sz="4" w:space="0" w:color="auto"/>
        <w:left w:val="single" w:sz="4" w:space="0" w:color="auto"/>
        <w:bottom w:val="dotted" w:sz="4" w:space="0" w:color="auto"/>
        <w:right w:val="single" w:sz="4" w:space="0" w:color="auto"/>
      </w:pBdr>
      <w:spacing w:before="100" w:beforeAutospacing="1" w:after="100" w:afterAutospacing="1"/>
    </w:pPr>
    <w:rPr>
      <w:rFonts w:ascii="Wingdings" w:hAnsi="Wingdings" w:cs="Wingdings"/>
      <w:i/>
      <w:iCs/>
      <w:sz w:val="16"/>
      <w:szCs w:val="16"/>
    </w:rPr>
  </w:style>
  <w:style w:type="paragraph" w:customStyle="1" w:styleId="xl72">
    <w:name w:val="xl72"/>
    <w:basedOn w:val="Normal"/>
    <w:rsid w:val="0007420A"/>
    <w:pPr>
      <w:pBdr>
        <w:top w:val="single" w:sz="4" w:space="0" w:color="auto"/>
        <w:left w:val="single" w:sz="4" w:space="0" w:color="auto"/>
        <w:bottom w:val="single" w:sz="4" w:space="0" w:color="auto"/>
      </w:pBdr>
      <w:spacing w:before="100" w:beforeAutospacing="1" w:after="100" w:afterAutospacing="1"/>
      <w:jc w:val="center"/>
    </w:pPr>
    <w:rPr>
      <w:rFonts w:ascii="Wingdings" w:hAnsi="Wingdings" w:cs="Wingdings"/>
      <w:sz w:val="16"/>
      <w:szCs w:val="16"/>
    </w:rPr>
  </w:style>
  <w:style w:type="paragraph" w:customStyle="1" w:styleId="xl73">
    <w:name w:val="xl73"/>
    <w:basedOn w:val="Normal"/>
    <w:rsid w:val="0007420A"/>
    <w:pPr>
      <w:pBdr>
        <w:top w:val="single" w:sz="4" w:space="0" w:color="auto"/>
        <w:bottom w:val="single" w:sz="4" w:space="0" w:color="auto"/>
      </w:pBdr>
      <w:spacing w:before="100" w:beforeAutospacing="1" w:after="100" w:afterAutospacing="1"/>
      <w:jc w:val="center"/>
    </w:pPr>
    <w:rPr>
      <w:rFonts w:ascii="Wingdings" w:hAnsi="Wingdings" w:cs="Wingdings"/>
      <w:sz w:val="16"/>
      <w:szCs w:val="16"/>
    </w:rPr>
  </w:style>
  <w:style w:type="paragraph" w:customStyle="1" w:styleId="xl74">
    <w:name w:val="xl74"/>
    <w:basedOn w:val="Normal"/>
    <w:rsid w:val="0007420A"/>
    <w:pPr>
      <w:pBdr>
        <w:top w:val="single" w:sz="4" w:space="0" w:color="auto"/>
        <w:bottom w:val="single" w:sz="4" w:space="0" w:color="auto"/>
        <w:right w:val="single" w:sz="4" w:space="0" w:color="auto"/>
      </w:pBdr>
      <w:spacing w:before="100" w:beforeAutospacing="1" w:after="100" w:afterAutospacing="1"/>
      <w:jc w:val="center"/>
    </w:pPr>
    <w:rPr>
      <w:rFonts w:ascii="Wingdings" w:hAnsi="Wingdings" w:cs="Wingdings"/>
      <w:sz w:val="16"/>
      <w:szCs w:val="16"/>
    </w:rPr>
  </w:style>
  <w:style w:type="paragraph" w:customStyle="1" w:styleId="xl75">
    <w:name w:val="xl75"/>
    <w:basedOn w:val="Normal"/>
    <w:rsid w:val="0007420A"/>
    <w:pPr>
      <w:pBdr>
        <w:left w:val="single" w:sz="4" w:space="0" w:color="auto"/>
        <w:right w:val="single" w:sz="4" w:space="0" w:color="auto"/>
      </w:pBdr>
      <w:spacing w:before="100" w:beforeAutospacing="1" w:after="100" w:afterAutospacing="1"/>
      <w:jc w:val="center"/>
    </w:pPr>
    <w:rPr>
      <w:rFonts w:ascii="Wingdings" w:hAnsi="Wingdings" w:cs="Wingdings"/>
      <w:b/>
      <w:bCs/>
      <w:sz w:val="16"/>
      <w:szCs w:val="16"/>
    </w:rPr>
  </w:style>
  <w:style w:type="paragraph" w:customStyle="1" w:styleId="xl76">
    <w:name w:val="xl76"/>
    <w:basedOn w:val="Normal"/>
    <w:rsid w:val="0007420A"/>
    <w:pPr>
      <w:pBdr>
        <w:top w:val="dotted" w:sz="4" w:space="0" w:color="auto"/>
        <w:left w:val="single" w:sz="4" w:space="0" w:color="auto"/>
        <w:right w:val="single" w:sz="4" w:space="0" w:color="auto"/>
      </w:pBdr>
      <w:spacing w:before="100" w:beforeAutospacing="1" w:after="100" w:afterAutospacing="1"/>
      <w:jc w:val="center"/>
    </w:pPr>
    <w:rPr>
      <w:rFonts w:ascii="Wingdings" w:hAnsi="Wingdings" w:cs="Wingdings"/>
      <w:i/>
      <w:iCs/>
      <w:sz w:val="16"/>
      <w:szCs w:val="16"/>
    </w:rPr>
  </w:style>
  <w:style w:type="paragraph" w:customStyle="1" w:styleId="xl77">
    <w:name w:val="xl77"/>
    <w:basedOn w:val="Normal"/>
    <w:rsid w:val="0007420A"/>
    <w:pPr>
      <w:pBdr>
        <w:top w:val="dotted" w:sz="4" w:space="0" w:color="auto"/>
        <w:left w:val="single" w:sz="4" w:space="0" w:color="auto"/>
        <w:right w:val="single" w:sz="4" w:space="0" w:color="auto"/>
      </w:pBdr>
      <w:spacing w:before="100" w:beforeAutospacing="1" w:after="100" w:afterAutospacing="1"/>
      <w:jc w:val="center"/>
    </w:pPr>
    <w:rPr>
      <w:rFonts w:ascii="Wingdings" w:hAnsi="Wingdings" w:cs="Wingdings"/>
      <w:sz w:val="16"/>
      <w:szCs w:val="16"/>
    </w:rPr>
  </w:style>
  <w:style w:type="paragraph" w:customStyle="1" w:styleId="xl78">
    <w:name w:val="xl78"/>
    <w:basedOn w:val="Normal"/>
    <w:rsid w:val="0007420A"/>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Wingdings" w:hAnsi="Wingdings" w:cs="Wingdings"/>
      <w:b/>
      <w:bCs/>
      <w:sz w:val="16"/>
      <w:szCs w:val="16"/>
    </w:rPr>
  </w:style>
  <w:style w:type="paragraph" w:customStyle="1" w:styleId="xl79">
    <w:name w:val="xl79"/>
    <w:basedOn w:val="Normal"/>
    <w:rsid w:val="0007420A"/>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Wingdings" w:hAnsi="Wingdings" w:cs="Wingdings"/>
      <w:b/>
      <w:bCs/>
      <w:i/>
      <w:iCs/>
      <w:color w:val="FF0000"/>
      <w:sz w:val="16"/>
      <w:szCs w:val="16"/>
    </w:rPr>
  </w:style>
  <w:style w:type="paragraph" w:customStyle="1" w:styleId="xl80">
    <w:name w:val="xl80"/>
    <w:basedOn w:val="Normal"/>
    <w:rsid w:val="0007420A"/>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Wingdings" w:hAnsi="Wingdings" w:cs="Wingdings"/>
      <w:i/>
      <w:iCs/>
      <w:sz w:val="16"/>
      <w:szCs w:val="16"/>
    </w:rPr>
  </w:style>
  <w:style w:type="paragraph" w:customStyle="1" w:styleId="xl81">
    <w:name w:val="xl81"/>
    <w:basedOn w:val="Normal"/>
    <w:rsid w:val="0007420A"/>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Wingdings" w:hAnsi="Wingdings" w:cs="Wingdings"/>
      <w:sz w:val="16"/>
      <w:szCs w:val="16"/>
    </w:rPr>
  </w:style>
  <w:style w:type="paragraph" w:customStyle="1" w:styleId="xl82">
    <w:name w:val="xl82"/>
    <w:basedOn w:val="Normal"/>
    <w:rsid w:val="0007420A"/>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Wingdings" w:hAnsi="Wingdings" w:cs="Wingdings"/>
      <w:b/>
      <w:bCs/>
      <w:sz w:val="16"/>
      <w:szCs w:val="16"/>
    </w:rPr>
  </w:style>
  <w:style w:type="paragraph" w:customStyle="1" w:styleId="xl83">
    <w:name w:val="xl83"/>
    <w:basedOn w:val="Normal"/>
    <w:rsid w:val="0007420A"/>
    <w:pPr>
      <w:pBdr>
        <w:top w:val="single" w:sz="4" w:space="0" w:color="auto"/>
        <w:left w:val="single" w:sz="4" w:space="0" w:color="auto"/>
        <w:bottom w:val="dotted" w:sz="4" w:space="0" w:color="auto"/>
        <w:right w:val="single" w:sz="4" w:space="0" w:color="auto"/>
      </w:pBdr>
      <w:spacing w:before="100" w:beforeAutospacing="1" w:after="100" w:afterAutospacing="1"/>
      <w:jc w:val="right"/>
    </w:pPr>
    <w:rPr>
      <w:rFonts w:ascii="Wingdings" w:hAnsi="Wingdings" w:cs="Wingdings"/>
      <w:b/>
      <w:bCs/>
      <w:sz w:val="16"/>
      <w:szCs w:val="16"/>
      <w:u w:val="single"/>
    </w:rPr>
  </w:style>
  <w:style w:type="paragraph" w:customStyle="1" w:styleId="xl84">
    <w:name w:val="xl84"/>
    <w:basedOn w:val="Normal"/>
    <w:rsid w:val="0007420A"/>
    <w:pPr>
      <w:pBdr>
        <w:left w:val="single" w:sz="4" w:space="0" w:color="auto"/>
        <w:bottom w:val="dotted" w:sz="4" w:space="0" w:color="auto"/>
        <w:right w:val="single" w:sz="4" w:space="0" w:color="auto"/>
      </w:pBdr>
      <w:spacing w:before="100" w:beforeAutospacing="1" w:after="100" w:afterAutospacing="1"/>
    </w:pPr>
    <w:rPr>
      <w:rFonts w:ascii="Wingdings" w:hAnsi="Wingdings" w:cs="Wingdings"/>
      <w:b/>
      <w:bCs/>
      <w:sz w:val="16"/>
      <w:szCs w:val="16"/>
    </w:rPr>
  </w:style>
  <w:style w:type="paragraph" w:customStyle="1" w:styleId="xl85">
    <w:name w:val="xl85"/>
    <w:basedOn w:val="Normal"/>
    <w:rsid w:val="0007420A"/>
    <w:pPr>
      <w:pBdr>
        <w:top w:val="dotted" w:sz="4" w:space="0" w:color="auto"/>
        <w:left w:val="single" w:sz="4" w:space="0" w:color="auto"/>
        <w:bottom w:val="dotted" w:sz="4" w:space="0" w:color="auto"/>
        <w:right w:val="single" w:sz="4" w:space="0" w:color="auto"/>
      </w:pBdr>
      <w:spacing w:before="100" w:beforeAutospacing="1" w:after="100" w:afterAutospacing="1"/>
    </w:pPr>
    <w:rPr>
      <w:rFonts w:ascii="Wingdings" w:hAnsi="Wingdings" w:cs="Wingdings"/>
      <w:b/>
      <w:bCs/>
      <w:i/>
      <w:iCs/>
      <w:sz w:val="16"/>
      <w:szCs w:val="16"/>
    </w:rPr>
  </w:style>
  <w:style w:type="paragraph" w:customStyle="1" w:styleId="xl86">
    <w:name w:val="xl86"/>
    <w:basedOn w:val="Normal"/>
    <w:rsid w:val="0007420A"/>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Wingdings" w:hAnsi="Wingdings" w:cs="Wingdings"/>
      <w:b/>
      <w:bCs/>
      <w:i/>
      <w:iCs/>
      <w:sz w:val="16"/>
      <w:szCs w:val="16"/>
    </w:rPr>
  </w:style>
  <w:style w:type="paragraph" w:customStyle="1" w:styleId="xl87">
    <w:name w:val="xl87"/>
    <w:basedOn w:val="Normal"/>
    <w:rsid w:val="0007420A"/>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Wingdings" w:hAnsi="Wingdings" w:cs="Wingdings"/>
      <w:color w:val="FF0000"/>
      <w:sz w:val="16"/>
      <w:szCs w:val="16"/>
    </w:rPr>
  </w:style>
  <w:style w:type="paragraph" w:customStyle="1" w:styleId="xl88">
    <w:name w:val="xl88"/>
    <w:basedOn w:val="Normal"/>
    <w:rsid w:val="0007420A"/>
    <w:pPr>
      <w:pBdr>
        <w:top w:val="dotted" w:sz="4" w:space="0" w:color="auto"/>
        <w:left w:val="single" w:sz="4" w:space="0" w:color="auto"/>
        <w:bottom w:val="single" w:sz="4" w:space="0" w:color="auto"/>
        <w:right w:val="single" w:sz="4" w:space="0" w:color="auto"/>
      </w:pBdr>
      <w:spacing w:before="100" w:beforeAutospacing="1" w:after="100" w:afterAutospacing="1"/>
    </w:pPr>
    <w:rPr>
      <w:rFonts w:ascii="Wingdings" w:hAnsi="Wingdings" w:cs="Wingdings"/>
      <w:sz w:val="16"/>
      <w:szCs w:val="16"/>
    </w:rPr>
  </w:style>
  <w:style w:type="paragraph" w:customStyle="1" w:styleId="xl89">
    <w:name w:val="xl89"/>
    <w:basedOn w:val="Normal"/>
    <w:rsid w:val="0007420A"/>
    <w:pPr>
      <w:pBdr>
        <w:top w:val="dotted" w:sz="4" w:space="0" w:color="auto"/>
        <w:left w:val="single" w:sz="4" w:space="0" w:color="auto"/>
        <w:bottom w:val="single" w:sz="4" w:space="0" w:color="auto"/>
        <w:right w:val="single" w:sz="4" w:space="0" w:color="auto"/>
      </w:pBdr>
      <w:spacing w:before="100" w:beforeAutospacing="1" w:after="100" w:afterAutospacing="1"/>
      <w:jc w:val="right"/>
    </w:pPr>
    <w:rPr>
      <w:rFonts w:ascii="Wingdings" w:hAnsi="Wingdings" w:cs="Wingdings"/>
      <w:sz w:val="16"/>
      <w:szCs w:val="16"/>
    </w:rPr>
  </w:style>
  <w:style w:type="character" w:customStyle="1" w:styleId="tomtatdetail">
    <w:name w:val="tomtat_detail"/>
    <w:basedOn w:val="DefaultParagraphFont"/>
    <w:rsid w:val="0007420A"/>
  </w:style>
  <w:style w:type="character" w:customStyle="1" w:styleId="Char1CharChar1">
    <w:name w:val="Char1 Char Char1"/>
    <w:aliases w:val=" Char1 Char Char2"/>
    <w:rsid w:val="0007420A"/>
    <w:rPr>
      <w:b/>
      <w:sz w:val="22"/>
      <w:szCs w:val="22"/>
      <w:lang w:val="en-US" w:eastAsia="en-US" w:bidi="ar-SA"/>
    </w:rPr>
  </w:style>
  <w:style w:type="paragraph" w:styleId="Subtitle">
    <w:name w:val="Subtitle"/>
    <w:basedOn w:val="Normal"/>
    <w:link w:val="SubtitleChar"/>
    <w:qFormat/>
    <w:rsid w:val="0007420A"/>
    <w:pPr>
      <w:spacing w:before="120" w:after="120"/>
      <w:jc w:val="center"/>
    </w:pPr>
    <w:rPr>
      <w:rFonts w:ascii=".VnArialH" w:hAnsi=".VnArialH"/>
      <w:b/>
      <w:sz w:val="32"/>
      <w:szCs w:val="26"/>
    </w:rPr>
  </w:style>
  <w:style w:type="paragraph" w:customStyle="1" w:styleId="StyleCentered">
    <w:name w:val="Style Centered"/>
    <w:basedOn w:val="Normal"/>
    <w:rsid w:val="0007420A"/>
    <w:pPr>
      <w:tabs>
        <w:tab w:val="left" w:pos="3120"/>
      </w:tabs>
      <w:spacing w:line="400" w:lineRule="exact"/>
      <w:jc w:val="both"/>
    </w:pPr>
    <w:rPr>
      <w:rFonts w:ascii=".VnArial Narrow" w:eastAsia="Microsoft Sans Serif" w:hAnsi=".VnArial Narrow"/>
      <w:sz w:val="26"/>
    </w:rPr>
  </w:style>
  <w:style w:type="paragraph" w:customStyle="1" w:styleId="StyleBangJustified">
    <w:name w:val="Style Bang + Justified"/>
    <w:basedOn w:val="Bang"/>
    <w:rsid w:val="0007420A"/>
    <w:pPr>
      <w:keepNext w:val="0"/>
      <w:widowControl/>
      <w:tabs>
        <w:tab w:val="left" w:pos="3120"/>
      </w:tabs>
      <w:spacing w:before="0" w:after="0" w:line="400" w:lineRule="exact"/>
      <w:ind w:firstLine="0"/>
    </w:pPr>
    <w:rPr>
      <w:rFonts w:ascii=".VnArial Narrow" w:hAnsi=".VnArial Narrow"/>
      <w:b w:val="0"/>
      <w:i w:val="0"/>
      <w:color w:val="auto"/>
      <w:sz w:val="26"/>
    </w:rPr>
  </w:style>
  <w:style w:type="character" w:customStyle="1" w:styleId="mw-headline">
    <w:name w:val="mw-headline"/>
    <w:basedOn w:val="DefaultParagraphFont"/>
    <w:rsid w:val="0007420A"/>
  </w:style>
  <w:style w:type="character" w:customStyle="1" w:styleId="editsection">
    <w:name w:val="editsection"/>
    <w:basedOn w:val="DefaultParagraphFont"/>
    <w:rsid w:val="0007420A"/>
  </w:style>
  <w:style w:type="character" w:customStyle="1" w:styleId="a">
    <w:name w:val="a"/>
    <w:basedOn w:val="DefaultParagraphFont"/>
    <w:rsid w:val="0007420A"/>
  </w:style>
  <w:style w:type="paragraph" w:customStyle="1" w:styleId="1Char">
    <w:name w:val="1 Char"/>
    <w:basedOn w:val="DocumentMap"/>
    <w:autoRedefine/>
    <w:rsid w:val="0007420A"/>
    <w:pPr>
      <w:widowControl w:val="0"/>
      <w:jc w:val="both"/>
    </w:pPr>
    <w:rPr>
      <w:rFonts w:eastAsia="Symbol"/>
      <w:kern w:val="2"/>
      <w:sz w:val="24"/>
      <w:szCs w:val="24"/>
      <w:lang w:eastAsia="zh-CN"/>
    </w:rPr>
  </w:style>
  <w:style w:type="paragraph" w:customStyle="1" w:styleId="StyleHeading215ptBold">
    <w:name w:val="Style Heading 2 + 15 pt Bold"/>
    <w:basedOn w:val="Heading2"/>
    <w:rsid w:val="0007420A"/>
    <w:pPr>
      <w:numPr>
        <w:numId w:val="0"/>
      </w:numPr>
    </w:pPr>
    <w:rPr>
      <w:rFonts w:ascii=".VnArial Narrow" w:hAnsi=".VnArial Narrow"/>
      <w:bCs/>
      <w:i/>
      <w:iCs/>
      <w:snapToGrid w:val="0"/>
      <w:sz w:val="28"/>
      <w:szCs w:val="28"/>
    </w:rPr>
  </w:style>
  <w:style w:type="paragraph" w:customStyle="1" w:styleId="CharCharCharCharCharCharChar1">
    <w:name w:val="Char Char Char Char Char Char Char1"/>
    <w:basedOn w:val="DocumentMap"/>
    <w:autoRedefine/>
    <w:rsid w:val="0007420A"/>
    <w:pPr>
      <w:widowControl w:val="0"/>
      <w:jc w:val="both"/>
    </w:pPr>
    <w:rPr>
      <w:rFonts w:cs=".VnAvantH"/>
      <w:kern w:val="2"/>
      <w:sz w:val="24"/>
      <w:szCs w:val="24"/>
      <w:lang w:eastAsia="zh-CN"/>
    </w:rPr>
  </w:style>
  <w:style w:type="character" w:customStyle="1" w:styleId="BodyTextChar">
    <w:name w:val="Body Text Char"/>
    <w:rsid w:val="0007420A"/>
    <w:rPr>
      <w:rFonts w:ascii="VNI-Times" w:hAnsi="VNI-Times"/>
      <w:sz w:val="26"/>
      <w:szCs w:val="24"/>
      <w:lang w:val="en-US" w:eastAsia="en-US" w:bidi="ar-SA"/>
    </w:rPr>
  </w:style>
  <w:style w:type="paragraph" w:customStyle="1" w:styleId="6">
    <w:name w:val="6"/>
    <w:basedOn w:val="Normal"/>
    <w:autoRedefine/>
    <w:rsid w:val="0007420A"/>
    <w:pPr>
      <w:jc w:val="center"/>
    </w:pPr>
    <w:rPr>
      <w:rFonts w:ascii=".VnArial Narrow" w:hAnsi=".VnArial Narrow"/>
      <w:bCs/>
      <w:i/>
      <w:color w:val="000000"/>
      <w:sz w:val="26"/>
      <w:szCs w:val="26"/>
      <w:lang w:val="nb-NO"/>
    </w:rPr>
  </w:style>
  <w:style w:type="character" w:customStyle="1" w:styleId="Heading3CharChar">
    <w:name w:val="Heading 3 Char Char"/>
    <w:rsid w:val="0007420A"/>
    <w:rPr>
      <w:rFonts w:ascii="Microsoft Sans Serif" w:hAnsi="Microsoft Sans Serif"/>
      <w:sz w:val="26"/>
      <w:szCs w:val="24"/>
      <w:lang w:val="en-US" w:eastAsia="en-US" w:bidi="ar-SA"/>
    </w:rPr>
  </w:style>
  <w:style w:type="paragraph" w:customStyle="1" w:styleId="CharCharCharCharCharCharCharCharChar">
    <w:name w:val="Char Char Char Char Char Char Char Char Char"/>
    <w:basedOn w:val="Normal"/>
    <w:semiHidden/>
    <w:rsid w:val="0007420A"/>
    <w:pPr>
      <w:spacing w:after="160" w:line="240" w:lineRule="exact"/>
    </w:pPr>
    <w:rPr>
      <w:rFonts w:ascii="Wingdings" w:hAnsi="Wingdings"/>
      <w:sz w:val="22"/>
      <w:szCs w:val="22"/>
    </w:rPr>
  </w:style>
  <w:style w:type="paragraph" w:customStyle="1" w:styleId="DefaultParagraphFontParaCharCharCharCharChar">
    <w:name w:val="Default Paragraph Font Para Char Char Char Char Char"/>
    <w:autoRedefine/>
    <w:rsid w:val="0007420A"/>
    <w:pPr>
      <w:tabs>
        <w:tab w:val="left" w:pos="1152"/>
      </w:tabs>
      <w:spacing w:before="120" w:after="120" w:line="312" w:lineRule="auto"/>
    </w:pPr>
    <w:rPr>
      <w:rFonts w:ascii="Wingdings" w:hAnsi="Wingdings" w:cs="Wingdings"/>
      <w:sz w:val="26"/>
      <w:szCs w:val="26"/>
    </w:rPr>
  </w:style>
  <w:style w:type="character" w:customStyle="1" w:styleId="BodyTextIndentCharCharChar">
    <w:name w:val="Body Text Indent Char Char Char"/>
    <w:aliases w:val="Body Text Indent Char Char Char Char Char Char Char,Body Text Indent Char Char Char Char Char Char1"/>
    <w:locked/>
    <w:rsid w:val="005B1E82"/>
    <w:rPr>
      <w:rFonts w:ascii="VNI-Times" w:hAnsi="VNI-Times"/>
      <w:sz w:val="28"/>
      <w:lang w:val="en-US" w:eastAsia="en-US" w:bidi="ar-SA"/>
    </w:rPr>
  </w:style>
  <w:style w:type="paragraph" w:customStyle="1" w:styleId="112">
    <w:name w:val="1.1.2."/>
    <w:basedOn w:val="Normal"/>
    <w:rsid w:val="005B1E82"/>
    <w:pPr>
      <w:spacing w:before="240"/>
      <w:jc w:val="both"/>
    </w:pPr>
    <w:rPr>
      <w:rFonts w:ascii="MS Reference Specialty" w:hAnsi="MS Reference Specialty"/>
      <w:b/>
      <w:sz w:val="30"/>
    </w:rPr>
  </w:style>
  <w:style w:type="paragraph" w:customStyle="1" w:styleId="Normal0">
    <w:name w:val="[Normal]"/>
    <w:rsid w:val="005B1E82"/>
    <w:rPr>
      <w:rFonts w:ascii="Wingdings" w:eastAsia="Wingdings" w:hAnsi="Wingdings"/>
      <w:noProof/>
      <w:sz w:val="24"/>
    </w:rPr>
  </w:style>
  <w:style w:type="paragraph" w:customStyle="1" w:styleId="MacroText11">
    <w:name w:val="Macro Text11"/>
    <w:basedOn w:val="BodyText"/>
    <w:rsid w:val="005B1E82"/>
    <w:pPr>
      <w:keepNext/>
      <w:spacing w:before="120" w:line="360" w:lineRule="atLeast"/>
    </w:pPr>
    <w:rPr>
      <w:rFonts w:ascii="Tahoma" w:hAnsi="Tahoma" w:cs="Wingdings"/>
      <w:sz w:val="28"/>
      <w:szCs w:val="28"/>
      <w:lang w:val="en-GB"/>
    </w:rPr>
  </w:style>
  <w:style w:type="character" w:customStyle="1" w:styleId="Bodytext0">
    <w:name w:val="Body text_"/>
    <w:link w:val="BodyText1"/>
    <w:rsid w:val="001C7431"/>
    <w:rPr>
      <w:sz w:val="27"/>
      <w:szCs w:val="27"/>
      <w:lang w:bidi="ar-SA"/>
    </w:rPr>
  </w:style>
  <w:style w:type="paragraph" w:customStyle="1" w:styleId="BodyText1">
    <w:name w:val="Body Text1"/>
    <w:basedOn w:val="Normal"/>
    <w:link w:val="Bodytext0"/>
    <w:rsid w:val="001C7431"/>
    <w:pPr>
      <w:widowControl w:val="0"/>
      <w:shd w:val="clear" w:color="auto" w:fill="FFFFFF"/>
      <w:spacing w:line="302" w:lineRule="exact"/>
      <w:jc w:val="both"/>
    </w:pPr>
    <w:rPr>
      <w:rFonts w:ascii=".VnArial Narrow" w:hAnsi=".VnArial Narrow"/>
      <w:sz w:val="27"/>
      <w:szCs w:val="27"/>
      <w:lang w:val="x-none" w:eastAsia="x-none"/>
    </w:rPr>
  </w:style>
  <w:style w:type="character" w:customStyle="1" w:styleId="highlightedsearchterm">
    <w:name w:val="highlightedsearchterm"/>
    <w:basedOn w:val="DefaultParagraphFont"/>
    <w:rsid w:val="001849C0"/>
  </w:style>
  <w:style w:type="paragraph" w:customStyle="1" w:styleId="CharCharChar">
    <w:name w:val="Char Char Char"/>
    <w:basedOn w:val="Normal"/>
    <w:rsid w:val="00807CA3"/>
    <w:pPr>
      <w:spacing w:after="160" w:line="240" w:lineRule="exact"/>
    </w:pPr>
    <w:rPr>
      <w:rFonts w:ascii=".VnAvantH" w:hAnsi=".VnAvantH" w:cs=".VnAvantH"/>
      <w:sz w:val="20"/>
    </w:rPr>
  </w:style>
  <w:style w:type="character" w:customStyle="1" w:styleId="Heading2Char">
    <w:name w:val="Heading 2 Char"/>
    <w:rsid w:val="004D093C"/>
    <w:rPr>
      <w:rFonts w:ascii="Microsoft Sans Serif" w:hAnsi="Microsoft Sans Serif"/>
      <w:b/>
      <w:sz w:val="26"/>
      <w:lang w:val="en-US" w:eastAsia="en-US" w:bidi="ar-SA"/>
    </w:rPr>
  </w:style>
  <w:style w:type="character" w:styleId="Emphasis">
    <w:name w:val="Emphasis"/>
    <w:uiPriority w:val="20"/>
    <w:qFormat/>
    <w:rsid w:val="00377112"/>
    <w:rPr>
      <w:i/>
      <w:iCs/>
    </w:rPr>
  </w:style>
  <w:style w:type="paragraph" w:customStyle="1" w:styleId="Athantime">
    <w:name w:val="A than time"/>
    <w:basedOn w:val="Normal"/>
    <w:rsid w:val="002E7A2F"/>
    <w:pPr>
      <w:adjustRightInd w:val="0"/>
      <w:spacing w:before="57" w:line="336" w:lineRule="auto"/>
      <w:ind w:firstLine="397"/>
      <w:jc w:val="both"/>
    </w:pPr>
    <w:rPr>
      <w:rFonts w:cs="VNI-Times"/>
      <w:color w:val="000000"/>
      <w:sz w:val="22"/>
      <w:szCs w:val="22"/>
    </w:rPr>
  </w:style>
  <w:style w:type="paragraph" w:customStyle="1" w:styleId="CharCharCharChar1">
    <w:name w:val="Char Char Char Char1"/>
    <w:basedOn w:val="Normal"/>
    <w:rsid w:val="002B5318"/>
    <w:pPr>
      <w:spacing w:after="160" w:line="240" w:lineRule="exact"/>
    </w:pPr>
    <w:rPr>
      <w:rFonts w:ascii="Courier New" w:hAnsi="Courier New"/>
      <w:sz w:val="20"/>
    </w:rPr>
  </w:style>
  <w:style w:type="paragraph" w:customStyle="1" w:styleId="b">
    <w:name w:val="b"/>
    <w:basedOn w:val="Normal"/>
    <w:rsid w:val="00496F8B"/>
    <w:pPr>
      <w:widowControl w:val="0"/>
      <w:outlineLvl w:val="1"/>
    </w:pPr>
    <w:rPr>
      <w:rFonts w:ascii=".VnArial Narrow" w:hAnsi=".VnArial Narrow"/>
      <w:b/>
      <w:sz w:val="28"/>
      <w:szCs w:val="24"/>
    </w:rPr>
  </w:style>
  <w:style w:type="paragraph" w:customStyle="1" w:styleId="text">
    <w:name w:val="text"/>
    <w:basedOn w:val="Normal"/>
    <w:rsid w:val="00B950FA"/>
    <w:pPr>
      <w:spacing w:before="100" w:beforeAutospacing="1" w:after="100" w:afterAutospacing="1"/>
      <w:jc w:val="both"/>
    </w:pPr>
    <w:rPr>
      <w:rFonts w:ascii="Wingdings" w:hAnsi="Wingdings" w:cs="Wingdings"/>
      <w:color w:val="000000"/>
      <w:sz w:val="20"/>
    </w:rPr>
  </w:style>
  <w:style w:type="character" w:customStyle="1" w:styleId="bodyitem2">
    <w:name w:val="bodyitem2"/>
    <w:rsid w:val="00B950FA"/>
    <w:rPr>
      <w:rFonts w:ascii="Courier New" w:hAnsi="Courier New" w:hint="default"/>
      <w:b w:val="0"/>
      <w:bCs w:val="0"/>
      <w:i w:val="0"/>
      <w:iCs w:val="0"/>
      <w:color w:val="000033"/>
      <w:sz w:val="18"/>
      <w:szCs w:val="18"/>
    </w:rPr>
  </w:style>
  <w:style w:type="character" w:customStyle="1" w:styleId="Normal14ptChar">
    <w:name w:val="Normal + 14 pt Char"/>
    <w:aliases w:val="Justified Char Char"/>
    <w:link w:val="4VnTimeH"/>
    <w:rsid w:val="00B950FA"/>
    <w:rPr>
      <w:rFonts w:ascii="VNI-Times" w:hAnsi="VNI-Times"/>
      <w:sz w:val="26"/>
    </w:rPr>
  </w:style>
  <w:style w:type="character" w:customStyle="1" w:styleId="normal-h1">
    <w:name w:val="normal-h1"/>
    <w:rsid w:val="006A3047"/>
    <w:rPr>
      <w:rFonts w:ascii="VNI-Times" w:hAnsi="VNI-Times" w:hint="default"/>
      <w:color w:val="0000FF"/>
      <w:sz w:val="24"/>
      <w:szCs w:val="24"/>
    </w:rPr>
  </w:style>
  <w:style w:type="paragraph" w:styleId="NoSpacing">
    <w:name w:val="No Spacing"/>
    <w:basedOn w:val="Normal"/>
    <w:uiPriority w:val="1"/>
    <w:qFormat/>
    <w:rsid w:val="0037580D"/>
    <w:pPr>
      <w:spacing w:before="100" w:beforeAutospacing="1" w:after="100" w:afterAutospacing="1"/>
    </w:pPr>
    <w:rPr>
      <w:rFonts w:ascii=".VnArial Narrow" w:hAnsi=".VnArial Narrow"/>
      <w:sz w:val="24"/>
      <w:szCs w:val="24"/>
    </w:rPr>
  </w:style>
  <w:style w:type="paragraph" w:customStyle="1" w:styleId="xl126">
    <w:name w:val="xl126"/>
    <w:basedOn w:val="Normal"/>
    <w:rsid w:val="00474127"/>
    <w:pPr>
      <w:spacing w:before="100" w:beforeAutospacing="1" w:after="100" w:afterAutospacing="1"/>
      <w:textAlignment w:val="center"/>
    </w:pPr>
    <w:rPr>
      <w:rFonts w:ascii="Times New Roman" w:eastAsia="Times New Roman" w:hAnsi="Times New Roman" w:cs="Times New Roman"/>
      <w:sz w:val="26"/>
      <w:szCs w:val="26"/>
    </w:rPr>
  </w:style>
  <w:style w:type="paragraph" w:customStyle="1" w:styleId="xl127">
    <w:name w:val="xl127"/>
    <w:basedOn w:val="Normal"/>
    <w:rsid w:val="00474127"/>
    <w:pPr>
      <w:spacing w:before="100" w:beforeAutospacing="1" w:after="100" w:afterAutospacing="1"/>
      <w:textAlignment w:val="center"/>
    </w:pPr>
    <w:rPr>
      <w:rFonts w:ascii="Times New Roman" w:eastAsia="Times New Roman" w:hAnsi="Times New Roman" w:cs="Times New Roman"/>
      <w:sz w:val="26"/>
      <w:szCs w:val="26"/>
    </w:rPr>
  </w:style>
  <w:style w:type="paragraph" w:customStyle="1" w:styleId="xl128">
    <w:name w:val="xl128"/>
    <w:basedOn w:val="Normal"/>
    <w:rsid w:val="00474127"/>
    <w:pPr>
      <w:spacing w:before="100" w:beforeAutospacing="1" w:after="100" w:afterAutospacing="1"/>
      <w:jc w:val="center"/>
      <w:textAlignment w:val="center"/>
    </w:pPr>
    <w:rPr>
      <w:rFonts w:ascii="Times New Roman" w:eastAsia="Times New Roman" w:hAnsi="Times New Roman" w:cs="Times New Roman"/>
      <w:sz w:val="26"/>
      <w:szCs w:val="26"/>
    </w:rPr>
  </w:style>
  <w:style w:type="paragraph" w:customStyle="1" w:styleId="xl129">
    <w:name w:val="xl129"/>
    <w:basedOn w:val="Normal"/>
    <w:rsid w:val="004741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6"/>
      <w:szCs w:val="26"/>
    </w:rPr>
  </w:style>
  <w:style w:type="paragraph" w:customStyle="1" w:styleId="xl130">
    <w:name w:val="xl130"/>
    <w:basedOn w:val="Normal"/>
    <w:rsid w:val="00474127"/>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sz w:val="26"/>
      <w:szCs w:val="26"/>
    </w:rPr>
  </w:style>
  <w:style w:type="paragraph" w:customStyle="1" w:styleId="xl131">
    <w:name w:val="xl131"/>
    <w:basedOn w:val="Normal"/>
    <w:rsid w:val="00474127"/>
    <w:pPr>
      <w:spacing w:before="100" w:beforeAutospacing="1" w:after="100" w:afterAutospacing="1"/>
      <w:jc w:val="center"/>
      <w:textAlignment w:val="center"/>
    </w:pPr>
    <w:rPr>
      <w:rFonts w:ascii="Times New Roman" w:eastAsia="Times New Roman" w:hAnsi="Times New Roman" w:cs="Times New Roman"/>
      <w:sz w:val="26"/>
      <w:szCs w:val="26"/>
    </w:rPr>
  </w:style>
  <w:style w:type="paragraph" w:customStyle="1" w:styleId="xl132">
    <w:name w:val="xl132"/>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6"/>
      <w:szCs w:val="26"/>
    </w:rPr>
  </w:style>
  <w:style w:type="paragraph" w:customStyle="1" w:styleId="xl133">
    <w:name w:val="xl133"/>
    <w:basedOn w:val="Normal"/>
    <w:rsid w:val="00474127"/>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6"/>
      <w:szCs w:val="26"/>
    </w:rPr>
  </w:style>
  <w:style w:type="paragraph" w:customStyle="1" w:styleId="xl134">
    <w:name w:val="xl134"/>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6"/>
      <w:szCs w:val="26"/>
    </w:rPr>
  </w:style>
  <w:style w:type="paragraph" w:customStyle="1" w:styleId="xl135">
    <w:name w:val="xl135"/>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6"/>
      <w:szCs w:val="26"/>
    </w:rPr>
  </w:style>
  <w:style w:type="paragraph" w:customStyle="1" w:styleId="xl136">
    <w:name w:val="xl136"/>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6"/>
      <w:szCs w:val="26"/>
    </w:rPr>
  </w:style>
  <w:style w:type="paragraph" w:customStyle="1" w:styleId="xl137">
    <w:name w:val="xl137"/>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6"/>
      <w:szCs w:val="26"/>
    </w:rPr>
  </w:style>
  <w:style w:type="paragraph" w:customStyle="1" w:styleId="xl138">
    <w:name w:val="xl138"/>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6"/>
      <w:szCs w:val="26"/>
    </w:rPr>
  </w:style>
  <w:style w:type="paragraph" w:customStyle="1" w:styleId="xl139">
    <w:name w:val="xl139"/>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6"/>
      <w:szCs w:val="26"/>
    </w:rPr>
  </w:style>
  <w:style w:type="paragraph" w:customStyle="1" w:styleId="xl140">
    <w:name w:val="xl140"/>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6"/>
      <w:szCs w:val="26"/>
    </w:rPr>
  </w:style>
  <w:style w:type="paragraph" w:customStyle="1" w:styleId="xl141">
    <w:name w:val="xl141"/>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6"/>
      <w:szCs w:val="26"/>
    </w:rPr>
  </w:style>
  <w:style w:type="paragraph" w:customStyle="1" w:styleId="xl142">
    <w:name w:val="xl142"/>
    <w:basedOn w:val="Normal"/>
    <w:rsid w:val="004741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6"/>
      <w:szCs w:val="26"/>
    </w:rPr>
  </w:style>
  <w:style w:type="paragraph" w:customStyle="1" w:styleId="xl143">
    <w:name w:val="xl143"/>
    <w:basedOn w:val="Normal"/>
    <w:rsid w:val="0047412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6"/>
      <w:szCs w:val="26"/>
    </w:rPr>
  </w:style>
  <w:style w:type="paragraph" w:customStyle="1" w:styleId="xl144">
    <w:name w:val="xl144"/>
    <w:basedOn w:val="Normal"/>
    <w:rsid w:val="00474127"/>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6"/>
      <w:szCs w:val="26"/>
    </w:rPr>
  </w:style>
  <w:style w:type="paragraph" w:customStyle="1" w:styleId="xl145">
    <w:name w:val="xl145"/>
    <w:basedOn w:val="Normal"/>
    <w:rsid w:val="0047412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6"/>
      <w:szCs w:val="26"/>
    </w:rPr>
  </w:style>
  <w:style w:type="paragraph" w:customStyle="1" w:styleId="xl146">
    <w:name w:val="xl146"/>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6"/>
      <w:szCs w:val="26"/>
    </w:rPr>
  </w:style>
  <w:style w:type="paragraph" w:customStyle="1" w:styleId="xl147">
    <w:name w:val="xl147"/>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6"/>
      <w:szCs w:val="26"/>
    </w:rPr>
  </w:style>
  <w:style w:type="paragraph" w:customStyle="1" w:styleId="xl148">
    <w:name w:val="xl148"/>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6"/>
      <w:szCs w:val="26"/>
    </w:rPr>
  </w:style>
  <w:style w:type="paragraph" w:customStyle="1" w:styleId="xl149">
    <w:name w:val="xl149"/>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6"/>
      <w:szCs w:val="26"/>
    </w:rPr>
  </w:style>
  <w:style w:type="paragraph" w:customStyle="1" w:styleId="xl150">
    <w:name w:val="xl150"/>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6"/>
      <w:szCs w:val="26"/>
    </w:rPr>
  </w:style>
  <w:style w:type="paragraph" w:customStyle="1" w:styleId="xl151">
    <w:name w:val="xl151"/>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6"/>
      <w:szCs w:val="26"/>
    </w:rPr>
  </w:style>
  <w:style w:type="paragraph" w:customStyle="1" w:styleId="xl152">
    <w:name w:val="xl152"/>
    <w:basedOn w:val="Normal"/>
    <w:rsid w:val="004741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6"/>
      <w:szCs w:val="26"/>
    </w:rPr>
  </w:style>
  <w:style w:type="paragraph" w:customStyle="1" w:styleId="xl153">
    <w:name w:val="xl153"/>
    <w:basedOn w:val="Normal"/>
    <w:rsid w:val="0047412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6"/>
      <w:szCs w:val="26"/>
    </w:rPr>
  </w:style>
  <w:style w:type="paragraph" w:customStyle="1" w:styleId="xl154">
    <w:name w:val="xl154"/>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6"/>
      <w:szCs w:val="26"/>
    </w:rPr>
  </w:style>
  <w:style w:type="paragraph" w:customStyle="1" w:styleId="xl155">
    <w:name w:val="xl155"/>
    <w:basedOn w:val="Normal"/>
    <w:rsid w:val="004741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6"/>
      <w:szCs w:val="26"/>
    </w:rPr>
  </w:style>
  <w:style w:type="paragraph" w:customStyle="1" w:styleId="xl156">
    <w:name w:val="xl156"/>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6"/>
      <w:szCs w:val="26"/>
    </w:rPr>
  </w:style>
  <w:style w:type="paragraph" w:customStyle="1" w:styleId="xl157">
    <w:name w:val="xl157"/>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6"/>
      <w:szCs w:val="26"/>
    </w:rPr>
  </w:style>
  <w:style w:type="paragraph" w:customStyle="1" w:styleId="xl158">
    <w:name w:val="xl158"/>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6"/>
      <w:szCs w:val="26"/>
    </w:rPr>
  </w:style>
  <w:style w:type="paragraph" w:customStyle="1" w:styleId="xl159">
    <w:name w:val="xl159"/>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6"/>
      <w:szCs w:val="26"/>
    </w:rPr>
  </w:style>
  <w:style w:type="paragraph" w:customStyle="1" w:styleId="xl160">
    <w:name w:val="xl160"/>
    <w:basedOn w:val="Normal"/>
    <w:rsid w:val="00474127"/>
    <w:pPr>
      <w:spacing w:before="100" w:beforeAutospacing="1" w:after="100" w:afterAutospacing="1"/>
      <w:jc w:val="center"/>
      <w:textAlignment w:val="center"/>
    </w:pPr>
    <w:rPr>
      <w:rFonts w:ascii="Times New Roman" w:eastAsia="Times New Roman" w:hAnsi="Times New Roman" w:cs="Times New Roman"/>
      <w:sz w:val="26"/>
      <w:szCs w:val="26"/>
    </w:rPr>
  </w:style>
  <w:style w:type="paragraph" w:customStyle="1" w:styleId="xl161">
    <w:name w:val="xl161"/>
    <w:basedOn w:val="Normal"/>
    <w:rsid w:val="00474127"/>
    <w:pPr>
      <w:spacing w:before="100" w:beforeAutospacing="1" w:after="100" w:afterAutospacing="1"/>
      <w:jc w:val="center"/>
      <w:textAlignment w:val="center"/>
    </w:pPr>
    <w:rPr>
      <w:rFonts w:ascii="Times New Roman" w:eastAsia="Times New Roman" w:hAnsi="Times New Roman" w:cs="Times New Roman"/>
      <w:sz w:val="26"/>
      <w:szCs w:val="26"/>
    </w:rPr>
  </w:style>
  <w:style w:type="paragraph" w:customStyle="1" w:styleId="xl162">
    <w:name w:val="xl162"/>
    <w:basedOn w:val="Normal"/>
    <w:rsid w:val="00474127"/>
    <w:pPr>
      <w:spacing w:before="100" w:beforeAutospacing="1" w:after="100" w:afterAutospacing="1"/>
      <w:textAlignment w:val="center"/>
    </w:pPr>
    <w:rPr>
      <w:rFonts w:ascii="Times New Roman" w:eastAsia="Times New Roman" w:hAnsi="Times New Roman" w:cs="Times New Roman"/>
      <w:sz w:val="26"/>
      <w:szCs w:val="26"/>
    </w:rPr>
  </w:style>
  <w:style w:type="paragraph" w:customStyle="1" w:styleId="xl163">
    <w:name w:val="xl163"/>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2"/>
      <w:szCs w:val="22"/>
    </w:rPr>
  </w:style>
  <w:style w:type="paragraph" w:customStyle="1" w:styleId="xl164">
    <w:name w:val="xl164"/>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b/>
      <w:bCs/>
      <w:sz w:val="22"/>
      <w:szCs w:val="22"/>
    </w:rPr>
  </w:style>
  <w:style w:type="paragraph" w:customStyle="1" w:styleId="xl165">
    <w:name w:val="xl165"/>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6"/>
      <w:szCs w:val="26"/>
    </w:rPr>
  </w:style>
  <w:style w:type="paragraph" w:customStyle="1" w:styleId="xl166">
    <w:name w:val="xl166"/>
    <w:basedOn w:val="Normal"/>
    <w:rsid w:val="004741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6"/>
      <w:szCs w:val="26"/>
    </w:rPr>
  </w:style>
  <w:style w:type="paragraph" w:customStyle="1" w:styleId="xl167">
    <w:name w:val="xl167"/>
    <w:basedOn w:val="Normal"/>
    <w:rsid w:val="00474127"/>
    <w:pPr>
      <w:pBdr>
        <w:left w:val="single" w:sz="4" w:space="0" w:color="auto"/>
      </w:pBdr>
      <w:spacing w:before="100" w:beforeAutospacing="1" w:after="100" w:afterAutospacing="1"/>
      <w:jc w:val="right"/>
      <w:textAlignment w:val="center"/>
    </w:pPr>
    <w:rPr>
      <w:rFonts w:ascii="Times New Roman" w:eastAsia="Times New Roman" w:hAnsi="Times New Roman" w:cs="Times New Roman"/>
      <w:sz w:val="26"/>
      <w:szCs w:val="26"/>
    </w:rPr>
  </w:style>
  <w:style w:type="paragraph" w:customStyle="1" w:styleId="xl168">
    <w:name w:val="xl168"/>
    <w:basedOn w:val="Normal"/>
    <w:rsid w:val="0047412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6"/>
      <w:szCs w:val="26"/>
    </w:rPr>
  </w:style>
  <w:style w:type="paragraph" w:customStyle="1" w:styleId="xl169">
    <w:name w:val="xl169"/>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6"/>
      <w:szCs w:val="26"/>
    </w:rPr>
  </w:style>
  <w:style w:type="paragraph" w:customStyle="1" w:styleId="xl170">
    <w:name w:val="xl170"/>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6"/>
      <w:szCs w:val="26"/>
    </w:rPr>
  </w:style>
  <w:style w:type="paragraph" w:customStyle="1" w:styleId="xl171">
    <w:name w:val="xl171"/>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6"/>
      <w:szCs w:val="26"/>
    </w:rPr>
  </w:style>
  <w:style w:type="paragraph" w:customStyle="1" w:styleId="xl172">
    <w:name w:val="xl172"/>
    <w:basedOn w:val="Normal"/>
    <w:rsid w:val="00474127"/>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sz w:val="26"/>
      <w:szCs w:val="26"/>
    </w:rPr>
  </w:style>
  <w:style w:type="paragraph" w:customStyle="1" w:styleId="xl173">
    <w:name w:val="xl173"/>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174">
    <w:name w:val="xl174"/>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175">
    <w:name w:val="xl175"/>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76">
    <w:name w:val="xl176"/>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77">
    <w:name w:val="xl177"/>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178">
    <w:name w:val="xl178"/>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179">
    <w:name w:val="xl179"/>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2"/>
      <w:szCs w:val="22"/>
    </w:rPr>
  </w:style>
  <w:style w:type="paragraph" w:customStyle="1" w:styleId="xl180">
    <w:name w:val="xl180"/>
    <w:basedOn w:val="Normal"/>
    <w:rsid w:val="004741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181">
    <w:name w:val="xl181"/>
    <w:basedOn w:val="Normal"/>
    <w:rsid w:val="0047412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182">
    <w:name w:val="xl182"/>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183">
    <w:name w:val="xl183"/>
    <w:basedOn w:val="Normal"/>
    <w:rsid w:val="004741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184">
    <w:name w:val="xl184"/>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185">
    <w:name w:val="xl185"/>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186">
    <w:name w:val="xl186"/>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187">
    <w:name w:val="xl187"/>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188">
    <w:name w:val="xl188"/>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189">
    <w:name w:val="xl189"/>
    <w:basedOn w:val="Normal"/>
    <w:rsid w:val="00474127"/>
    <w:pP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190">
    <w:name w:val="xl190"/>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91">
    <w:name w:val="xl191"/>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92">
    <w:name w:val="xl192"/>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93">
    <w:name w:val="xl193"/>
    <w:basedOn w:val="Normal"/>
    <w:rsid w:val="0047412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94">
    <w:name w:val="xl194"/>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95">
    <w:name w:val="xl195"/>
    <w:basedOn w:val="Normal"/>
    <w:rsid w:val="0047412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96">
    <w:name w:val="xl196"/>
    <w:basedOn w:val="Normal"/>
    <w:rsid w:val="0047412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97">
    <w:name w:val="xl197"/>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98">
    <w:name w:val="xl198"/>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99">
    <w:name w:val="xl199"/>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200">
    <w:name w:val="xl200"/>
    <w:basedOn w:val="Normal"/>
    <w:rsid w:val="00474127"/>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201">
    <w:name w:val="xl201"/>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202">
    <w:name w:val="xl202"/>
    <w:basedOn w:val="Normal"/>
    <w:rsid w:val="0047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203">
    <w:name w:val="xl203"/>
    <w:basedOn w:val="Normal"/>
    <w:rsid w:val="004741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6"/>
      <w:szCs w:val="26"/>
    </w:rPr>
  </w:style>
  <w:style w:type="paragraph" w:customStyle="1" w:styleId="xl204">
    <w:name w:val="xl204"/>
    <w:basedOn w:val="Normal"/>
    <w:rsid w:val="0047412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6"/>
      <w:szCs w:val="26"/>
    </w:rPr>
  </w:style>
  <w:style w:type="paragraph" w:customStyle="1" w:styleId="xl205">
    <w:name w:val="xl205"/>
    <w:basedOn w:val="Normal"/>
    <w:rsid w:val="004741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6"/>
      <w:szCs w:val="26"/>
    </w:rPr>
  </w:style>
  <w:style w:type="paragraph" w:customStyle="1" w:styleId="xl206">
    <w:name w:val="xl206"/>
    <w:basedOn w:val="Normal"/>
    <w:rsid w:val="004741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6"/>
      <w:szCs w:val="26"/>
    </w:rPr>
  </w:style>
  <w:style w:type="paragraph" w:customStyle="1" w:styleId="xl207">
    <w:name w:val="xl207"/>
    <w:basedOn w:val="Normal"/>
    <w:rsid w:val="0047412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6"/>
      <w:szCs w:val="26"/>
    </w:rPr>
  </w:style>
  <w:style w:type="paragraph" w:customStyle="1" w:styleId="xl208">
    <w:name w:val="xl208"/>
    <w:basedOn w:val="Normal"/>
    <w:rsid w:val="004741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6"/>
      <w:szCs w:val="26"/>
    </w:rPr>
  </w:style>
  <w:style w:type="paragraph" w:customStyle="1" w:styleId="xl209">
    <w:name w:val="xl209"/>
    <w:basedOn w:val="Normal"/>
    <w:rsid w:val="0047412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6"/>
      <w:szCs w:val="26"/>
    </w:rPr>
  </w:style>
  <w:style w:type="paragraph" w:customStyle="1" w:styleId="xl210">
    <w:name w:val="xl210"/>
    <w:basedOn w:val="Normal"/>
    <w:rsid w:val="004741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6"/>
      <w:szCs w:val="26"/>
    </w:rPr>
  </w:style>
  <w:style w:type="paragraph" w:customStyle="1" w:styleId="xl211">
    <w:name w:val="xl211"/>
    <w:basedOn w:val="Normal"/>
    <w:rsid w:val="004741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2"/>
      <w:szCs w:val="22"/>
    </w:rPr>
  </w:style>
  <w:style w:type="paragraph" w:customStyle="1" w:styleId="xl212">
    <w:name w:val="xl212"/>
    <w:basedOn w:val="Normal"/>
    <w:rsid w:val="0047412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2"/>
      <w:szCs w:val="22"/>
    </w:rPr>
  </w:style>
  <w:style w:type="paragraph" w:customStyle="1" w:styleId="xl213">
    <w:name w:val="xl213"/>
    <w:basedOn w:val="Normal"/>
    <w:rsid w:val="004741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2"/>
      <w:szCs w:val="22"/>
    </w:rPr>
  </w:style>
  <w:style w:type="paragraph" w:customStyle="1" w:styleId="xl214">
    <w:name w:val="xl214"/>
    <w:basedOn w:val="Normal"/>
    <w:rsid w:val="00474127"/>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15">
    <w:name w:val="xl215"/>
    <w:basedOn w:val="Normal"/>
    <w:rsid w:val="00474127"/>
    <w:pPr>
      <w:pBdr>
        <w:lef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character" w:customStyle="1" w:styleId="noidunggioithieu1">
    <w:name w:val="noidunggioithieu1"/>
    <w:basedOn w:val="DefaultParagraphFont"/>
    <w:rsid w:val="001A1E74"/>
  </w:style>
  <w:style w:type="paragraph" w:customStyle="1" w:styleId="xl216">
    <w:name w:val="xl216"/>
    <w:basedOn w:val="Normal"/>
    <w:rsid w:val="000C3A1F"/>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217">
    <w:name w:val="xl217"/>
    <w:basedOn w:val="Normal"/>
    <w:rsid w:val="000C3A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218">
    <w:name w:val="xl218"/>
    <w:basedOn w:val="Normal"/>
    <w:rsid w:val="000C3A1F"/>
    <w:pP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19">
    <w:name w:val="xl219"/>
    <w:basedOn w:val="Normal"/>
    <w:rsid w:val="000C3A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2"/>
      <w:szCs w:val="22"/>
    </w:rPr>
  </w:style>
  <w:style w:type="paragraph" w:customStyle="1" w:styleId="xl220">
    <w:name w:val="xl220"/>
    <w:basedOn w:val="Normal"/>
    <w:rsid w:val="000C3A1F"/>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2"/>
      <w:szCs w:val="22"/>
    </w:rPr>
  </w:style>
  <w:style w:type="paragraph" w:customStyle="1" w:styleId="xl221">
    <w:name w:val="xl221"/>
    <w:basedOn w:val="Normal"/>
    <w:rsid w:val="000C3A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2"/>
      <w:szCs w:val="22"/>
    </w:rPr>
  </w:style>
  <w:style w:type="paragraph" w:customStyle="1" w:styleId="xl222">
    <w:name w:val="xl222"/>
    <w:basedOn w:val="Normal"/>
    <w:rsid w:val="000C3A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6"/>
      <w:szCs w:val="26"/>
    </w:rPr>
  </w:style>
  <w:style w:type="paragraph" w:customStyle="1" w:styleId="xl223">
    <w:name w:val="xl223"/>
    <w:basedOn w:val="Normal"/>
    <w:rsid w:val="000C3A1F"/>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6"/>
      <w:szCs w:val="26"/>
    </w:rPr>
  </w:style>
  <w:style w:type="paragraph" w:customStyle="1" w:styleId="xl224">
    <w:name w:val="xl224"/>
    <w:basedOn w:val="Normal"/>
    <w:rsid w:val="000C3A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6"/>
      <w:szCs w:val="26"/>
    </w:rPr>
  </w:style>
  <w:style w:type="paragraph" w:customStyle="1" w:styleId="xl225">
    <w:name w:val="xl225"/>
    <w:basedOn w:val="Normal"/>
    <w:rsid w:val="000C3A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26">
    <w:name w:val="xl226"/>
    <w:basedOn w:val="Normal"/>
    <w:rsid w:val="000C3A1F"/>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27">
    <w:name w:val="xl227"/>
    <w:basedOn w:val="Normal"/>
    <w:rsid w:val="000C3A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28">
    <w:name w:val="xl228"/>
    <w:basedOn w:val="Normal"/>
    <w:rsid w:val="000C3A1F"/>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0C3A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30">
    <w:name w:val="xl230"/>
    <w:basedOn w:val="Normal"/>
    <w:rsid w:val="000C3A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31">
    <w:name w:val="xl231"/>
    <w:basedOn w:val="Normal"/>
    <w:rsid w:val="000C3A1F"/>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32">
    <w:name w:val="xl232"/>
    <w:basedOn w:val="Normal"/>
    <w:rsid w:val="000C3A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33">
    <w:name w:val="xl233"/>
    <w:basedOn w:val="Normal"/>
    <w:rsid w:val="000C3A1F"/>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34">
    <w:name w:val="xl234"/>
    <w:basedOn w:val="Normal"/>
    <w:rsid w:val="000C3A1F"/>
    <w:pPr>
      <w:pBdr>
        <w:lef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35">
    <w:name w:val="xl235"/>
    <w:basedOn w:val="Normal"/>
    <w:rsid w:val="000C3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236">
    <w:name w:val="xl236"/>
    <w:basedOn w:val="Normal"/>
    <w:rsid w:val="005E61B2"/>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37">
    <w:name w:val="xl237"/>
    <w:basedOn w:val="Normal"/>
    <w:rsid w:val="005E61B2"/>
    <w:pPr>
      <w:pBdr>
        <w:lef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character" w:customStyle="1" w:styleId="Heading5Char">
    <w:name w:val="Heading 5 Char"/>
    <w:link w:val="Heading5"/>
    <w:rsid w:val="008E263F"/>
    <w:rPr>
      <w:rFonts w:ascii="Microsoft Sans Serif" w:hAnsi="Microsoft Sans Serif"/>
      <w:b/>
      <w:sz w:val="25"/>
    </w:rPr>
  </w:style>
  <w:style w:type="character" w:customStyle="1" w:styleId="Heading8Char">
    <w:name w:val="Heading 8 Char"/>
    <w:link w:val="Heading8"/>
    <w:rsid w:val="008E263F"/>
    <w:rPr>
      <w:rFonts w:ascii=".VnArial" w:hAnsi=".VnArial"/>
      <w:sz w:val="32"/>
    </w:rPr>
  </w:style>
  <w:style w:type="character" w:customStyle="1" w:styleId="Heading9Char">
    <w:name w:val="Heading 9 Char"/>
    <w:link w:val="Heading9"/>
    <w:rsid w:val="008E263F"/>
    <w:rPr>
      <w:rFonts w:ascii="Microsoft Sans Serif" w:hAnsi="Microsoft Sans Serif"/>
      <w:b/>
      <w:snapToGrid w:val="0"/>
      <w:color w:val="000000"/>
      <w:sz w:val="24"/>
    </w:rPr>
  </w:style>
  <w:style w:type="character" w:customStyle="1" w:styleId="TitleChar">
    <w:name w:val="Title Char"/>
    <w:aliases w:val=" Char Char Char, Char Char Char Char Char Char,DN_t(1) Char,Char Char Char Char Char Char"/>
    <w:link w:val="Title"/>
    <w:rsid w:val="008E263F"/>
    <w:rPr>
      <w:rFonts w:ascii="Microsoft Sans Serif" w:hAnsi="Microsoft Sans Serif"/>
      <w:b/>
      <w:sz w:val="24"/>
    </w:rPr>
  </w:style>
  <w:style w:type="character" w:customStyle="1" w:styleId="BodyText2Char">
    <w:name w:val="Body Text 2 Char"/>
    <w:link w:val="BodyText2"/>
    <w:rsid w:val="008E263F"/>
    <w:rPr>
      <w:rFonts w:ascii="VNI-Times" w:hAnsi="VNI-Times"/>
      <w:sz w:val="26"/>
    </w:rPr>
  </w:style>
  <w:style w:type="character" w:customStyle="1" w:styleId="BodyTextIndent3Char">
    <w:name w:val="Body Text Indent 3 Char"/>
    <w:link w:val="BodyTextIndent3"/>
    <w:rsid w:val="008E263F"/>
    <w:rPr>
      <w:rFonts w:ascii=".VnArialH" w:hAnsi=".VnArialH"/>
      <w:b/>
      <w:sz w:val="24"/>
    </w:rPr>
  </w:style>
  <w:style w:type="character" w:customStyle="1" w:styleId="HeaderChar">
    <w:name w:val="Header Char"/>
    <w:link w:val="Header"/>
    <w:rsid w:val="008E263F"/>
    <w:rPr>
      <w:rFonts w:ascii="VNI-Times" w:hAnsi="VNI-Times"/>
      <w:sz w:val="25"/>
    </w:rPr>
  </w:style>
  <w:style w:type="character" w:customStyle="1" w:styleId="BodyText3Char">
    <w:name w:val="Body Text 3 Char"/>
    <w:link w:val="BodyText3"/>
    <w:rsid w:val="008E263F"/>
    <w:rPr>
      <w:rFonts w:ascii="Microsoft Sans Serif" w:hAnsi="Microsoft Sans Serif"/>
      <w:b/>
      <w:caps/>
      <w:sz w:val="26"/>
    </w:rPr>
  </w:style>
  <w:style w:type="character" w:customStyle="1" w:styleId="NormalWebChar">
    <w:name w:val="Normal (Web) Char"/>
    <w:link w:val="NormalWeb"/>
    <w:rsid w:val="008E263F"/>
  </w:style>
  <w:style w:type="character" w:customStyle="1" w:styleId="DocumentMapChar">
    <w:name w:val="Document Map Char"/>
    <w:link w:val="DocumentMap"/>
    <w:semiHidden/>
    <w:rsid w:val="008E263F"/>
    <w:rPr>
      <w:rFonts w:ascii=".VnAvantH" w:hAnsi=".VnAvantH"/>
      <w:sz w:val="25"/>
      <w:shd w:val="clear" w:color="auto" w:fill="000080"/>
    </w:rPr>
  </w:style>
  <w:style w:type="character" w:customStyle="1" w:styleId="FootnoteTextChar">
    <w:name w:val="Footnote Text Char"/>
    <w:aliases w:val="Footnote Text Char Tegn Char Char,Footnote Text Char Char Char Char Char Char,Footnote Text Char Char Char Char Char Char Ch Char Char,Footnote Text Char Char Char Char Char Char Ch Char Char Char Char1"/>
    <w:link w:val="FootnoteText"/>
    <w:rsid w:val="008E263F"/>
  </w:style>
  <w:style w:type="character" w:customStyle="1" w:styleId="st1">
    <w:name w:val="st1"/>
    <w:rsid w:val="008E263F"/>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semiHidden/>
    <w:rsid w:val="008E263F"/>
    <w:pPr>
      <w:spacing w:after="160" w:line="240" w:lineRule="exact"/>
    </w:pPr>
    <w:rPr>
      <w:rFonts w:ascii="Arial" w:eastAsia="Times New Roman" w:hAnsi="Arial" w:cs="Times New Roman"/>
      <w:sz w:val="22"/>
      <w:szCs w:val="22"/>
    </w:rPr>
  </w:style>
  <w:style w:type="character" w:customStyle="1" w:styleId="PlainTextChar">
    <w:name w:val="Plain Text Char"/>
    <w:link w:val="PlainText"/>
    <w:rsid w:val="00BA63DD"/>
    <w:rPr>
      <w:rFonts w:ascii="Tahoma" w:hAnsi="Tahoma" w:cs="Tahoma"/>
      <w:szCs w:val="26"/>
    </w:rPr>
  </w:style>
  <w:style w:type="character" w:customStyle="1" w:styleId="SubtitleChar">
    <w:name w:val="Subtitle Char"/>
    <w:link w:val="Subtitle"/>
    <w:rsid w:val="00BA63DD"/>
    <w:rPr>
      <w:rFonts w:ascii=".VnArialH" w:hAnsi=".VnArialH"/>
      <w:b/>
      <w:sz w:val="32"/>
      <w:szCs w:val="26"/>
    </w:rPr>
  </w:style>
  <w:style w:type="paragraph" w:customStyle="1" w:styleId="CharCharChar3">
    <w:name w:val="Char Char Char3"/>
    <w:basedOn w:val="Normal"/>
    <w:next w:val="Normal"/>
    <w:autoRedefine/>
    <w:semiHidden/>
    <w:rsid w:val="00684F1B"/>
    <w:pPr>
      <w:spacing w:before="120" w:after="120" w:line="312" w:lineRule="auto"/>
    </w:pPr>
    <w:rPr>
      <w:rFonts w:ascii="Times New Roman" w:eastAsia="Times New Roman" w:hAnsi="Times New Roman" w:cs="Times New Roman"/>
      <w:sz w:val="28"/>
      <w:szCs w:val="28"/>
    </w:rPr>
  </w:style>
  <w:style w:type="character" w:customStyle="1" w:styleId="CaptionChar1">
    <w:name w:val="Caption Char1"/>
    <w:aliases w:val="Caption Char Char,図表番号 Char Char Char,Char Char Char2,Caption Char1 Char Char,Caption Char Char Char Char,Caption Char Char Char Char Char Char Char Char Char,Caption Char Char Char Char Char Char1 Char Char,Caption (table) Char Char Char"/>
    <w:link w:val="Caption"/>
    <w:locked/>
    <w:rsid w:val="004D10C8"/>
    <w:rPr>
      <w:rFonts w:ascii="VNI-Times" w:hAnsi="VNI-Times"/>
      <w:i/>
      <w:sz w:val="24"/>
    </w:rPr>
  </w:style>
  <w:style w:type="paragraph" w:customStyle="1" w:styleId="muca">
    <w:name w:val="muca"/>
    <w:basedOn w:val="Normal"/>
    <w:rsid w:val="003E6019"/>
    <w:pPr>
      <w:tabs>
        <w:tab w:val="num" w:pos="3600"/>
      </w:tabs>
      <w:spacing w:before="60" w:after="60"/>
      <w:ind w:left="3600" w:hanging="360"/>
      <w:jc w:val="both"/>
    </w:pPr>
    <w:rPr>
      <w:rFonts w:ascii="Times New Roman" w:eastAsia="Times New Roman" w:hAnsi="Times New Roman" w:cs="Times New Roman"/>
      <w:b/>
      <w:sz w:val="24"/>
      <w:szCs w:val="24"/>
    </w:rPr>
  </w:style>
  <w:style w:type="paragraph" w:customStyle="1" w:styleId="image-caption">
    <w:name w:val="image-caption"/>
    <w:basedOn w:val="Normal"/>
    <w:rsid w:val="00BE5C36"/>
    <w:pPr>
      <w:spacing w:before="100" w:beforeAutospacing="1" w:after="100" w:afterAutospacing="1"/>
    </w:pPr>
    <w:rPr>
      <w:rFonts w:ascii="Times New Roman" w:eastAsia="Times New Roman" w:hAnsi="Times New Roman" w:cs="Times New Roman"/>
      <w:sz w:val="24"/>
      <w:szCs w:val="24"/>
    </w:rPr>
  </w:style>
  <w:style w:type="paragraph" w:customStyle="1" w:styleId="Char1CharCharCharCharCharCharCharCharCharCharCharChar">
    <w:name w:val="Char1 Char Char Char Char Char Char Char Char Char Char Char Char"/>
    <w:basedOn w:val="Normal"/>
    <w:rsid w:val="00E255DF"/>
    <w:pPr>
      <w:spacing w:after="160" w:line="240" w:lineRule="exact"/>
    </w:pPr>
    <w:rPr>
      <w:rFonts w:ascii="Tahoma" w:eastAsia="PMingLiU" w:hAnsi="Tahoma" w:cs="Times New Roman"/>
      <w:sz w:val="20"/>
    </w:rPr>
  </w:style>
  <w:style w:type="character" w:customStyle="1" w:styleId="aligncenter1">
    <w:name w:val="aligncenter1"/>
    <w:semiHidden/>
    <w:rsid w:val="008D010A"/>
    <w:rPr>
      <w:vanish w:val="0"/>
      <w:webHidden w:val="0"/>
      <w:specVanish w:val="0"/>
    </w:rPr>
  </w:style>
  <w:style w:type="character" w:customStyle="1" w:styleId="Bodytext20">
    <w:name w:val="Body text (2)_"/>
    <w:link w:val="Bodytext24"/>
    <w:rsid w:val="00076155"/>
    <w:rPr>
      <w:sz w:val="26"/>
      <w:szCs w:val="26"/>
      <w:shd w:val="clear" w:color="auto" w:fill="FFFFFF"/>
    </w:rPr>
  </w:style>
  <w:style w:type="paragraph" w:customStyle="1" w:styleId="Bodytext24">
    <w:name w:val="Body text (2)"/>
    <w:basedOn w:val="Normal"/>
    <w:link w:val="Bodytext20"/>
    <w:rsid w:val="00076155"/>
    <w:pPr>
      <w:widowControl w:val="0"/>
      <w:shd w:val="clear" w:color="auto" w:fill="FFFFFF"/>
      <w:spacing w:before="480" w:after="60" w:line="350" w:lineRule="exact"/>
      <w:jc w:val="both"/>
    </w:pPr>
    <w:rPr>
      <w:rFonts w:ascii=".VnArial Narrow" w:hAnsi=".VnArial Narrow"/>
      <w:sz w:val="26"/>
      <w:szCs w:val="26"/>
    </w:rPr>
  </w:style>
  <w:style w:type="character" w:customStyle="1" w:styleId="5yl5">
    <w:name w:val="_5yl5"/>
    <w:rsid w:val="00CF26FB"/>
  </w:style>
  <w:style w:type="paragraph" w:customStyle="1" w:styleId="IIII">
    <w:name w:val="IIII"/>
    <w:basedOn w:val="Normal"/>
    <w:rsid w:val="00837D73"/>
    <w:pPr>
      <w:jc w:val="both"/>
    </w:pPr>
    <w:rPr>
      <w:rFonts w:ascii="Times New Roman" w:eastAsia="Times New Roman" w:hAnsi="Times New Roman" w:cs="Times New Roman"/>
      <w:b/>
      <w:sz w:val="26"/>
      <w:szCs w:val="26"/>
    </w:rPr>
  </w:style>
  <w:style w:type="character" w:customStyle="1" w:styleId="FootnoteTextChar1">
    <w:name w:val="Footnote Text Char1"/>
    <w:aliases w:val="Footnote Text Char Char Char Char Char Char1,Footnote Text Char Char Char Char Char Char Ch Char Char1,Footnote Text Char Char Char Char Char Char Ch Char Char Char Char"/>
    <w:rsid w:val="0075580C"/>
    <w:rPr>
      <w:iCs/>
      <w:color w:val="0000FF"/>
      <w:lang w:val="en-US" w:eastAsia="en-US" w:bidi="ar-SA"/>
    </w:rPr>
  </w:style>
  <w:style w:type="paragraph" w:customStyle="1" w:styleId="xl99">
    <w:name w:val="xl99"/>
    <w:basedOn w:val="Normal"/>
    <w:rsid w:val="00260961"/>
    <w:pPr>
      <w:pBdr>
        <w:top w:val="single" w:sz="4" w:space="0" w:color="auto"/>
        <w:left w:val="single" w:sz="4" w:space="0" w:color="auto"/>
      </w:pBdr>
      <w:spacing w:before="100" w:beforeAutospacing="1" w:after="100" w:afterAutospacing="1"/>
      <w:jc w:val="center"/>
    </w:pPr>
    <w:rPr>
      <w:rFonts w:ascii=".VnArial" w:eastAsia="SimSun" w:hAnsi=".VnArial" w:cs="Times New Roman"/>
      <w:b/>
      <w:bCs/>
      <w:sz w:val="18"/>
      <w:szCs w:val="18"/>
    </w:rPr>
  </w:style>
  <w:style w:type="paragraph" w:customStyle="1" w:styleId="body-text">
    <w:name w:val="body-text"/>
    <w:basedOn w:val="Normal"/>
    <w:rsid w:val="0038162E"/>
    <w:rPr>
      <w:rFonts w:ascii="Times New Roman" w:eastAsia="Times New Roman" w:hAnsi="Times New Roman" w:cs="Times New Roman"/>
      <w:sz w:val="24"/>
      <w:szCs w:val="24"/>
    </w:rPr>
  </w:style>
  <w:style w:type="character" w:customStyle="1" w:styleId="Vnbnnidung">
    <w:name w:val="Văn bản nội dung_"/>
    <w:link w:val="Vnbnnidung0"/>
    <w:rsid w:val="006A2288"/>
    <w:rPr>
      <w:sz w:val="27"/>
      <w:szCs w:val="27"/>
      <w:shd w:val="clear" w:color="auto" w:fill="FFFFFF"/>
    </w:rPr>
  </w:style>
  <w:style w:type="paragraph" w:customStyle="1" w:styleId="Vnbnnidung0">
    <w:name w:val="Văn bản nội dung"/>
    <w:basedOn w:val="Normal"/>
    <w:link w:val="Vnbnnidung"/>
    <w:rsid w:val="006A2288"/>
    <w:pPr>
      <w:widowControl w:val="0"/>
      <w:shd w:val="clear" w:color="auto" w:fill="FFFFFF"/>
      <w:spacing w:before="540" w:after="420" w:line="0" w:lineRule="atLeast"/>
      <w:jc w:val="center"/>
    </w:pPr>
    <w:rPr>
      <w:rFonts w:ascii=".VnArial Narrow" w:hAnsi=".VnArial Narrow"/>
      <w:sz w:val="27"/>
      <w:szCs w:val="27"/>
    </w:rPr>
  </w:style>
  <w:style w:type="character" w:customStyle="1" w:styleId="Tiu4">
    <w:name w:val="Tiêu đề #4_"/>
    <w:link w:val="Tiu40"/>
    <w:rsid w:val="006A2288"/>
    <w:rPr>
      <w:b/>
      <w:bCs/>
      <w:sz w:val="27"/>
      <w:szCs w:val="27"/>
      <w:shd w:val="clear" w:color="auto" w:fill="FFFFFF"/>
    </w:rPr>
  </w:style>
  <w:style w:type="paragraph" w:customStyle="1" w:styleId="Tiu40">
    <w:name w:val="Tiêu đề #4"/>
    <w:basedOn w:val="Normal"/>
    <w:link w:val="Tiu4"/>
    <w:rsid w:val="006A2288"/>
    <w:pPr>
      <w:widowControl w:val="0"/>
      <w:shd w:val="clear" w:color="auto" w:fill="FFFFFF"/>
      <w:spacing w:before="60" w:after="240" w:line="0" w:lineRule="atLeast"/>
      <w:ind w:firstLine="700"/>
      <w:jc w:val="both"/>
      <w:outlineLvl w:val="3"/>
    </w:pPr>
    <w:rPr>
      <w:rFonts w:ascii=".VnArial Narrow" w:hAnsi=".VnArial Narrow"/>
      <w:b/>
      <w:bCs/>
      <w:sz w:val="27"/>
      <w:szCs w:val="27"/>
    </w:rPr>
  </w:style>
  <w:style w:type="paragraph" w:styleId="TOCHeading">
    <w:name w:val="TOC Heading"/>
    <w:basedOn w:val="Heading1"/>
    <w:next w:val="Normal"/>
    <w:uiPriority w:val="39"/>
    <w:unhideWhenUsed/>
    <w:qFormat/>
    <w:rsid w:val="00090011"/>
    <w:pPr>
      <w:keepLines/>
      <w:spacing w:before="240" w:line="259" w:lineRule="auto"/>
      <w:jc w:val="left"/>
      <w:outlineLvl w:val="9"/>
    </w:pPr>
    <w:rPr>
      <w:rFonts w:ascii="Calibri Light" w:eastAsia="Times New Roman" w:hAnsi="Calibri Light" w:cs="Times New Roman"/>
      <w:b w:val="0"/>
      <w:color w:val="2E74B5"/>
      <w:sz w:val="32"/>
      <w:szCs w:val="32"/>
    </w:rPr>
  </w:style>
  <w:style w:type="paragraph" w:customStyle="1" w:styleId="Style6">
    <w:name w:val="Style6"/>
    <w:basedOn w:val="Caption"/>
    <w:link w:val="Style6Char"/>
    <w:qFormat/>
    <w:rsid w:val="0074510C"/>
    <w:pPr>
      <w:keepNext/>
    </w:pPr>
    <w:rPr>
      <w:rFonts w:ascii="Times New Roman" w:hAnsi="Times New Roman"/>
      <w:b/>
      <w:i w:val="0"/>
      <w:sz w:val="28"/>
    </w:rPr>
  </w:style>
  <w:style w:type="paragraph" w:customStyle="1" w:styleId="Style7">
    <w:name w:val="Style7"/>
    <w:basedOn w:val="ListParagraph"/>
    <w:link w:val="Style7Char"/>
    <w:autoRedefine/>
    <w:qFormat/>
    <w:rsid w:val="00795FDC"/>
    <w:pPr>
      <w:widowControl w:val="0"/>
      <w:spacing w:before="60" w:line="360" w:lineRule="atLeast"/>
      <w:ind w:left="0"/>
      <w:jc w:val="center"/>
    </w:pPr>
    <w:rPr>
      <w:rFonts w:ascii="Times New Roman" w:hAnsi="Times New Roman"/>
      <w:b/>
      <w:sz w:val="28"/>
    </w:rPr>
  </w:style>
  <w:style w:type="character" w:customStyle="1" w:styleId="Style6Char">
    <w:name w:val="Style6 Char"/>
    <w:link w:val="Style6"/>
    <w:rsid w:val="0074510C"/>
    <w:rPr>
      <w:rFonts w:ascii="Times New Roman" w:hAnsi="Times New Roman"/>
      <w:b/>
      <w:i w:val="0"/>
      <w:sz w:val="28"/>
    </w:rPr>
  </w:style>
  <w:style w:type="paragraph" w:customStyle="1" w:styleId="muc">
    <w:name w:val="muc +"/>
    <w:basedOn w:val="Normal"/>
    <w:rsid w:val="00FD313F"/>
    <w:pPr>
      <w:numPr>
        <w:numId w:val="13"/>
      </w:numPr>
      <w:tabs>
        <w:tab w:val="clear" w:pos="857"/>
      </w:tabs>
      <w:spacing w:before="60" w:after="60"/>
      <w:ind w:left="0" w:right="-29" w:firstLine="567"/>
      <w:jc w:val="both"/>
    </w:pPr>
    <w:rPr>
      <w:rFonts w:ascii="Times New Roman" w:eastAsia="Times New Roman" w:hAnsi="Times New Roman" w:cs="Times New Roman"/>
      <w:sz w:val="28"/>
      <w:szCs w:val="26"/>
    </w:rPr>
  </w:style>
  <w:style w:type="character" w:customStyle="1" w:styleId="ListParagraphChar">
    <w:name w:val="List Paragraph Char"/>
    <w:link w:val="ListParagraph"/>
    <w:uiPriority w:val="34"/>
    <w:rsid w:val="00795FDC"/>
    <w:rPr>
      <w:rFonts w:ascii="Microsoft Sans Serif" w:hAnsi="Microsoft Sans Serif"/>
      <w:sz w:val="26"/>
    </w:rPr>
  </w:style>
  <w:style w:type="character" w:customStyle="1" w:styleId="Style7Char">
    <w:name w:val="Style7 Char"/>
    <w:link w:val="Style7"/>
    <w:rsid w:val="00795FDC"/>
    <w:rPr>
      <w:rFonts w:ascii="Times New Roman" w:hAnsi="Times New Roman"/>
      <w:b/>
      <w:sz w:val="28"/>
    </w:rPr>
  </w:style>
  <w:style w:type="paragraph" w:customStyle="1" w:styleId="Muc-">
    <w:name w:val="Muc -"/>
    <w:basedOn w:val="Normal"/>
    <w:link w:val="Muc-Char"/>
    <w:qFormat/>
    <w:rsid w:val="00FD313F"/>
    <w:pPr>
      <w:numPr>
        <w:numId w:val="14"/>
      </w:numPr>
      <w:spacing w:before="120" w:after="60"/>
      <w:jc w:val="both"/>
    </w:pPr>
    <w:rPr>
      <w:rFonts w:ascii="Times New Roman" w:eastAsia="Times New Roman" w:hAnsi="Times New Roman" w:cs="Times New Roman"/>
      <w:sz w:val="28"/>
      <w:szCs w:val="28"/>
    </w:rPr>
  </w:style>
  <w:style w:type="character" w:customStyle="1" w:styleId="Muc-Char">
    <w:name w:val="Muc - Char"/>
    <w:link w:val="Muc-"/>
    <w:locked/>
    <w:rsid w:val="00FD313F"/>
    <w:rPr>
      <w:rFonts w:ascii="Times New Roman" w:eastAsia="Times New Roman" w:hAnsi="Times New Roman" w:cs="Times New Roman"/>
      <w:sz w:val="28"/>
      <w:szCs w:val="28"/>
    </w:rPr>
  </w:style>
  <w:style w:type="character" w:customStyle="1" w:styleId="fontstyle01">
    <w:name w:val="fontstyle01"/>
    <w:rsid w:val="00E6160E"/>
    <w:rPr>
      <w:rFonts w:ascii="Times New Roman" w:hAnsi="Times New Roman" w:cs="Times New Roman" w:hint="default"/>
      <w:b w:val="0"/>
      <w:bCs w:val="0"/>
      <w:i w:val="0"/>
      <w:iCs w:val="0"/>
      <w:color w:val="000000"/>
      <w:sz w:val="28"/>
      <w:szCs w:val="28"/>
    </w:rPr>
  </w:style>
  <w:style w:type="paragraph" w:customStyle="1" w:styleId="xl90">
    <w:name w:val="xl90"/>
    <w:basedOn w:val="Normal"/>
    <w:rsid w:val="007638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8"/>
      <w:szCs w:val="28"/>
    </w:rPr>
  </w:style>
  <w:style w:type="paragraph" w:customStyle="1" w:styleId="xl91">
    <w:name w:val="xl91"/>
    <w:basedOn w:val="Normal"/>
    <w:rsid w:val="007638EC"/>
    <w:pPr>
      <w:spacing w:before="100" w:beforeAutospacing="1" w:after="100" w:afterAutospacing="1"/>
      <w:textAlignment w:val="center"/>
    </w:pPr>
    <w:rPr>
      <w:rFonts w:ascii="Times New Roman" w:eastAsia="Times New Roman" w:hAnsi="Times New Roman" w:cs="Times New Roman"/>
      <w:sz w:val="28"/>
      <w:szCs w:val="28"/>
    </w:rPr>
  </w:style>
  <w:style w:type="paragraph" w:customStyle="1" w:styleId="xl92">
    <w:name w:val="xl92"/>
    <w:basedOn w:val="Normal"/>
    <w:rsid w:val="007638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8"/>
      <w:szCs w:val="28"/>
    </w:rPr>
  </w:style>
  <w:style w:type="paragraph" w:customStyle="1" w:styleId="xl94">
    <w:name w:val="xl94"/>
    <w:basedOn w:val="Normal"/>
    <w:rsid w:val="007638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8"/>
      <w:szCs w:val="28"/>
    </w:rPr>
  </w:style>
  <w:style w:type="paragraph" w:customStyle="1" w:styleId="xl95">
    <w:name w:val="xl95"/>
    <w:basedOn w:val="Normal"/>
    <w:rsid w:val="007638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8"/>
      <w:szCs w:val="28"/>
    </w:rPr>
  </w:style>
  <w:style w:type="paragraph" w:customStyle="1" w:styleId="xl96">
    <w:name w:val="xl96"/>
    <w:basedOn w:val="Normal"/>
    <w:rsid w:val="007638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8"/>
      <w:szCs w:val="28"/>
    </w:rPr>
  </w:style>
  <w:style w:type="paragraph" w:customStyle="1" w:styleId="xl97">
    <w:name w:val="xl97"/>
    <w:basedOn w:val="Normal"/>
    <w:rsid w:val="007638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8"/>
      <w:szCs w:val="28"/>
    </w:rPr>
  </w:style>
  <w:style w:type="paragraph" w:customStyle="1" w:styleId="xl98">
    <w:name w:val="xl98"/>
    <w:basedOn w:val="Normal"/>
    <w:rsid w:val="007638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8"/>
      <w:szCs w:val="28"/>
    </w:rPr>
  </w:style>
  <w:style w:type="paragraph" w:customStyle="1" w:styleId="xl100">
    <w:name w:val="xl100"/>
    <w:basedOn w:val="Normal"/>
    <w:rsid w:val="007638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8"/>
      <w:szCs w:val="28"/>
    </w:rPr>
  </w:style>
  <w:style w:type="paragraph" w:customStyle="1" w:styleId="xl101">
    <w:name w:val="xl101"/>
    <w:basedOn w:val="Normal"/>
    <w:rsid w:val="007638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8"/>
      <w:szCs w:val="28"/>
    </w:rPr>
  </w:style>
  <w:style w:type="paragraph" w:customStyle="1" w:styleId="xl102">
    <w:name w:val="xl102"/>
    <w:basedOn w:val="Normal"/>
    <w:rsid w:val="007638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8"/>
      <w:szCs w:val="28"/>
    </w:rPr>
  </w:style>
  <w:style w:type="paragraph" w:customStyle="1" w:styleId="xl103">
    <w:name w:val="xl103"/>
    <w:basedOn w:val="Normal"/>
    <w:rsid w:val="007638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8"/>
      <w:szCs w:val="28"/>
    </w:rPr>
  </w:style>
  <w:style w:type="paragraph" w:customStyle="1" w:styleId="xl104">
    <w:name w:val="xl104"/>
    <w:basedOn w:val="Normal"/>
    <w:rsid w:val="007638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8"/>
      <w:szCs w:val="28"/>
    </w:rPr>
  </w:style>
  <w:style w:type="paragraph" w:customStyle="1" w:styleId="xl105">
    <w:name w:val="xl105"/>
    <w:basedOn w:val="Normal"/>
    <w:rsid w:val="007638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8"/>
      <w:szCs w:val="28"/>
    </w:rPr>
  </w:style>
  <w:style w:type="paragraph" w:customStyle="1" w:styleId="xl106">
    <w:name w:val="xl106"/>
    <w:basedOn w:val="Normal"/>
    <w:rsid w:val="007638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8"/>
      <w:szCs w:val="28"/>
    </w:rPr>
  </w:style>
  <w:style w:type="paragraph" w:customStyle="1" w:styleId="xl107">
    <w:name w:val="xl107"/>
    <w:basedOn w:val="Normal"/>
    <w:rsid w:val="007638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8"/>
      <w:szCs w:val="28"/>
    </w:rPr>
  </w:style>
  <w:style w:type="paragraph" w:customStyle="1" w:styleId="xl108">
    <w:name w:val="xl108"/>
    <w:basedOn w:val="Normal"/>
    <w:rsid w:val="007638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8"/>
      <w:szCs w:val="28"/>
    </w:rPr>
  </w:style>
  <w:style w:type="paragraph" w:customStyle="1" w:styleId="xl109">
    <w:name w:val="xl109"/>
    <w:basedOn w:val="Normal"/>
    <w:rsid w:val="007638E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8"/>
      <w:szCs w:val="28"/>
    </w:rPr>
  </w:style>
  <w:style w:type="paragraph" w:customStyle="1" w:styleId="xl110">
    <w:name w:val="xl110"/>
    <w:basedOn w:val="Normal"/>
    <w:rsid w:val="007638EC"/>
    <w:pPr>
      <w:spacing w:before="100" w:beforeAutospacing="1" w:after="100" w:afterAutospacing="1"/>
      <w:textAlignment w:val="center"/>
    </w:pPr>
    <w:rPr>
      <w:rFonts w:ascii="Times New Roman" w:eastAsia="Times New Roman" w:hAnsi="Times New Roman" w:cs="Times New Roman"/>
      <w:sz w:val="28"/>
      <w:szCs w:val="28"/>
    </w:rPr>
  </w:style>
  <w:style w:type="paragraph" w:customStyle="1" w:styleId="xl111">
    <w:name w:val="xl111"/>
    <w:basedOn w:val="Normal"/>
    <w:rsid w:val="007638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8"/>
      <w:szCs w:val="28"/>
    </w:rPr>
  </w:style>
  <w:style w:type="paragraph" w:customStyle="1" w:styleId="xl112">
    <w:name w:val="xl112"/>
    <w:basedOn w:val="Normal"/>
    <w:rsid w:val="007638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8"/>
      <w:szCs w:val="28"/>
    </w:rPr>
  </w:style>
  <w:style w:type="paragraph" w:customStyle="1" w:styleId="xl113">
    <w:name w:val="xl113"/>
    <w:basedOn w:val="Normal"/>
    <w:rsid w:val="007638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8"/>
      <w:szCs w:val="28"/>
    </w:rPr>
  </w:style>
  <w:style w:type="paragraph" w:customStyle="1" w:styleId="xl114">
    <w:name w:val="xl114"/>
    <w:basedOn w:val="Normal"/>
    <w:rsid w:val="007638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8"/>
      <w:szCs w:val="28"/>
    </w:rPr>
  </w:style>
  <w:style w:type="paragraph" w:customStyle="1" w:styleId="xl115">
    <w:name w:val="xl115"/>
    <w:basedOn w:val="Normal"/>
    <w:rsid w:val="007638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8"/>
      <w:szCs w:val="28"/>
    </w:rPr>
  </w:style>
  <w:style w:type="paragraph" w:customStyle="1" w:styleId="xl116">
    <w:name w:val="xl116"/>
    <w:basedOn w:val="Normal"/>
    <w:rsid w:val="007638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8"/>
      <w:szCs w:val="28"/>
    </w:rPr>
  </w:style>
  <w:style w:type="paragraph" w:customStyle="1" w:styleId="xl117">
    <w:name w:val="xl117"/>
    <w:basedOn w:val="Normal"/>
    <w:rsid w:val="006A5E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8"/>
      <w:szCs w:val="28"/>
    </w:rPr>
  </w:style>
  <w:style w:type="paragraph" w:customStyle="1" w:styleId="xl118">
    <w:name w:val="xl118"/>
    <w:basedOn w:val="Normal"/>
    <w:rsid w:val="006A5E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8"/>
      <w:szCs w:val="28"/>
    </w:rPr>
  </w:style>
  <w:style w:type="paragraph" w:customStyle="1" w:styleId="xl119">
    <w:name w:val="xl119"/>
    <w:basedOn w:val="Normal"/>
    <w:rsid w:val="006A5E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8"/>
      <w:szCs w:val="28"/>
    </w:rPr>
  </w:style>
  <w:style w:type="paragraph" w:customStyle="1" w:styleId="xl121">
    <w:name w:val="xl121"/>
    <w:basedOn w:val="Normal"/>
    <w:rsid w:val="006A5E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8"/>
      <w:szCs w:val="28"/>
    </w:rPr>
  </w:style>
  <w:style w:type="numbering" w:customStyle="1" w:styleId="1111111">
    <w:name w:val="1 / 1.1 / 1.1.11"/>
    <w:basedOn w:val="NoList"/>
    <w:next w:val="111111"/>
    <w:rsid w:val="00197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764">
      <w:bodyDiv w:val="1"/>
      <w:marLeft w:val="0"/>
      <w:marRight w:val="0"/>
      <w:marTop w:val="0"/>
      <w:marBottom w:val="0"/>
      <w:divBdr>
        <w:top w:val="none" w:sz="0" w:space="0" w:color="auto"/>
        <w:left w:val="none" w:sz="0" w:space="0" w:color="auto"/>
        <w:bottom w:val="none" w:sz="0" w:space="0" w:color="auto"/>
        <w:right w:val="none" w:sz="0" w:space="0" w:color="auto"/>
      </w:divBdr>
    </w:div>
    <w:div w:id="3286226">
      <w:bodyDiv w:val="1"/>
      <w:marLeft w:val="0"/>
      <w:marRight w:val="0"/>
      <w:marTop w:val="0"/>
      <w:marBottom w:val="0"/>
      <w:divBdr>
        <w:top w:val="none" w:sz="0" w:space="0" w:color="auto"/>
        <w:left w:val="none" w:sz="0" w:space="0" w:color="auto"/>
        <w:bottom w:val="none" w:sz="0" w:space="0" w:color="auto"/>
        <w:right w:val="none" w:sz="0" w:space="0" w:color="auto"/>
      </w:divBdr>
    </w:div>
    <w:div w:id="9918722">
      <w:bodyDiv w:val="1"/>
      <w:marLeft w:val="0"/>
      <w:marRight w:val="0"/>
      <w:marTop w:val="0"/>
      <w:marBottom w:val="0"/>
      <w:divBdr>
        <w:top w:val="none" w:sz="0" w:space="0" w:color="auto"/>
        <w:left w:val="none" w:sz="0" w:space="0" w:color="auto"/>
        <w:bottom w:val="none" w:sz="0" w:space="0" w:color="auto"/>
        <w:right w:val="none" w:sz="0" w:space="0" w:color="auto"/>
      </w:divBdr>
    </w:div>
    <w:div w:id="10769255">
      <w:bodyDiv w:val="1"/>
      <w:marLeft w:val="0"/>
      <w:marRight w:val="0"/>
      <w:marTop w:val="0"/>
      <w:marBottom w:val="0"/>
      <w:divBdr>
        <w:top w:val="none" w:sz="0" w:space="0" w:color="auto"/>
        <w:left w:val="none" w:sz="0" w:space="0" w:color="auto"/>
        <w:bottom w:val="none" w:sz="0" w:space="0" w:color="auto"/>
        <w:right w:val="none" w:sz="0" w:space="0" w:color="auto"/>
      </w:divBdr>
    </w:div>
    <w:div w:id="17782428">
      <w:bodyDiv w:val="1"/>
      <w:marLeft w:val="0"/>
      <w:marRight w:val="0"/>
      <w:marTop w:val="0"/>
      <w:marBottom w:val="0"/>
      <w:divBdr>
        <w:top w:val="none" w:sz="0" w:space="0" w:color="auto"/>
        <w:left w:val="none" w:sz="0" w:space="0" w:color="auto"/>
        <w:bottom w:val="none" w:sz="0" w:space="0" w:color="auto"/>
        <w:right w:val="none" w:sz="0" w:space="0" w:color="auto"/>
      </w:divBdr>
    </w:div>
    <w:div w:id="19166905">
      <w:bodyDiv w:val="1"/>
      <w:marLeft w:val="0"/>
      <w:marRight w:val="0"/>
      <w:marTop w:val="0"/>
      <w:marBottom w:val="0"/>
      <w:divBdr>
        <w:top w:val="none" w:sz="0" w:space="0" w:color="auto"/>
        <w:left w:val="none" w:sz="0" w:space="0" w:color="auto"/>
        <w:bottom w:val="none" w:sz="0" w:space="0" w:color="auto"/>
        <w:right w:val="none" w:sz="0" w:space="0" w:color="auto"/>
      </w:divBdr>
    </w:div>
    <w:div w:id="21102914">
      <w:bodyDiv w:val="1"/>
      <w:marLeft w:val="0"/>
      <w:marRight w:val="0"/>
      <w:marTop w:val="0"/>
      <w:marBottom w:val="0"/>
      <w:divBdr>
        <w:top w:val="none" w:sz="0" w:space="0" w:color="auto"/>
        <w:left w:val="none" w:sz="0" w:space="0" w:color="auto"/>
        <w:bottom w:val="none" w:sz="0" w:space="0" w:color="auto"/>
        <w:right w:val="none" w:sz="0" w:space="0" w:color="auto"/>
      </w:divBdr>
    </w:div>
    <w:div w:id="25447567">
      <w:bodyDiv w:val="1"/>
      <w:marLeft w:val="0"/>
      <w:marRight w:val="0"/>
      <w:marTop w:val="0"/>
      <w:marBottom w:val="0"/>
      <w:divBdr>
        <w:top w:val="none" w:sz="0" w:space="0" w:color="auto"/>
        <w:left w:val="none" w:sz="0" w:space="0" w:color="auto"/>
        <w:bottom w:val="none" w:sz="0" w:space="0" w:color="auto"/>
        <w:right w:val="none" w:sz="0" w:space="0" w:color="auto"/>
      </w:divBdr>
    </w:div>
    <w:div w:id="27459947">
      <w:bodyDiv w:val="1"/>
      <w:marLeft w:val="0"/>
      <w:marRight w:val="0"/>
      <w:marTop w:val="0"/>
      <w:marBottom w:val="0"/>
      <w:divBdr>
        <w:top w:val="none" w:sz="0" w:space="0" w:color="auto"/>
        <w:left w:val="none" w:sz="0" w:space="0" w:color="auto"/>
        <w:bottom w:val="none" w:sz="0" w:space="0" w:color="auto"/>
        <w:right w:val="none" w:sz="0" w:space="0" w:color="auto"/>
      </w:divBdr>
    </w:div>
    <w:div w:id="40137313">
      <w:bodyDiv w:val="1"/>
      <w:marLeft w:val="0"/>
      <w:marRight w:val="0"/>
      <w:marTop w:val="0"/>
      <w:marBottom w:val="0"/>
      <w:divBdr>
        <w:top w:val="none" w:sz="0" w:space="0" w:color="auto"/>
        <w:left w:val="none" w:sz="0" w:space="0" w:color="auto"/>
        <w:bottom w:val="none" w:sz="0" w:space="0" w:color="auto"/>
        <w:right w:val="none" w:sz="0" w:space="0" w:color="auto"/>
      </w:divBdr>
    </w:div>
    <w:div w:id="42876657">
      <w:bodyDiv w:val="1"/>
      <w:marLeft w:val="0"/>
      <w:marRight w:val="0"/>
      <w:marTop w:val="0"/>
      <w:marBottom w:val="0"/>
      <w:divBdr>
        <w:top w:val="none" w:sz="0" w:space="0" w:color="auto"/>
        <w:left w:val="none" w:sz="0" w:space="0" w:color="auto"/>
        <w:bottom w:val="none" w:sz="0" w:space="0" w:color="auto"/>
        <w:right w:val="none" w:sz="0" w:space="0" w:color="auto"/>
      </w:divBdr>
    </w:div>
    <w:div w:id="51000301">
      <w:bodyDiv w:val="1"/>
      <w:marLeft w:val="0"/>
      <w:marRight w:val="0"/>
      <w:marTop w:val="0"/>
      <w:marBottom w:val="0"/>
      <w:divBdr>
        <w:top w:val="none" w:sz="0" w:space="0" w:color="auto"/>
        <w:left w:val="none" w:sz="0" w:space="0" w:color="auto"/>
        <w:bottom w:val="none" w:sz="0" w:space="0" w:color="auto"/>
        <w:right w:val="none" w:sz="0" w:space="0" w:color="auto"/>
      </w:divBdr>
    </w:div>
    <w:div w:id="51081877">
      <w:bodyDiv w:val="1"/>
      <w:marLeft w:val="0"/>
      <w:marRight w:val="0"/>
      <w:marTop w:val="0"/>
      <w:marBottom w:val="0"/>
      <w:divBdr>
        <w:top w:val="none" w:sz="0" w:space="0" w:color="auto"/>
        <w:left w:val="none" w:sz="0" w:space="0" w:color="auto"/>
        <w:bottom w:val="none" w:sz="0" w:space="0" w:color="auto"/>
        <w:right w:val="none" w:sz="0" w:space="0" w:color="auto"/>
      </w:divBdr>
    </w:div>
    <w:div w:id="59331779">
      <w:bodyDiv w:val="1"/>
      <w:marLeft w:val="0"/>
      <w:marRight w:val="0"/>
      <w:marTop w:val="0"/>
      <w:marBottom w:val="0"/>
      <w:divBdr>
        <w:top w:val="none" w:sz="0" w:space="0" w:color="auto"/>
        <w:left w:val="none" w:sz="0" w:space="0" w:color="auto"/>
        <w:bottom w:val="none" w:sz="0" w:space="0" w:color="auto"/>
        <w:right w:val="none" w:sz="0" w:space="0" w:color="auto"/>
      </w:divBdr>
    </w:div>
    <w:div w:id="62725445">
      <w:bodyDiv w:val="1"/>
      <w:marLeft w:val="0"/>
      <w:marRight w:val="0"/>
      <w:marTop w:val="0"/>
      <w:marBottom w:val="0"/>
      <w:divBdr>
        <w:top w:val="none" w:sz="0" w:space="0" w:color="auto"/>
        <w:left w:val="none" w:sz="0" w:space="0" w:color="auto"/>
        <w:bottom w:val="none" w:sz="0" w:space="0" w:color="auto"/>
        <w:right w:val="none" w:sz="0" w:space="0" w:color="auto"/>
      </w:divBdr>
    </w:div>
    <w:div w:id="70975568">
      <w:bodyDiv w:val="1"/>
      <w:marLeft w:val="0"/>
      <w:marRight w:val="0"/>
      <w:marTop w:val="0"/>
      <w:marBottom w:val="0"/>
      <w:divBdr>
        <w:top w:val="none" w:sz="0" w:space="0" w:color="auto"/>
        <w:left w:val="none" w:sz="0" w:space="0" w:color="auto"/>
        <w:bottom w:val="none" w:sz="0" w:space="0" w:color="auto"/>
        <w:right w:val="none" w:sz="0" w:space="0" w:color="auto"/>
      </w:divBdr>
    </w:div>
    <w:div w:id="79640065">
      <w:bodyDiv w:val="1"/>
      <w:marLeft w:val="0"/>
      <w:marRight w:val="0"/>
      <w:marTop w:val="0"/>
      <w:marBottom w:val="0"/>
      <w:divBdr>
        <w:top w:val="none" w:sz="0" w:space="0" w:color="auto"/>
        <w:left w:val="none" w:sz="0" w:space="0" w:color="auto"/>
        <w:bottom w:val="none" w:sz="0" w:space="0" w:color="auto"/>
        <w:right w:val="none" w:sz="0" w:space="0" w:color="auto"/>
      </w:divBdr>
    </w:div>
    <w:div w:id="80421272">
      <w:bodyDiv w:val="1"/>
      <w:marLeft w:val="0"/>
      <w:marRight w:val="0"/>
      <w:marTop w:val="0"/>
      <w:marBottom w:val="0"/>
      <w:divBdr>
        <w:top w:val="none" w:sz="0" w:space="0" w:color="auto"/>
        <w:left w:val="none" w:sz="0" w:space="0" w:color="auto"/>
        <w:bottom w:val="none" w:sz="0" w:space="0" w:color="auto"/>
        <w:right w:val="none" w:sz="0" w:space="0" w:color="auto"/>
      </w:divBdr>
    </w:div>
    <w:div w:id="80882485">
      <w:bodyDiv w:val="1"/>
      <w:marLeft w:val="0"/>
      <w:marRight w:val="0"/>
      <w:marTop w:val="0"/>
      <w:marBottom w:val="0"/>
      <w:divBdr>
        <w:top w:val="none" w:sz="0" w:space="0" w:color="auto"/>
        <w:left w:val="none" w:sz="0" w:space="0" w:color="auto"/>
        <w:bottom w:val="none" w:sz="0" w:space="0" w:color="auto"/>
        <w:right w:val="none" w:sz="0" w:space="0" w:color="auto"/>
      </w:divBdr>
    </w:div>
    <w:div w:id="81999973">
      <w:bodyDiv w:val="1"/>
      <w:marLeft w:val="0"/>
      <w:marRight w:val="0"/>
      <w:marTop w:val="0"/>
      <w:marBottom w:val="0"/>
      <w:divBdr>
        <w:top w:val="none" w:sz="0" w:space="0" w:color="auto"/>
        <w:left w:val="none" w:sz="0" w:space="0" w:color="auto"/>
        <w:bottom w:val="none" w:sz="0" w:space="0" w:color="auto"/>
        <w:right w:val="none" w:sz="0" w:space="0" w:color="auto"/>
      </w:divBdr>
    </w:div>
    <w:div w:id="88816368">
      <w:bodyDiv w:val="1"/>
      <w:marLeft w:val="0"/>
      <w:marRight w:val="0"/>
      <w:marTop w:val="0"/>
      <w:marBottom w:val="0"/>
      <w:divBdr>
        <w:top w:val="none" w:sz="0" w:space="0" w:color="auto"/>
        <w:left w:val="none" w:sz="0" w:space="0" w:color="auto"/>
        <w:bottom w:val="none" w:sz="0" w:space="0" w:color="auto"/>
        <w:right w:val="none" w:sz="0" w:space="0" w:color="auto"/>
      </w:divBdr>
    </w:div>
    <w:div w:id="101996715">
      <w:bodyDiv w:val="1"/>
      <w:marLeft w:val="0"/>
      <w:marRight w:val="0"/>
      <w:marTop w:val="0"/>
      <w:marBottom w:val="0"/>
      <w:divBdr>
        <w:top w:val="none" w:sz="0" w:space="0" w:color="auto"/>
        <w:left w:val="none" w:sz="0" w:space="0" w:color="auto"/>
        <w:bottom w:val="none" w:sz="0" w:space="0" w:color="auto"/>
        <w:right w:val="none" w:sz="0" w:space="0" w:color="auto"/>
      </w:divBdr>
    </w:div>
    <w:div w:id="102460433">
      <w:bodyDiv w:val="1"/>
      <w:marLeft w:val="0"/>
      <w:marRight w:val="0"/>
      <w:marTop w:val="0"/>
      <w:marBottom w:val="0"/>
      <w:divBdr>
        <w:top w:val="none" w:sz="0" w:space="0" w:color="auto"/>
        <w:left w:val="none" w:sz="0" w:space="0" w:color="auto"/>
        <w:bottom w:val="none" w:sz="0" w:space="0" w:color="auto"/>
        <w:right w:val="none" w:sz="0" w:space="0" w:color="auto"/>
      </w:divBdr>
    </w:div>
    <w:div w:id="106125649">
      <w:bodyDiv w:val="1"/>
      <w:marLeft w:val="0"/>
      <w:marRight w:val="0"/>
      <w:marTop w:val="0"/>
      <w:marBottom w:val="0"/>
      <w:divBdr>
        <w:top w:val="none" w:sz="0" w:space="0" w:color="auto"/>
        <w:left w:val="none" w:sz="0" w:space="0" w:color="auto"/>
        <w:bottom w:val="none" w:sz="0" w:space="0" w:color="auto"/>
        <w:right w:val="none" w:sz="0" w:space="0" w:color="auto"/>
      </w:divBdr>
    </w:div>
    <w:div w:id="106825510">
      <w:bodyDiv w:val="1"/>
      <w:marLeft w:val="0"/>
      <w:marRight w:val="0"/>
      <w:marTop w:val="0"/>
      <w:marBottom w:val="0"/>
      <w:divBdr>
        <w:top w:val="none" w:sz="0" w:space="0" w:color="auto"/>
        <w:left w:val="none" w:sz="0" w:space="0" w:color="auto"/>
        <w:bottom w:val="none" w:sz="0" w:space="0" w:color="auto"/>
        <w:right w:val="none" w:sz="0" w:space="0" w:color="auto"/>
      </w:divBdr>
    </w:div>
    <w:div w:id="112553710">
      <w:bodyDiv w:val="1"/>
      <w:marLeft w:val="0"/>
      <w:marRight w:val="0"/>
      <w:marTop w:val="0"/>
      <w:marBottom w:val="0"/>
      <w:divBdr>
        <w:top w:val="none" w:sz="0" w:space="0" w:color="auto"/>
        <w:left w:val="none" w:sz="0" w:space="0" w:color="auto"/>
        <w:bottom w:val="none" w:sz="0" w:space="0" w:color="auto"/>
        <w:right w:val="none" w:sz="0" w:space="0" w:color="auto"/>
      </w:divBdr>
    </w:div>
    <w:div w:id="112750956">
      <w:bodyDiv w:val="1"/>
      <w:marLeft w:val="0"/>
      <w:marRight w:val="0"/>
      <w:marTop w:val="0"/>
      <w:marBottom w:val="0"/>
      <w:divBdr>
        <w:top w:val="none" w:sz="0" w:space="0" w:color="auto"/>
        <w:left w:val="none" w:sz="0" w:space="0" w:color="auto"/>
        <w:bottom w:val="none" w:sz="0" w:space="0" w:color="auto"/>
        <w:right w:val="none" w:sz="0" w:space="0" w:color="auto"/>
      </w:divBdr>
    </w:div>
    <w:div w:id="117842195">
      <w:bodyDiv w:val="1"/>
      <w:marLeft w:val="0"/>
      <w:marRight w:val="0"/>
      <w:marTop w:val="0"/>
      <w:marBottom w:val="0"/>
      <w:divBdr>
        <w:top w:val="none" w:sz="0" w:space="0" w:color="auto"/>
        <w:left w:val="none" w:sz="0" w:space="0" w:color="auto"/>
        <w:bottom w:val="none" w:sz="0" w:space="0" w:color="auto"/>
        <w:right w:val="none" w:sz="0" w:space="0" w:color="auto"/>
      </w:divBdr>
    </w:div>
    <w:div w:id="120538190">
      <w:bodyDiv w:val="1"/>
      <w:marLeft w:val="0"/>
      <w:marRight w:val="0"/>
      <w:marTop w:val="0"/>
      <w:marBottom w:val="0"/>
      <w:divBdr>
        <w:top w:val="none" w:sz="0" w:space="0" w:color="auto"/>
        <w:left w:val="none" w:sz="0" w:space="0" w:color="auto"/>
        <w:bottom w:val="none" w:sz="0" w:space="0" w:color="auto"/>
        <w:right w:val="none" w:sz="0" w:space="0" w:color="auto"/>
      </w:divBdr>
    </w:div>
    <w:div w:id="124853294">
      <w:bodyDiv w:val="1"/>
      <w:marLeft w:val="0"/>
      <w:marRight w:val="0"/>
      <w:marTop w:val="0"/>
      <w:marBottom w:val="0"/>
      <w:divBdr>
        <w:top w:val="none" w:sz="0" w:space="0" w:color="auto"/>
        <w:left w:val="none" w:sz="0" w:space="0" w:color="auto"/>
        <w:bottom w:val="none" w:sz="0" w:space="0" w:color="auto"/>
        <w:right w:val="none" w:sz="0" w:space="0" w:color="auto"/>
      </w:divBdr>
    </w:div>
    <w:div w:id="138113617">
      <w:bodyDiv w:val="1"/>
      <w:marLeft w:val="0"/>
      <w:marRight w:val="0"/>
      <w:marTop w:val="0"/>
      <w:marBottom w:val="0"/>
      <w:divBdr>
        <w:top w:val="none" w:sz="0" w:space="0" w:color="auto"/>
        <w:left w:val="none" w:sz="0" w:space="0" w:color="auto"/>
        <w:bottom w:val="none" w:sz="0" w:space="0" w:color="auto"/>
        <w:right w:val="none" w:sz="0" w:space="0" w:color="auto"/>
      </w:divBdr>
    </w:div>
    <w:div w:id="140852433">
      <w:bodyDiv w:val="1"/>
      <w:marLeft w:val="0"/>
      <w:marRight w:val="0"/>
      <w:marTop w:val="0"/>
      <w:marBottom w:val="0"/>
      <w:divBdr>
        <w:top w:val="none" w:sz="0" w:space="0" w:color="auto"/>
        <w:left w:val="none" w:sz="0" w:space="0" w:color="auto"/>
        <w:bottom w:val="none" w:sz="0" w:space="0" w:color="auto"/>
        <w:right w:val="none" w:sz="0" w:space="0" w:color="auto"/>
      </w:divBdr>
    </w:div>
    <w:div w:id="150755365">
      <w:bodyDiv w:val="1"/>
      <w:marLeft w:val="0"/>
      <w:marRight w:val="0"/>
      <w:marTop w:val="0"/>
      <w:marBottom w:val="0"/>
      <w:divBdr>
        <w:top w:val="none" w:sz="0" w:space="0" w:color="auto"/>
        <w:left w:val="none" w:sz="0" w:space="0" w:color="auto"/>
        <w:bottom w:val="none" w:sz="0" w:space="0" w:color="auto"/>
        <w:right w:val="none" w:sz="0" w:space="0" w:color="auto"/>
      </w:divBdr>
    </w:div>
    <w:div w:id="168105139">
      <w:bodyDiv w:val="1"/>
      <w:marLeft w:val="0"/>
      <w:marRight w:val="0"/>
      <w:marTop w:val="0"/>
      <w:marBottom w:val="0"/>
      <w:divBdr>
        <w:top w:val="none" w:sz="0" w:space="0" w:color="auto"/>
        <w:left w:val="none" w:sz="0" w:space="0" w:color="auto"/>
        <w:bottom w:val="none" w:sz="0" w:space="0" w:color="auto"/>
        <w:right w:val="none" w:sz="0" w:space="0" w:color="auto"/>
      </w:divBdr>
    </w:div>
    <w:div w:id="170294520">
      <w:bodyDiv w:val="1"/>
      <w:marLeft w:val="0"/>
      <w:marRight w:val="0"/>
      <w:marTop w:val="0"/>
      <w:marBottom w:val="0"/>
      <w:divBdr>
        <w:top w:val="none" w:sz="0" w:space="0" w:color="auto"/>
        <w:left w:val="none" w:sz="0" w:space="0" w:color="auto"/>
        <w:bottom w:val="none" w:sz="0" w:space="0" w:color="auto"/>
        <w:right w:val="none" w:sz="0" w:space="0" w:color="auto"/>
      </w:divBdr>
    </w:div>
    <w:div w:id="174153950">
      <w:bodyDiv w:val="1"/>
      <w:marLeft w:val="0"/>
      <w:marRight w:val="0"/>
      <w:marTop w:val="0"/>
      <w:marBottom w:val="0"/>
      <w:divBdr>
        <w:top w:val="none" w:sz="0" w:space="0" w:color="auto"/>
        <w:left w:val="none" w:sz="0" w:space="0" w:color="auto"/>
        <w:bottom w:val="none" w:sz="0" w:space="0" w:color="auto"/>
        <w:right w:val="none" w:sz="0" w:space="0" w:color="auto"/>
      </w:divBdr>
    </w:div>
    <w:div w:id="175273595">
      <w:bodyDiv w:val="1"/>
      <w:marLeft w:val="0"/>
      <w:marRight w:val="0"/>
      <w:marTop w:val="0"/>
      <w:marBottom w:val="0"/>
      <w:divBdr>
        <w:top w:val="none" w:sz="0" w:space="0" w:color="auto"/>
        <w:left w:val="none" w:sz="0" w:space="0" w:color="auto"/>
        <w:bottom w:val="none" w:sz="0" w:space="0" w:color="auto"/>
        <w:right w:val="none" w:sz="0" w:space="0" w:color="auto"/>
      </w:divBdr>
    </w:div>
    <w:div w:id="176890115">
      <w:bodyDiv w:val="1"/>
      <w:marLeft w:val="0"/>
      <w:marRight w:val="0"/>
      <w:marTop w:val="0"/>
      <w:marBottom w:val="0"/>
      <w:divBdr>
        <w:top w:val="none" w:sz="0" w:space="0" w:color="auto"/>
        <w:left w:val="none" w:sz="0" w:space="0" w:color="auto"/>
        <w:bottom w:val="none" w:sz="0" w:space="0" w:color="auto"/>
        <w:right w:val="none" w:sz="0" w:space="0" w:color="auto"/>
      </w:divBdr>
    </w:div>
    <w:div w:id="178350287">
      <w:bodyDiv w:val="1"/>
      <w:marLeft w:val="0"/>
      <w:marRight w:val="0"/>
      <w:marTop w:val="0"/>
      <w:marBottom w:val="0"/>
      <w:divBdr>
        <w:top w:val="none" w:sz="0" w:space="0" w:color="auto"/>
        <w:left w:val="none" w:sz="0" w:space="0" w:color="auto"/>
        <w:bottom w:val="none" w:sz="0" w:space="0" w:color="auto"/>
        <w:right w:val="none" w:sz="0" w:space="0" w:color="auto"/>
      </w:divBdr>
    </w:div>
    <w:div w:id="183322081">
      <w:bodyDiv w:val="1"/>
      <w:marLeft w:val="0"/>
      <w:marRight w:val="0"/>
      <w:marTop w:val="0"/>
      <w:marBottom w:val="0"/>
      <w:divBdr>
        <w:top w:val="none" w:sz="0" w:space="0" w:color="auto"/>
        <w:left w:val="none" w:sz="0" w:space="0" w:color="auto"/>
        <w:bottom w:val="none" w:sz="0" w:space="0" w:color="auto"/>
        <w:right w:val="none" w:sz="0" w:space="0" w:color="auto"/>
      </w:divBdr>
    </w:div>
    <w:div w:id="185170482">
      <w:bodyDiv w:val="1"/>
      <w:marLeft w:val="0"/>
      <w:marRight w:val="0"/>
      <w:marTop w:val="0"/>
      <w:marBottom w:val="0"/>
      <w:divBdr>
        <w:top w:val="none" w:sz="0" w:space="0" w:color="auto"/>
        <w:left w:val="none" w:sz="0" w:space="0" w:color="auto"/>
        <w:bottom w:val="none" w:sz="0" w:space="0" w:color="auto"/>
        <w:right w:val="none" w:sz="0" w:space="0" w:color="auto"/>
      </w:divBdr>
    </w:div>
    <w:div w:id="189997110">
      <w:bodyDiv w:val="1"/>
      <w:marLeft w:val="0"/>
      <w:marRight w:val="0"/>
      <w:marTop w:val="0"/>
      <w:marBottom w:val="0"/>
      <w:divBdr>
        <w:top w:val="none" w:sz="0" w:space="0" w:color="auto"/>
        <w:left w:val="none" w:sz="0" w:space="0" w:color="auto"/>
        <w:bottom w:val="none" w:sz="0" w:space="0" w:color="auto"/>
        <w:right w:val="none" w:sz="0" w:space="0" w:color="auto"/>
      </w:divBdr>
    </w:div>
    <w:div w:id="200946168">
      <w:bodyDiv w:val="1"/>
      <w:marLeft w:val="0"/>
      <w:marRight w:val="0"/>
      <w:marTop w:val="0"/>
      <w:marBottom w:val="0"/>
      <w:divBdr>
        <w:top w:val="none" w:sz="0" w:space="0" w:color="auto"/>
        <w:left w:val="none" w:sz="0" w:space="0" w:color="auto"/>
        <w:bottom w:val="none" w:sz="0" w:space="0" w:color="auto"/>
        <w:right w:val="none" w:sz="0" w:space="0" w:color="auto"/>
      </w:divBdr>
    </w:div>
    <w:div w:id="201284654">
      <w:bodyDiv w:val="1"/>
      <w:marLeft w:val="0"/>
      <w:marRight w:val="0"/>
      <w:marTop w:val="0"/>
      <w:marBottom w:val="0"/>
      <w:divBdr>
        <w:top w:val="none" w:sz="0" w:space="0" w:color="auto"/>
        <w:left w:val="none" w:sz="0" w:space="0" w:color="auto"/>
        <w:bottom w:val="none" w:sz="0" w:space="0" w:color="auto"/>
        <w:right w:val="none" w:sz="0" w:space="0" w:color="auto"/>
      </w:divBdr>
    </w:div>
    <w:div w:id="201553536">
      <w:bodyDiv w:val="1"/>
      <w:marLeft w:val="0"/>
      <w:marRight w:val="0"/>
      <w:marTop w:val="0"/>
      <w:marBottom w:val="0"/>
      <w:divBdr>
        <w:top w:val="none" w:sz="0" w:space="0" w:color="auto"/>
        <w:left w:val="none" w:sz="0" w:space="0" w:color="auto"/>
        <w:bottom w:val="none" w:sz="0" w:space="0" w:color="auto"/>
        <w:right w:val="none" w:sz="0" w:space="0" w:color="auto"/>
      </w:divBdr>
    </w:div>
    <w:div w:id="201678516">
      <w:bodyDiv w:val="1"/>
      <w:marLeft w:val="0"/>
      <w:marRight w:val="0"/>
      <w:marTop w:val="0"/>
      <w:marBottom w:val="0"/>
      <w:divBdr>
        <w:top w:val="none" w:sz="0" w:space="0" w:color="auto"/>
        <w:left w:val="none" w:sz="0" w:space="0" w:color="auto"/>
        <w:bottom w:val="none" w:sz="0" w:space="0" w:color="auto"/>
        <w:right w:val="none" w:sz="0" w:space="0" w:color="auto"/>
      </w:divBdr>
    </w:div>
    <w:div w:id="202985821">
      <w:bodyDiv w:val="1"/>
      <w:marLeft w:val="0"/>
      <w:marRight w:val="0"/>
      <w:marTop w:val="0"/>
      <w:marBottom w:val="0"/>
      <w:divBdr>
        <w:top w:val="none" w:sz="0" w:space="0" w:color="auto"/>
        <w:left w:val="none" w:sz="0" w:space="0" w:color="auto"/>
        <w:bottom w:val="none" w:sz="0" w:space="0" w:color="auto"/>
        <w:right w:val="none" w:sz="0" w:space="0" w:color="auto"/>
      </w:divBdr>
    </w:div>
    <w:div w:id="208763320">
      <w:bodyDiv w:val="1"/>
      <w:marLeft w:val="0"/>
      <w:marRight w:val="0"/>
      <w:marTop w:val="0"/>
      <w:marBottom w:val="0"/>
      <w:divBdr>
        <w:top w:val="none" w:sz="0" w:space="0" w:color="auto"/>
        <w:left w:val="none" w:sz="0" w:space="0" w:color="auto"/>
        <w:bottom w:val="none" w:sz="0" w:space="0" w:color="auto"/>
        <w:right w:val="none" w:sz="0" w:space="0" w:color="auto"/>
      </w:divBdr>
    </w:div>
    <w:div w:id="211381844">
      <w:bodyDiv w:val="1"/>
      <w:marLeft w:val="0"/>
      <w:marRight w:val="0"/>
      <w:marTop w:val="0"/>
      <w:marBottom w:val="0"/>
      <w:divBdr>
        <w:top w:val="none" w:sz="0" w:space="0" w:color="auto"/>
        <w:left w:val="none" w:sz="0" w:space="0" w:color="auto"/>
        <w:bottom w:val="none" w:sz="0" w:space="0" w:color="auto"/>
        <w:right w:val="none" w:sz="0" w:space="0" w:color="auto"/>
      </w:divBdr>
    </w:div>
    <w:div w:id="216479361">
      <w:bodyDiv w:val="1"/>
      <w:marLeft w:val="0"/>
      <w:marRight w:val="0"/>
      <w:marTop w:val="0"/>
      <w:marBottom w:val="0"/>
      <w:divBdr>
        <w:top w:val="none" w:sz="0" w:space="0" w:color="auto"/>
        <w:left w:val="none" w:sz="0" w:space="0" w:color="auto"/>
        <w:bottom w:val="none" w:sz="0" w:space="0" w:color="auto"/>
        <w:right w:val="none" w:sz="0" w:space="0" w:color="auto"/>
      </w:divBdr>
    </w:div>
    <w:div w:id="216935034">
      <w:bodyDiv w:val="1"/>
      <w:marLeft w:val="0"/>
      <w:marRight w:val="0"/>
      <w:marTop w:val="0"/>
      <w:marBottom w:val="0"/>
      <w:divBdr>
        <w:top w:val="none" w:sz="0" w:space="0" w:color="auto"/>
        <w:left w:val="none" w:sz="0" w:space="0" w:color="auto"/>
        <w:bottom w:val="none" w:sz="0" w:space="0" w:color="auto"/>
        <w:right w:val="none" w:sz="0" w:space="0" w:color="auto"/>
      </w:divBdr>
    </w:div>
    <w:div w:id="218326027">
      <w:bodyDiv w:val="1"/>
      <w:marLeft w:val="0"/>
      <w:marRight w:val="0"/>
      <w:marTop w:val="0"/>
      <w:marBottom w:val="0"/>
      <w:divBdr>
        <w:top w:val="none" w:sz="0" w:space="0" w:color="auto"/>
        <w:left w:val="none" w:sz="0" w:space="0" w:color="auto"/>
        <w:bottom w:val="none" w:sz="0" w:space="0" w:color="auto"/>
        <w:right w:val="none" w:sz="0" w:space="0" w:color="auto"/>
      </w:divBdr>
    </w:div>
    <w:div w:id="220873783">
      <w:bodyDiv w:val="1"/>
      <w:marLeft w:val="0"/>
      <w:marRight w:val="0"/>
      <w:marTop w:val="0"/>
      <w:marBottom w:val="0"/>
      <w:divBdr>
        <w:top w:val="none" w:sz="0" w:space="0" w:color="auto"/>
        <w:left w:val="none" w:sz="0" w:space="0" w:color="auto"/>
        <w:bottom w:val="none" w:sz="0" w:space="0" w:color="auto"/>
        <w:right w:val="none" w:sz="0" w:space="0" w:color="auto"/>
      </w:divBdr>
    </w:div>
    <w:div w:id="223150245">
      <w:bodyDiv w:val="1"/>
      <w:marLeft w:val="0"/>
      <w:marRight w:val="0"/>
      <w:marTop w:val="0"/>
      <w:marBottom w:val="0"/>
      <w:divBdr>
        <w:top w:val="none" w:sz="0" w:space="0" w:color="auto"/>
        <w:left w:val="none" w:sz="0" w:space="0" w:color="auto"/>
        <w:bottom w:val="none" w:sz="0" w:space="0" w:color="auto"/>
        <w:right w:val="none" w:sz="0" w:space="0" w:color="auto"/>
      </w:divBdr>
    </w:div>
    <w:div w:id="223687586">
      <w:bodyDiv w:val="1"/>
      <w:marLeft w:val="0"/>
      <w:marRight w:val="0"/>
      <w:marTop w:val="0"/>
      <w:marBottom w:val="0"/>
      <w:divBdr>
        <w:top w:val="none" w:sz="0" w:space="0" w:color="auto"/>
        <w:left w:val="none" w:sz="0" w:space="0" w:color="auto"/>
        <w:bottom w:val="none" w:sz="0" w:space="0" w:color="auto"/>
        <w:right w:val="none" w:sz="0" w:space="0" w:color="auto"/>
      </w:divBdr>
    </w:div>
    <w:div w:id="232736323">
      <w:bodyDiv w:val="1"/>
      <w:marLeft w:val="0"/>
      <w:marRight w:val="0"/>
      <w:marTop w:val="0"/>
      <w:marBottom w:val="0"/>
      <w:divBdr>
        <w:top w:val="none" w:sz="0" w:space="0" w:color="auto"/>
        <w:left w:val="none" w:sz="0" w:space="0" w:color="auto"/>
        <w:bottom w:val="none" w:sz="0" w:space="0" w:color="auto"/>
        <w:right w:val="none" w:sz="0" w:space="0" w:color="auto"/>
      </w:divBdr>
    </w:div>
    <w:div w:id="237063252">
      <w:bodyDiv w:val="1"/>
      <w:marLeft w:val="0"/>
      <w:marRight w:val="0"/>
      <w:marTop w:val="0"/>
      <w:marBottom w:val="0"/>
      <w:divBdr>
        <w:top w:val="none" w:sz="0" w:space="0" w:color="auto"/>
        <w:left w:val="none" w:sz="0" w:space="0" w:color="auto"/>
        <w:bottom w:val="none" w:sz="0" w:space="0" w:color="auto"/>
        <w:right w:val="none" w:sz="0" w:space="0" w:color="auto"/>
      </w:divBdr>
    </w:div>
    <w:div w:id="238637887">
      <w:bodyDiv w:val="1"/>
      <w:marLeft w:val="0"/>
      <w:marRight w:val="0"/>
      <w:marTop w:val="0"/>
      <w:marBottom w:val="0"/>
      <w:divBdr>
        <w:top w:val="none" w:sz="0" w:space="0" w:color="auto"/>
        <w:left w:val="none" w:sz="0" w:space="0" w:color="auto"/>
        <w:bottom w:val="none" w:sz="0" w:space="0" w:color="auto"/>
        <w:right w:val="none" w:sz="0" w:space="0" w:color="auto"/>
      </w:divBdr>
    </w:div>
    <w:div w:id="239147097">
      <w:bodyDiv w:val="1"/>
      <w:marLeft w:val="0"/>
      <w:marRight w:val="0"/>
      <w:marTop w:val="0"/>
      <w:marBottom w:val="0"/>
      <w:divBdr>
        <w:top w:val="none" w:sz="0" w:space="0" w:color="auto"/>
        <w:left w:val="none" w:sz="0" w:space="0" w:color="auto"/>
        <w:bottom w:val="none" w:sz="0" w:space="0" w:color="auto"/>
        <w:right w:val="none" w:sz="0" w:space="0" w:color="auto"/>
      </w:divBdr>
    </w:div>
    <w:div w:id="240912520">
      <w:bodyDiv w:val="1"/>
      <w:marLeft w:val="0"/>
      <w:marRight w:val="0"/>
      <w:marTop w:val="0"/>
      <w:marBottom w:val="0"/>
      <w:divBdr>
        <w:top w:val="none" w:sz="0" w:space="0" w:color="auto"/>
        <w:left w:val="none" w:sz="0" w:space="0" w:color="auto"/>
        <w:bottom w:val="none" w:sz="0" w:space="0" w:color="auto"/>
        <w:right w:val="none" w:sz="0" w:space="0" w:color="auto"/>
      </w:divBdr>
    </w:div>
    <w:div w:id="243219945">
      <w:bodyDiv w:val="1"/>
      <w:marLeft w:val="0"/>
      <w:marRight w:val="0"/>
      <w:marTop w:val="0"/>
      <w:marBottom w:val="0"/>
      <w:divBdr>
        <w:top w:val="none" w:sz="0" w:space="0" w:color="auto"/>
        <w:left w:val="none" w:sz="0" w:space="0" w:color="auto"/>
        <w:bottom w:val="none" w:sz="0" w:space="0" w:color="auto"/>
        <w:right w:val="none" w:sz="0" w:space="0" w:color="auto"/>
      </w:divBdr>
    </w:div>
    <w:div w:id="245574211">
      <w:bodyDiv w:val="1"/>
      <w:marLeft w:val="0"/>
      <w:marRight w:val="0"/>
      <w:marTop w:val="0"/>
      <w:marBottom w:val="0"/>
      <w:divBdr>
        <w:top w:val="none" w:sz="0" w:space="0" w:color="auto"/>
        <w:left w:val="none" w:sz="0" w:space="0" w:color="auto"/>
        <w:bottom w:val="none" w:sz="0" w:space="0" w:color="auto"/>
        <w:right w:val="none" w:sz="0" w:space="0" w:color="auto"/>
      </w:divBdr>
    </w:div>
    <w:div w:id="251865247">
      <w:bodyDiv w:val="1"/>
      <w:marLeft w:val="0"/>
      <w:marRight w:val="0"/>
      <w:marTop w:val="0"/>
      <w:marBottom w:val="0"/>
      <w:divBdr>
        <w:top w:val="none" w:sz="0" w:space="0" w:color="auto"/>
        <w:left w:val="none" w:sz="0" w:space="0" w:color="auto"/>
        <w:bottom w:val="none" w:sz="0" w:space="0" w:color="auto"/>
        <w:right w:val="none" w:sz="0" w:space="0" w:color="auto"/>
      </w:divBdr>
    </w:div>
    <w:div w:id="284427328">
      <w:bodyDiv w:val="1"/>
      <w:marLeft w:val="0"/>
      <w:marRight w:val="0"/>
      <w:marTop w:val="0"/>
      <w:marBottom w:val="0"/>
      <w:divBdr>
        <w:top w:val="none" w:sz="0" w:space="0" w:color="auto"/>
        <w:left w:val="none" w:sz="0" w:space="0" w:color="auto"/>
        <w:bottom w:val="none" w:sz="0" w:space="0" w:color="auto"/>
        <w:right w:val="none" w:sz="0" w:space="0" w:color="auto"/>
      </w:divBdr>
    </w:div>
    <w:div w:id="294877896">
      <w:bodyDiv w:val="1"/>
      <w:marLeft w:val="0"/>
      <w:marRight w:val="0"/>
      <w:marTop w:val="0"/>
      <w:marBottom w:val="0"/>
      <w:divBdr>
        <w:top w:val="none" w:sz="0" w:space="0" w:color="auto"/>
        <w:left w:val="none" w:sz="0" w:space="0" w:color="auto"/>
        <w:bottom w:val="none" w:sz="0" w:space="0" w:color="auto"/>
        <w:right w:val="none" w:sz="0" w:space="0" w:color="auto"/>
      </w:divBdr>
    </w:div>
    <w:div w:id="296226647">
      <w:bodyDiv w:val="1"/>
      <w:marLeft w:val="0"/>
      <w:marRight w:val="0"/>
      <w:marTop w:val="0"/>
      <w:marBottom w:val="0"/>
      <w:divBdr>
        <w:top w:val="none" w:sz="0" w:space="0" w:color="auto"/>
        <w:left w:val="none" w:sz="0" w:space="0" w:color="auto"/>
        <w:bottom w:val="none" w:sz="0" w:space="0" w:color="auto"/>
        <w:right w:val="none" w:sz="0" w:space="0" w:color="auto"/>
      </w:divBdr>
    </w:div>
    <w:div w:id="298271692">
      <w:bodyDiv w:val="1"/>
      <w:marLeft w:val="0"/>
      <w:marRight w:val="0"/>
      <w:marTop w:val="0"/>
      <w:marBottom w:val="0"/>
      <w:divBdr>
        <w:top w:val="none" w:sz="0" w:space="0" w:color="auto"/>
        <w:left w:val="none" w:sz="0" w:space="0" w:color="auto"/>
        <w:bottom w:val="none" w:sz="0" w:space="0" w:color="auto"/>
        <w:right w:val="none" w:sz="0" w:space="0" w:color="auto"/>
      </w:divBdr>
    </w:div>
    <w:div w:id="304435634">
      <w:bodyDiv w:val="1"/>
      <w:marLeft w:val="0"/>
      <w:marRight w:val="0"/>
      <w:marTop w:val="0"/>
      <w:marBottom w:val="0"/>
      <w:divBdr>
        <w:top w:val="none" w:sz="0" w:space="0" w:color="auto"/>
        <w:left w:val="none" w:sz="0" w:space="0" w:color="auto"/>
        <w:bottom w:val="none" w:sz="0" w:space="0" w:color="auto"/>
        <w:right w:val="none" w:sz="0" w:space="0" w:color="auto"/>
      </w:divBdr>
    </w:div>
    <w:div w:id="308675021">
      <w:bodyDiv w:val="1"/>
      <w:marLeft w:val="0"/>
      <w:marRight w:val="0"/>
      <w:marTop w:val="0"/>
      <w:marBottom w:val="0"/>
      <w:divBdr>
        <w:top w:val="none" w:sz="0" w:space="0" w:color="auto"/>
        <w:left w:val="none" w:sz="0" w:space="0" w:color="auto"/>
        <w:bottom w:val="none" w:sz="0" w:space="0" w:color="auto"/>
        <w:right w:val="none" w:sz="0" w:space="0" w:color="auto"/>
      </w:divBdr>
    </w:div>
    <w:div w:id="313026515">
      <w:bodyDiv w:val="1"/>
      <w:marLeft w:val="0"/>
      <w:marRight w:val="0"/>
      <w:marTop w:val="0"/>
      <w:marBottom w:val="0"/>
      <w:divBdr>
        <w:top w:val="none" w:sz="0" w:space="0" w:color="auto"/>
        <w:left w:val="none" w:sz="0" w:space="0" w:color="auto"/>
        <w:bottom w:val="none" w:sz="0" w:space="0" w:color="auto"/>
        <w:right w:val="none" w:sz="0" w:space="0" w:color="auto"/>
      </w:divBdr>
    </w:div>
    <w:div w:id="322320857">
      <w:bodyDiv w:val="1"/>
      <w:marLeft w:val="0"/>
      <w:marRight w:val="0"/>
      <w:marTop w:val="0"/>
      <w:marBottom w:val="0"/>
      <w:divBdr>
        <w:top w:val="none" w:sz="0" w:space="0" w:color="auto"/>
        <w:left w:val="none" w:sz="0" w:space="0" w:color="auto"/>
        <w:bottom w:val="none" w:sz="0" w:space="0" w:color="auto"/>
        <w:right w:val="none" w:sz="0" w:space="0" w:color="auto"/>
      </w:divBdr>
    </w:div>
    <w:div w:id="328749572">
      <w:bodyDiv w:val="1"/>
      <w:marLeft w:val="0"/>
      <w:marRight w:val="0"/>
      <w:marTop w:val="0"/>
      <w:marBottom w:val="0"/>
      <w:divBdr>
        <w:top w:val="none" w:sz="0" w:space="0" w:color="auto"/>
        <w:left w:val="none" w:sz="0" w:space="0" w:color="auto"/>
        <w:bottom w:val="none" w:sz="0" w:space="0" w:color="auto"/>
        <w:right w:val="none" w:sz="0" w:space="0" w:color="auto"/>
      </w:divBdr>
    </w:div>
    <w:div w:id="329648762">
      <w:bodyDiv w:val="1"/>
      <w:marLeft w:val="0"/>
      <w:marRight w:val="0"/>
      <w:marTop w:val="0"/>
      <w:marBottom w:val="0"/>
      <w:divBdr>
        <w:top w:val="none" w:sz="0" w:space="0" w:color="auto"/>
        <w:left w:val="none" w:sz="0" w:space="0" w:color="auto"/>
        <w:bottom w:val="none" w:sz="0" w:space="0" w:color="auto"/>
        <w:right w:val="none" w:sz="0" w:space="0" w:color="auto"/>
      </w:divBdr>
    </w:div>
    <w:div w:id="331641939">
      <w:bodyDiv w:val="1"/>
      <w:marLeft w:val="0"/>
      <w:marRight w:val="0"/>
      <w:marTop w:val="0"/>
      <w:marBottom w:val="0"/>
      <w:divBdr>
        <w:top w:val="none" w:sz="0" w:space="0" w:color="auto"/>
        <w:left w:val="none" w:sz="0" w:space="0" w:color="auto"/>
        <w:bottom w:val="none" w:sz="0" w:space="0" w:color="auto"/>
        <w:right w:val="none" w:sz="0" w:space="0" w:color="auto"/>
      </w:divBdr>
    </w:div>
    <w:div w:id="332689364">
      <w:bodyDiv w:val="1"/>
      <w:marLeft w:val="0"/>
      <w:marRight w:val="0"/>
      <w:marTop w:val="0"/>
      <w:marBottom w:val="0"/>
      <w:divBdr>
        <w:top w:val="none" w:sz="0" w:space="0" w:color="auto"/>
        <w:left w:val="none" w:sz="0" w:space="0" w:color="auto"/>
        <w:bottom w:val="none" w:sz="0" w:space="0" w:color="auto"/>
        <w:right w:val="none" w:sz="0" w:space="0" w:color="auto"/>
      </w:divBdr>
    </w:div>
    <w:div w:id="334040643">
      <w:bodyDiv w:val="1"/>
      <w:marLeft w:val="0"/>
      <w:marRight w:val="0"/>
      <w:marTop w:val="0"/>
      <w:marBottom w:val="0"/>
      <w:divBdr>
        <w:top w:val="none" w:sz="0" w:space="0" w:color="auto"/>
        <w:left w:val="none" w:sz="0" w:space="0" w:color="auto"/>
        <w:bottom w:val="none" w:sz="0" w:space="0" w:color="auto"/>
        <w:right w:val="none" w:sz="0" w:space="0" w:color="auto"/>
      </w:divBdr>
    </w:div>
    <w:div w:id="337734118">
      <w:bodyDiv w:val="1"/>
      <w:marLeft w:val="0"/>
      <w:marRight w:val="0"/>
      <w:marTop w:val="0"/>
      <w:marBottom w:val="0"/>
      <w:divBdr>
        <w:top w:val="none" w:sz="0" w:space="0" w:color="auto"/>
        <w:left w:val="none" w:sz="0" w:space="0" w:color="auto"/>
        <w:bottom w:val="none" w:sz="0" w:space="0" w:color="auto"/>
        <w:right w:val="none" w:sz="0" w:space="0" w:color="auto"/>
      </w:divBdr>
    </w:div>
    <w:div w:id="338388577">
      <w:bodyDiv w:val="1"/>
      <w:marLeft w:val="0"/>
      <w:marRight w:val="0"/>
      <w:marTop w:val="0"/>
      <w:marBottom w:val="0"/>
      <w:divBdr>
        <w:top w:val="none" w:sz="0" w:space="0" w:color="auto"/>
        <w:left w:val="none" w:sz="0" w:space="0" w:color="auto"/>
        <w:bottom w:val="none" w:sz="0" w:space="0" w:color="auto"/>
        <w:right w:val="none" w:sz="0" w:space="0" w:color="auto"/>
      </w:divBdr>
    </w:div>
    <w:div w:id="343242557">
      <w:bodyDiv w:val="1"/>
      <w:marLeft w:val="0"/>
      <w:marRight w:val="0"/>
      <w:marTop w:val="0"/>
      <w:marBottom w:val="0"/>
      <w:divBdr>
        <w:top w:val="none" w:sz="0" w:space="0" w:color="auto"/>
        <w:left w:val="none" w:sz="0" w:space="0" w:color="auto"/>
        <w:bottom w:val="none" w:sz="0" w:space="0" w:color="auto"/>
        <w:right w:val="none" w:sz="0" w:space="0" w:color="auto"/>
      </w:divBdr>
    </w:div>
    <w:div w:id="344550782">
      <w:bodyDiv w:val="1"/>
      <w:marLeft w:val="0"/>
      <w:marRight w:val="0"/>
      <w:marTop w:val="0"/>
      <w:marBottom w:val="0"/>
      <w:divBdr>
        <w:top w:val="none" w:sz="0" w:space="0" w:color="auto"/>
        <w:left w:val="none" w:sz="0" w:space="0" w:color="auto"/>
        <w:bottom w:val="none" w:sz="0" w:space="0" w:color="auto"/>
        <w:right w:val="none" w:sz="0" w:space="0" w:color="auto"/>
      </w:divBdr>
    </w:div>
    <w:div w:id="344600908">
      <w:bodyDiv w:val="1"/>
      <w:marLeft w:val="0"/>
      <w:marRight w:val="0"/>
      <w:marTop w:val="0"/>
      <w:marBottom w:val="0"/>
      <w:divBdr>
        <w:top w:val="none" w:sz="0" w:space="0" w:color="auto"/>
        <w:left w:val="none" w:sz="0" w:space="0" w:color="auto"/>
        <w:bottom w:val="none" w:sz="0" w:space="0" w:color="auto"/>
        <w:right w:val="none" w:sz="0" w:space="0" w:color="auto"/>
      </w:divBdr>
    </w:div>
    <w:div w:id="353649405">
      <w:bodyDiv w:val="1"/>
      <w:marLeft w:val="0"/>
      <w:marRight w:val="0"/>
      <w:marTop w:val="0"/>
      <w:marBottom w:val="0"/>
      <w:divBdr>
        <w:top w:val="none" w:sz="0" w:space="0" w:color="auto"/>
        <w:left w:val="none" w:sz="0" w:space="0" w:color="auto"/>
        <w:bottom w:val="none" w:sz="0" w:space="0" w:color="auto"/>
        <w:right w:val="none" w:sz="0" w:space="0" w:color="auto"/>
      </w:divBdr>
    </w:div>
    <w:div w:id="359745750">
      <w:bodyDiv w:val="1"/>
      <w:marLeft w:val="0"/>
      <w:marRight w:val="0"/>
      <w:marTop w:val="0"/>
      <w:marBottom w:val="0"/>
      <w:divBdr>
        <w:top w:val="none" w:sz="0" w:space="0" w:color="auto"/>
        <w:left w:val="none" w:sz="0" w:space="0" w:color="auto"/>
        <w:bottom w:val="none" w:sz="0" w:space="0" w:color="auto"/>
        <w:right w:val="none" w:sz="0" w:space="0" w:color="auto"/>
      </w:divBdr>
    </w:div>
    <w:div w:id="366181639">
      <w:bodyDiv w:val="1"/>
      <w:marLeft w:val="0"/>
      <w:marRight w:val="0"/>
      <w:marTop w:val="0"/>
      <w:marBottom w:val="0"/>
      <w:divBdr>
        <w:top w:val="none" w:sz="0" w:space="0" w:color="auto"/>
        <w:left w:val="none" w:sz="0" w:space="0" w:color="auto"/>
        <w:bottom w:val="none" w:sz="0" w:space="0" w:color="auto"/>
        <w:right w:val="none" w:sz="0" w:space="0" w:color="auto"/>
      </w:divBdr>
    </w:div>
    <w:div w:id="383676163">
      <w:bodyDiv w:val="1"/>
      <w:marLeft w:val="0"/>
      <w:marRight w:val="0"/>
      <w:marTop w:val="0"/>
      <w:marBottom w:val="0"/>
      <w:divBdr>
        <w:top w:val="none" w:sz="0" w:space="0" w:color="auto"/>
        <w:left w:val="none" w:sz="0" w:space="0" w:color="auto"/>
        <w:bottom w:val="none" w:sz="0" w:space="0" w:color="auto"/>
        <w:right w:val="none" w:sz="0" w:space="0" w:color="auto"/>
      </w:divBdr>
    </w:div>
    <w:div w:id="387464152">
      <w:bodyDiv w:val="1"/>
      <w:marLeft w:val="0"/>
      <w:marRight w:val="0"/>
      <w:marTop w:val="0"/>
      <w:marBottom w:val="0"/>
      <w:divBdr>
        <w:top w:val="none" w:sz="0" w:space="0" w:color="auto"/>
        <w:left w:val="none" w:sz="0" w:space="0" w:color="auto"/>
        <w:bottom w:val="none" w:sz="0" w:space="0" w:color="auto"/>
        <w:right w:val="none" w:sz="0" w:space="0" w:color="auto"/>
      </w:divBdr>
    </w:div>
    <w:div w:id="388653391">
      <w:bodyDiv w:val="1"/>
      <w:marLeft w:val="0"/>
      <w:marRight w:val="0"/>
      <w:marTop w:val="0"/>
      <w:marBottom w:val="0"/>
      <w:divBdr>
        <w:top w:val="none" w:sz="0" w:space="0" w:color="auto"/>
        <w:left w:val="none" w:sz="0" w:space="0" w:color="auto"/>
        <w:bottom w:val="none" w:sz="0" w:space="0" w:color="auto"/>
        <w:right w:val="none" w:sz="0" w:space="0" w:color="auto"/>
      </w:divBdr>
    </w:div>
    <w:div w:id="393241448">
      <w:bodyDiv w:val="1"/>
      <w:marLeft w:val="0"/>
      <w:marRight w:val="0"/>
      <w:marTop w:val="0"/>
      <w:marBottom w:val="0"/>
      <w:divBdr>
        <w:top w:val="none" w:sz="0" w:space="0" w:color="auto"/>
        <w:left w:val="none" w:sz="0" w:space="0" w:color="auto"/>
        <w:bottom w:val="none" w:sz="0" w:space="0" w:color="auto"/>
        <w:right w:val="none" w:sz="0" w:space="0" w:color="auto"/>
      </w:divBdr>
    </w:div>
    <w:div w:id="399056428">
      <w:bodyDiv w:val="1"/>
      <w:marLeft w:val="0"/>
      <w:marRight w:val="0"/>
      <w:marTop w:val="0"/>
      <w:marBottom w:val="0"/>
      <w:divBdr>
        <w:top w:val="none" w:sz="0" w:space="0" w:color="auto"/>
        <w:left w:val="none" w:sz="0" w:space="0" w:color="auto"/>
        <w:bottom w:val="none" w:sz="0" w:space="0" w:color="auto"/>
        <w:right w:val="none" w:sz="0" w:space="0" w:color="auto"/>
      </w:divBdr>
    </w:div>
    <w:div w:id="400173223">
      <w:bodyDiv w:val="1"/>
      <w:marLeft w:val="0"/>
      <w:marRight w:val="0"/>
      <w:marTop w:val="0"/>
      <w:marBottom w:val="0"/>
      <w:divBdr>
        <w:top w:val="none" w:sz="0" w:space="0" w:color="auto"/>
        <w:left w:val="none" w:sz="0" w:space="0" w:color="auto"/>
        <w:bottom w:val="none" w:sz="0" w:space="0" w:color="auto"/>
        <w:right w:val="none" w:sz="0" w:space="0" w:color="auto"/>
      </w:divBdr>
    </w:div>
    <w:div w:id="405691488">
      <w:bodyDiv w:val="1"/>
      <w:marLeft w:val="0"/>
      <w:marRight w:val="0"/>
      <w:marTop w:val="0"/>
      <w:marBottom w:val="0"/>
      <w:divBdr>
        <w:top w:val="none" w:sz="0" w:space="0" w:color="auto"/>
        <w:left w:val="none" w:sz="0" w:space="0" w:color="auto"/>
        <w:bottom w:val="none" w:sz="0" w:space="0" w:color="auto"/>
        <w:right w:val="none" w:sz="0" w:space="0" w:color="auto"/>
      </w:divBdr>
    </w:div>
    <w:div w:id="409353606">
      <w:bodyDiv w:val="1"/>
      <w:marLeft w:val="0"/>
      <w:marRight w:val="0"/>
      <w:marTop w:val="0"/>
      <w:marBottom w:val="0"/>
      <w:divBdr>
        <w:top w:val="none" w:sz="0" w:space="0" w:color="auto"/>
        <w:left w:val="none" w:sz="0" w:space="0" w:color="auto"/>
        <w:bottom w:val="none" w:sz="0" w:space="0" w:color="auto"/>
        <w:right w:val="none" w:sz="0" w:space="0" w:color="auto"/>
      </w:divBdr>
    </w:div>
    <w:div w:id="412356098">
      <w:bodyDiv w:val="1"/>
      <w:marLeft w:val="0"/>
      <w:marRight w:val="0"/>
      <w:marTop w:val="0"/>
      <w:marBottom w:val="0"/>
      <w:divBdr>
        <w:top w:val="none" w:sz="0" w:space="0" w:color="auto"/>
        <w:left w:val="none" w:sz="0" w:space="0" w:color="auto"/>
        <w:bottom w:val="none" w:sz="0" w:space="0" w:color="auto"/>
        <w:right w:val="none" w:sz="0" w:space="0" w:color="auto"/>
      </w:divBdr>
    </w:div>
    <w:div w:id="412896517">
      <w:bodyDiv w:val="1"/>
      <w:marLeft w:val="0"/>
      <w:marRight w:val="0"/>
      <w:marTop w:val="0"/>
      <w:marBottom w:val="0"/>
      <w:divBdr>
        <w:top w:val="none" w:sz="0" w:space="0" w:color="auto"/>
        <w:left w:val="none" w:sz="0" w:space="0" w:color="auto"/>
        <w:bottom w:val="none" w:sz="0" w:space="0" w:color="auto"/>
        <w:right w:val="none" w:sz="0" w:space="0" w:color="auto"/>
      </w:divBdr>
    </w:div>
    <w:div w:id="413357303">
      <w:bodyDiv w:val="1"/>
      <w:marLeft w:val="0"/>
      <w:marRight w:val="0"/>
      <w:marTop w:val="0"/>
      <w:marBottom w:val="0"/>
      <w:divBdr>
        <w:top w:val="none" w:sz="0" w:space="0" w:color="auto"/>
        <w:left w:val="none" w:sz="0" w:space="0" w:color="auto"/>
        <w:bottom w:val="none" w:sz="0" w:space="0" w:color="auto"/>
        <w:right w:val="none" w:sz="0" w:space="0" w:color="auto"/>
      </w:divBdr>
    </w:div>
    <w:div w:id="431627735">
      <w:bodyDiv w:val="1"/>
      <w:marLeft w:val="0"/>
      <w:marRight w:val="0"/>
      <w:marTop w:val="0"/>
      <w:marBottom w:val="0"/>
      <w:divBdr>
        <w:top w:val="none" w:sz="0" w:space="0" w:color="auto"/>
        <w:left w:val="none" w:sz="0" w:space="0" w:color="auto"/>
        <w:bottom w:val="none" w:sz="0" w:space="0" w:color="auto"/>
        <w:right w:val="none" w:sz="0" w:space="0" w:color="auto"/>
      </w:divBdr>
    </w:div>
    <w:div w:id="436604970">
      <w:bodyDiv w:val="1"/>
      <w:marLeft w:val="0"/>
      <w:marRight w:val="0"/>
      <w:marTop w:val="0"/>
      <w:marBottom w:val="0"/>
      <w:divBdr>
        <w:top w:val="none" w:sz="0" w:space="0" w:color="auto"/>
        <w:left w:val="none" w:sz="0" w:space="0" w:color="auto"/>
        <w:bottom w:val="none" w:sz="0" w:space="0" w:color="auto"/>
        <w:right w:val="none" w:sz="0" w:space="0" w:color="auto"/>
      </w:divBdr>
    </w:div>
    <w:div w:id="445199958">
      <w:bodyDiv w:val="1"/>
      <w:marLeft w:val="0"/>
      <w:marRight w:val="0"/>
      <w:marTop w:val="0"/>
      <w:marBottom w:val="0"/>
      <w:divBdr>
        <w:top w:val="none" w:sz="0" w:space="0" w:color="auto"/>
        <w:left w:val="none" w:sz="0" w:space="0" w:color="auto"/>
        <w:bottom w:val="none" w:sz="0" w:space="0" w:color="auto"/>
        <w:right w:val="none" w:sz="0" w:space="0" w:color="auto"/>
      </w:divBdr>
    </w:div>
    <w:div w:id="445852755">
      <w:bodyDiv w:val="1"/>
      <w:marLeft w:val="0"/>
      <w:marRight w:val="0"/>
      <w:marTop w:val="0"/>
      <w:marBottom w:val="0"/>
      <w:divBdr>
        <w:top w:val="none" w:sz="0" w:space="0" w:color="auto"/>
        <w:left w:val="none" w:sz="0" w:space="0" w:color="auto"/>
        <w:bottom w:val="none" w:sz="0" w:space="0" w:color="auto"/>
        <w:right w:val="none" w:sz="0" w:space="0" w:color="auto"/>
      </w:divBdr>
    </w:div>
    <w:div w:id="456217656">
      <w:bodyDiv w:val="1"/>
      <w:marLeft w:val="0"/>
      <w:marRight w:val="0"/>
      <w:marTop w:val="0"/>
      <w:marBottom w:val="0"/>
      <w:divBdr>
        <w:top w:val="none" w:sz="0" w:space="0" w:color="auto"/>
        <w:left w:val="none" w:sz="0" w:space="0" w:color="auto"/>
        <w:bottom w:val="none" w:sz="0" w:space="0" w:color="auto"/>
        <w:right w:val="none" w:sz="0" w:space="0" w:color="auto"/>
      </w:divBdr>
    </w:div>
    <w:div w:id="460536746">
      <w:bodyDiv w:val="1"/>
      <w:marLeft w:val="0"/>
      <w:marRight w:val="0"/>
      <w:marTop w:val="0"/>
      <w:marBottom w:val="0"/>
      <w:divBdr>
        <w:top w:val="none" w:sz="0" w:space="0" w:color="auto"/>
        <w:left w:val="none" w:sz="0" w:space="0" w:color="auto"/>
        <w:bottom w:val="none" w:sz="0" w:space="0" w:color="auto"/>
        <w:right w:val="none" w:sz="0" w:space="0" w:color="auto"/>
      </w:divBdr>
    </w:div>
    <w:div w:id="461461994">
      <w:bodyDiv w:val="1"/>
      <w:marLeft w:val="0"/>
      <w:marRight w:val="0"/>
      <w:marTop w:val="0"/>
      <w:marBottom w:val="0"/>
      <w:divBdr>
        <w:top w:val="none" w:sz="0" w:space="0" w:color="auto"/>
        <w:left w:val="none" w:sz="0" w:space="0" w:color="auto"/>
        <w:bottom w:val="none" w:sz="0" w:space="0" w:color="auto"/>
        <w:right w:val="none" w:sz="0" w:space="0" w:color="auto"/>
      </w:divBdr>
    </w:div>
    <w:div w:id="462499897">
      <w:bodyDiv w:val="1"/>
      <w:marLeft w:val="0"/>
      <w:marRight w:val="0"/>
      <w:marTop w:val="0"/>
      <w:marBottom w:val="0"/>
      <w:divBdr>
        <w:top w:val="none" w:sz="0" w:space="0" w:color="auto"/>
        <w:left w:val="none" w:sz="0" w:space="0" w:color="auto"/>
        <w:bottom w:val="none" w:sz="0" w:space="0" w:color="auto"/>
        <w:right w:val="none" w:sz="0" w:space="0" w:color="auto"/>
      </w:divBdr>
    </w:div>
    <w:div w:id="464856042">
      <w:bodyDiv w:val="1"/>
      <w:marLeft w:val="0"/>
      <w:marRight w:val="0"/>
      <w:marTop w:val="0"/>
      <w:marBottom w:val="0"/>
      <w:divBdr>
        <w:top w:val="none" w:sz="0" w:space="0" w:color="auto"/>
        <w:left w:val="none" w:sz="0" w:space="0" w:color="auto"/>
        <w:bottom w:val="none" w:sz="0" w:space="0" w:color="auto"/>
        <w:right w:val="none" w:sz="0" w:space="0" w:color="auto"/>
      </w:divBdr>
    </w:div>
    <w:div w:id="465701580">
      <w:bodyDiv w:val="1"/>
      <w:marLeft w:val="0"/>
      <w:marRight w:val="0"/>
      <w:marTop w:val="0"/>
      <w:marBottom w:val="0"/>
      <w:divBdr>
        <w:top w:val="none" w:sz="0" w:space="0" w:color="auto"/>
        <w:left w:val="none" w:sz="0" w:space="0" w:color="auto"/>
        <w:bottom w:val="none" w:sz="0" w:space="0" w:color="auto"/>
        <w:right w:val="none" w:sz="0" w:space="0" w:color="auto"/>
      </w:divBdr>
    </w:div>
    <w:div w:id="474614186">
      <w:bodyDiv w:val="1"/>
      <w:marLeft w:val="0"/>
      <w:marRight w:val="0"/>
      <w:marTop w:val="0"/>
      <w:marBottom w:val="0"/>
      <w:divBdr>
        <w:top w:val="none" w:sz="0" w:space="0" w:color="auto"/>
        <w:left w:val="none" w:sz="0" w:space="0" w:color="auto"/>
        <w:bottom w:val="none" w:sz="0" w:space="0" w:color="auto"/>
        <w:right w:val="none" w:sz="0" w:space="0" w:color="auto"/>
      </w:divBdr>
    </w:div>
    <w:div w:id="477113139">
      <w:bodyDiv w:val="1"/>
      <w:marLeft w:val="0"/>
      <w:marRight w:val="0"/>
      <w:marTop w:val="0"/>
      <w:marBottom w:val="0"/>
      <w:divBdr>
        <w:top w:val="none" w:sz="0" w:space="0" w:color="auto"/>
        <w:left w:val="none" w:sz="0" w:space="0" w:color="auto"/>
        <w:bottom w:val="none" w:sz="0" w:space="0" w:color="auto"/>
        <w:right w:val="none" w:sz="0" w:space="0" w:color="auto"/>
      </w:divBdr>
    </w:div>
    <w:div w:id="483663202">
      <w:bodyDiv w:val="1"/>
      <w:marLeft w:val="0"/>
      <w:marRight w:val="0"/>
      <w:marTop w:val="0"/>
      <w:marBottom w:val="0"/>
      <w:divBdr>
        <w:top w:val="none" w:sz="0" w:space="0" w:color="auto"/>
        <w:left w:val="none" w:sz="0" w:space="0" w:color="auto"/>
        <w:bottom w:val="none" w:sz="0" w:space="0" w:color="auto"/>
        <w:right w:val="none" w:sz="0" w:space="0" w:color="auto"/>
      </w:divBdr>
    </w:div>
    <w:div w:id="483934430">
      <w:bodyDiv w:val="1"/>
      <w:marLeft w:val="0"/>
      <w:marRight w:val="0"/>
      <w:marTop w:val="0"/>
      <w:marBottom w:val="0"/>
      <w:divBdr>
        <w:top w:val="none" w:sz="0" w:space="0" w:color="auto"/>
        <w:left w:val="none" w:sz="0" w:space="0" w:color="auto"/>
        <w:bottom w:val="none" w:sz="0" w:space="0" w:color="auto"/>
        <w:right w:val="none" w:sz="0" w:space="0" w:color="auto"/>
      </w:divBdr>
    </w:div>
    <w:div w:id="486364829">
      <w:bodyDiv w:val="1"/>
      <w:marLeft w:val="0"/>
      <w:marRight w:val="0"/>
      <w:marTop w:val="0"/>
      <w:marBottom w:val="0"/>
      <w:divBdr>
        <w:top w:val="none" w:sz="0" w:space="0" w:color="auto"/>
        <w:left w:val="none" w:sz="0" w:space="0" w:color="auto"/>
        <w:bottom w:val="none" w:sz="0" w:space="0" w:color="auto"/>
        <w:right w:val="none" w:sz="0" w:space="0" w:color="auto"/>
      </w:divBdr>
    </w:div>
    <w:div w:id="487745458">
      <w:bodyDiv w:val="1"/>
      <w:marLeft w:val="0"/>
      <w:marRight w:val="0"/>
      <w:marTop w:val="0"/>
      <w:marBottom w:val="0"/>
      <w:divBdr>
        <w:top w:val="none" w:sz="0" w:space="0" w:color="auto"/>
        <w:left w:val="none" w:sz="0" w:space="0" w:color="auto"/>
        <w:bottom w:val="none" w:sz="0" w:space="0" w:color="auto"/>
        <w:right w:val="none" w:sz="0" w:space="0" w:color="auto"/>
      </w:divBdr>
    </w:div>
    <w:div w:id="500240063">
      <w:bodyDiv w:val="1"/>
      <w:marLeft w:val="0"/>
      <w:marRight w:val="0"/>
      <w:marTop w:val="0"/>
      <w:marBottom w:val="0"/>
      <w:divBdr>
        <w:top w:val="none" w:sz="0" w:space="0" w:color="auto"/>
        <w:left w:val="none" w:sz="0" w:space="0" w:color="auto"/>
        <w:bottom w:val="none" w:sz="0" w:space="0" w:color="auto"/>
        <w:right w:val="none" w:sz="0" w:space="0" w:color="auto"/>
      </w:divBdr>
    </w:div>
    <w:div w:id="501092715">
      <w:bodyDiv w:val="1"/>
      <w:marLeft w:val="0"/>
      <w:marRight w:val="0"/>
      <w:marTop w:val="0"/>
      <w:marBottom w:val="0"/>
      <w:divBdr>
        <w:top w:val="none" w:sz="0" w:space="0" w:color="auto"/>
        <w:left w:val="none" w:sz="0" w:space="0" w:color="auto"/>
        <w:bottom w:val="none" w:sz="0" w:space="0" w:color="auto"/>
        <w:right w:val="none" w:sz="0" w:space="0" w:color="auto"/>
      </w:divBdr>
    </w:div>
    <w:div w:id="506361443">
      <w:bodyDiv w:val="1"/>
      <w:marLeft w:val="0"/>
      <w:marRight w:val="0"/>
      <w:marTop w:val="0"/>
      <w:marBottom w:val="0"/>
      <w:divBdr>
        <w:top w:val="none" w:sz="0" w:space="0" w:color="auto"/>
        <w:left w:val="none" w:sz="0" w:space="0" w:color="auto"/>
        <w:bottom w:val="none" w:sz="0" w:space="0" w:color="auto"/>
        <w:right w:val="none" w:sz="0" w:space="0" w:color="auto"/>
      </w:divBdr>
    </w:div>
    <w:div w:id="515270407">
      <w:bodyDiv w:val="1"/>
      <w:marLeft w:val="0"/>
      <w:marRight w:val="0"/>
      <w:marTop w:val="0"/>
      <w:marBottom w:val="0"/>
      <w:divBdr>
        <w:top w:val="none" w:sz="0" w:space="0" w:color="auto"/>
        <w:left w:val="none" w:sz="0" w:space="0" w:color="auto"/>
        <w:bottom w:val="none" w:sz="0" w:space="0" w:color="auto"/>
        <w:right w:val="none" w:sz="0" w:space="0" w:color="auto"/>
      </w:divBdr>
      <w:divsChild>
        <w:div w:id="1356417400">
          <w:marLeft w:val="504"/>
          <w:marRight w:val="0"/>
          <w:marTop w:val="140"/>
          <w:marBottom w:val="0"/>
          <w:divBdr>
            <w:top w:val="none" w:sz="0" w:space="0" w:color="auto"/>
            <w:left w:val="none" w:sz="0" w:space="0" w:color="auto"/>
            <w:bottom w:val="none" w:sz="0" w:space="0" w:color="auto"/>
            <w:right w:val="none" w:sz="0" w:space="0" w:color="auto"/>
          </w:divBdr>
        </w:div>
      </w:divsChild>
    </w:div>
    <w:div w:id="530463333">
      <w:bodyDiv w:val="1"/>
      <w:marLeft w:val="0"/>
      <w:marRight w:val="0"/>
      <w:marTop w:val="0"/>
      <w:marBottom w:val="0"/>
      <w:divBdr>
        <w:top w:val="none" w:sz="0" w:space="0" w:color="auto"/>
        <w:left w:val="none" w:sz="0" w:space="0" w:color="auto"/>
        <w:bottom w:val="none" w:sz="0" w:space="0" w:color="auto"/>
        <w:right w:val="none" w:sz="0" w:space="0" w:color="auto"/>
      </w:divBdr>
    </w:div>
    <w:div w:id="532695416">
      <w:bodyDiv w:val="1"/>
      <w:marLeft w:val="0"/>
      <w:marRight w:val="0"/>
      <w:marTop w:val="0"/>
      <w:marBottom w:val="0"/>
      <w:divBdr>
        <w:top w:val="none" w:sz="0" w:space="0" w:color="auto"/>
        <w:left w:val="none" w:sz="0" w:space="0" w:color="auto"/>
        <w:bottom w:val="none" w:sz="0" w:space="0" w:color="auto"/>
        <w:right w:val="none" w:sz="0" w:space="0" w:color="auto"/>
      </w:divBdr>
    </w:div>
    <w:div w:id="536746128">
      <w:bodyDiv w:val="1"/>
      <w:marLeft w:val="0"/>
      <w:marRight w:val="0"/>
      <w:marTop w:val="0"/>
      <w:marBottom w:val="0"/>
      <w:divBdr>
        <w:top w:val="none" w:sz="0" w:space="0" w:color="auto"/>
        <w:left w:val="none" w:sz="0" w:space="0" w:color="auto"/>
        <w:bottom w:val="none" w:sz="0" w:space="0" w:color="auto"/>
        <w:right w:val="none" w:sz="0" w:space="0" w:color="auto"/>
      </w:divBdr>
    </w:div>
    <w:div w:id="537939181">
      <w:bodyDiv w:val="1"/>
      <w:marLeft w:val="0"/>
      <w:marRight w:val="0"/>
      <w:marTop w:val="0"/>
      <w:marBottom w:val="0"/>
      <w:divBdr>
        <w:top w:val="none" w:sz="0" w:space="0" w:color="auto"/>
        <w:left w:val="none" w:sz="0" w:space="0" w:color="auto"/>
        <w:bottom w:val="none" w:sz="0" w:space="0" w:color="auto"/>
        <w:right w:val="none" w:sz="0" w:space="0" w:color="auto"/>
      </w:divBdr>
    </w:div>
    <w:div w:id="544030623">
      <w:bodyDiv w:val="1"/>
      <w:marLeft w:val="0"/>
      <w:marRight w:val="0"/>
      <w:marTop w:val="0"/>
      <w:marBottom w:val="0"/>
      <w:divBdr>
        <w:top w:val="none" w:sz="0" w:space="0" w:color="auto"/>
        <w:left w:val="none" w:sz="0" w:space="0" w:color="auto"/>
        <w:bottom w:val="none" w:sz="0" w:space="0" w:color="auto"/>
        <w:right w:val="none" w:sz="0" w:space="0" w:color="auto"/>
      </w:divBdr>
    </w:div>
    <w:div w:id="544567149">
      <w:bodyDiv w:val="1"/>
      <w:marLeft w:val="0"/>
      <w:marRight w:val="0"/>
      <w:marTop w:val="0"/>
      <w:marBottom w:val="0"/>
      <w:divBdr>
        <w:top w:val="none" w:sz="0" w:space="0" w:color="auto"/>
        <w:left w:val="none" w:sz="0" w:space="0" w:color="auto"/>
        <w:bottom w:val="none" w:sz="0" w:space="0" w:color="auto"/>
        <w:right w:val="none" w:sz="0" w:space="0" w:color="auto"/>
      </w:divBdr>
    </w:div>
    <w:div w:id="546993730">
      <w:bodyDiv w:val="1"/>
      <w:marLeft w:val="0"/>
      <w:marRight w:val="0"/>
      <w:marTop w:val="0"/>
      <w:marBottom w:val="0"/>
      <w:divBdr>
        <w:top w:val="none" w:sz="0" w:space="0" w:color="auto"/>
        <w:left w:val="none" w:sz="0" w:space="0" w:color="auto"/>
        <w:bottom w:val="none" w:sz="0" w:space="0" w:color="auto"/>
        <w:right w:val="none" w:sz="0" w:space="0" w:color="auto"/>
      </w:divBdr>
    </w:div>
    <w:div w:id="553278369">
      <w:bodyDiv w:val="1"/>
      <w:marLeft w:val="0"/>
      <w:marRight w:val="0"/>
      <w:marTop w:val="0"/>
      <w:marBottom w:val="0"/>
      <w:divBdr>
        <w:top w:val="none" w:sz="0" w:space="0" w:color="auto"/>
        <w:left w:val="none" w:sz="0" w:space="0" w:color="auto"/>
        <w:bottom w:val="none" w:sz="0" w:space="0" w:color="auto"/>
        <w:right w:val="none" w:sz="0" w:space="0" w:color="auto"/>
      </w:divBdr>
    </w:div>
    <w:div w:id="558635776">
      <w:bodyDiv w:val="1"/>
      <w:marLeft w:val="0"/>
      <w:marRight w:val="0"/>
      <w:marTop w:val="0"/>
      <w:marBottom w:val="0"/>
      <w:divBdr>
        <w:top w:val="none" w:sz="0" w:space="0" w:color="auto"/>
        <w:left w:val="none" w:sz="0" w:space="0" w:color="auto"/>
        <w:bottom w:val="none" w:sz="0" w:space="0" w:color="auto"/>
        <w:right w:val="none" w:sz="0" w:space="0" w:color="auto"/>
      </w:divBdr>
    </w:div>
    <w:div w:id="558707596">
      <w:bodyDiv w:val="1"/>
      <w:marLeft w:val="0"/>
      <w:marRight w:val="0"/>
      <w:marTop w:val="0"/>
      <w:marBottom w:val="0"/>
      <w:divBdr>
        <w:top w:val="none" w:sz="0" w:space="0" w:color="auto"/>
        <w:left w:val="none" w:sz="0" w:space="0" w:color="auto"/>
        <w:bottom w:val="none" w:sz="0" w:space="0" w:color="auto"/>
        <w:right w:val="none" w:sz="0" w:space="0" w:color="auto"/>
      </w:divBdr>
    </w:div>
    <w:div w:id="563371947">
      <w:bodyDiv w:val="1"/>
      <w:marLeft w:val="0"/>
      <w:marRight w:val="0"/>
      <w:marTop w:val="0"/>
      <w:marBottom w:val="0"/>
      <w:divBdr>
        <w:top w:val="none" w:sz="0" w:space="0" w:color="auto"/>
        <w:left w:val="none" w:sz="0" w:space="0" w:color="auto"/>
        <w:bottom w:val="none" w:sz="0" w:space="0" w:color="auto"/>
        <w:right w:val="none" w:sz="0" w:space="0" w:color="auto"/>
      </w:divBdr>
    </w:div>
    <w:div w:id="574164722">
      <w:bodyDiv w:val="1"/>
      <w:marLeft w:val="0"/>
      <w:marRight w:val="0"/>
      <w:marTop w:val="0"/>
      <w:marBottom w:val="0"/>
      <w:divBdr>
        <w:top w:val="none" w:sz="0" w:space="0" w:color="auto"/>
        <w:left w:val="none" w:sz="0" w:space="0" w:color="auto"/>
        <w:bottom w:val="none" w:sz="0" w:space="0" w:color="auto"/>
        <w:right w:val="none" w:sz="0" w:space="0" w:color="auto"/>
      </w:divBdr>
    </w:div>
    <w:div w:id="574166268">
      <w:bodyDiv w:val="1"/>
      <w:marLeft w:val="0"/>
      <w:marRight w:val="0"/>
      <w:marTop w:val="0"/>
      <w:marBottom w:val="0"/>
      <w:divBdr>
        <w:top w:val="none" w:sz="0" w:space="0" w:color="auto"/>
        <w:left w:val="none" w:sz="0" w:space="0" w:color="auto"/>
        <w:bottom w:val="none" w:sz="0" w:space="0" w:color="auto"/>
        <w:right w:val="none" w:sz="0" w:space="0" w:color="auto"/>
      </w:divBdr>
    </w:div>
    <w:div w:id="582833286">
      <w:bodyDiv w:val="1"/>
      <w:marLeft w:val="0"/>
      <w:marRight w:val="0"/>
      <w:marTop w:val="0"/>
      <w:marBottom w:val="0"/>
      <w:divBdr>
        <w:top w:val="none" w:sz="0" w:space="0" w:color="auto"/>
        <w:left w:val="none" w:sz="0" w:space="0" w:color="auto"/>
        <w:bottom w:val="none" w:sz="0" w:space="0" w:color="auto"/>
        <w:right w:val="none" w:sz="0" w:space="0" w:color="auto"/>
      </w:divBdr>
    </w:div>
    <w:div w:id="603608247">
      <w:bodyDiv w:val="1"/>
      <w:marLeft w:val="0"/>
      <w:marRight w:val="0"/>
      <w:marTop w:val="0"/>
      <w:marBottom w:val="0"/>
      <w:divBdr>
        <w:top w:val="none" w:sz="0" w:space="0" w:color="auto"/>
        <w:left w:val="none" w:sz="0" w:space="0" w:color="auto"/>
        <w:bottom w:val="none" w:sz="0" w:space="0" w:color="auto"/>
        <w:right w:val="none" w:sz="0" w:space="0" w:color="auto"/>
      </w:divBdr>
    </w:div>
    <w:div w:id="606549519">
      <w:bodyDiv w:val="1"/>
      <w:marLeft w:val="0"/>
      <w:marRight w:val="0"/>
      <w:marTop w:val="0"/>
      <w:marBottom w:val="0"/>
      <w:divBdr>
        <w:top w:val="none" w:sz="0" w:space="0" w:color="auto"/>
        <w:left w:val="none" w:sz="0" w:space="0" w:color="auto"/>
        <w:bottom w:val="none" w:sz="0" w:space="0" w:color="auto"/>
        <w:right w:val="none" w:sz="0" w:space="0" w:color="auto"/>
      </w:divBdr>
    </w:div>
    <w:div w:id="619916860">
      <w:bodyDiv w:val="1"/>
      <w:marLeft w:val="0"/>
      <w:marRight w:val="0"/>
      <w:marTop w:val="0"/>
      <w:marBottom w:val="0"/>
      <w:divBdr>
        <w:top w:val="none" w:sz="0" w:space="0" w:color="auto"/>
        <w:left w:val="none" w:sz="0" w:space="0" w:color="auto"/>
        <w:bottom w:val="none" w:sz="0" w:space="0" w:color="auto"/>
        <w:right w:val="none" w:sz="0" w:space="0" w:color="auto"/>
      </w:divBdr>
    </w:div>
    <w:div w:id="623925254">
      <w:bodyDiv w:val="1"/>
      <w:marLeft w:val="0"/>
      <w:marRight w:val="0"/>
      <w:marTop w:val="0"/>
      <w:marBottom w:val="0"/>
      <w:divBdr>
        <w:top w:val="none" w:sz="0" w:space="0" w:color="auto"/>
        <w:left w:val="none" w:sz="0" w:space="0" w:color="auto"/>
        <w:bottom w:val="none" w:sz="0" w:space="0" w:color="auto"/>
        <w:right w:val="none" w:sz="0" w:space="0" w:color="auto"/>
      </w:divBdr>
    </w:div>
    <w:div w:id="624504356">
      <w:bodyDiv w:val="1"/>
      <w:marLeft w:val="0"/>
      <w:marRight w:val="0"/>
      <w:marTop w:val="0"/>
      <w:marBottom w:val="0"/>
      <w:divBdr>
        <w:top w:val="none" w:sz="0" w:space="0" w:color="auto"/>
        <w:left w:val="none" w:sz="0" w:space="0" w:color="auto"/>
        <w:bottom w:val="none" w:sz="0" w:space="0" w:color="auto"/>
        <w:right w:val="none" w:sz="0" w:space="0" w:color="auto"/>
      </w:divBdr>
    </w:div>
    <w:div w:id="625039899">
      <w:bodyDiv w:val="1"/>
      <w:marLeft w:val="0"/>
      <w:marRight w:val="0"/>
      <w:marTop w:val="0"/>
      <w:marBottom w:val="0"/>
      <w:divBdr>
        <w:top w:val="none" w:sz="0" w:space="0" w:color="auto"/>
        <w:left w:val="none" w:sz="0" w:space="0" w:color="auto"/>
        <w:bottom w:val="none" w:sz="0" w:space="0" w:color="auto"/>
        <w:right w:val="none" w:sz="0" w:space="0" w:color="auto"/>
      </w:divBdr>
    </w:div>
    <w:div w:id="633022685">
      <w:bodyDiv w:val="1"/>
      <w:marLeft w:val="0"/>
      <w:marRight w:val="0"/>
      <w:marTop w:val="0"/>
      <w:marBottom w:val="0"/>
      <w:divBdr>
        <w:top w:val="none" w:sz="0" w:space="0" w:color="auto"/>
        <w:left w:val="none" w:sz="0" w:space="0" w:color="auto"/>
        <w:bottom w:val="none" w:sz="0" w:space="0" w:color="auto"/>
        <w:right w:val="none" w:sz="0" w:space="0" w:color="auto"/>
      </w:divBdr>
    </w:div>
    <w:div w:id="636298490">
      <w:bodyDiv w:val="1"/>
      <w:marLeft w:val="0"/>
      <w:marRight w:val="0"/>
      <w:marTop w:val="0"/>
      <w:marBottom w:val="0"/>
      <w:divBdr>
        <w:top w:val="none" w:sz="0" w:space="0" w:color="auto"/>
        <w:left w:val="none" w:sz="0" w:space="0" w:color="auto"/>
        <w:bottom w:val="none" w:sz="0" w:space="0" w:color="auto"/>
        <w:right w:val="none" w:sz="0" w:space="0" w:color="auto"/>
      </w:divBdr>
    </w:div>
    <w:div w:id="641038485">
      <w:bodyDiv w:val="1"/>
      <w:marLeft w:val="0"/>
      <w:marRight w:val="0"/>
      <w:marTop w:val="0"/>
      <w:marBottom w:val="0"/>
      <w:divBdr>
        <w:top w:val="none" w:sz="0" w:space="0" w:color="auto"/>
        <w:left w:val="none" w:sz="0" w:space="0" w:color="auto"/>
        <w:bottom w:val="none" w:sz="0" w:space="0" w:color="auto"/>
        <w:right w:val="none" w:sz="0" w:space="0" w:color="auto"/>
      </w:divBdr>
    </w:div>
    <w:div w:id="648707103">
      <w:bodyDiv w:val="1"/>
      <w:marLeft w:val="0"/>
      <w:marRight w:val="0"/>
      <w:marTop w:val="0"/>
      <w:marBottom w:val="0"/>
      <w:divBdr>
        <w:top w:val="none" w:sz="0" w:space="0" w:color="auto"/>
        <w:left w:val="none" w:sz="0" w:space="0" w:color="auto"/>
        <w:bottom w:val="none" w:sz="0" w:space="0" w:color="auto"/>
        <w:right w:val="none" w:sz="0" w:space="0" w:color="auto"/>
      </w:divBdr>
    </w:div>
    <w:div w:id="649676713">
      <w:bodyDiv w:val="1"/>
      <w:marLeft w:val="0"/>
      <w:marRight w:val="0"/>
      <w:marTop w:val="0"/>
      <w:marBottom w:val="0"/>
      <w:divBdr>
        <w:top w:val="none" w:sz="0" w:space="0" w:color="auto"/>
        <w:left w:val="none" w:sz="0" w:space="0" w:color="auto"/>
        <w:bottom w:val="none" w:sz="0" w:space="0" w:color="auto"/>
        <w:right w:val="none" w:sz="0" w:space="0" w:color="auto"/>
      </w:divBdr>
    </w:div>
    <w:div w:id="655958967">
      <w:bodyDiv w:val="1"/>
      <w:marLeft w:val="0"/>
      <w:marRight w:val="0"/>
      <w:marTop w:val="0"/>
      <w:marBottom w:val="0"/>
      <w:divBdr>
        <w:top w:val="none" w:sz="0" w:space="0" w:color="auto"/>
        <w:left w:val="none" w:sz="0" w:space="0" w:color="auto"/>
        <w:bottom w:val="none" w:sz="0" w:space="0" w:color="auto"/>
        <w:right w:val="none" w:sz="0" w:space="0" w:color="auto"/>
      </w:divBdr>
    </w:div>
    <w:div w:id="656689464">
      <w:bodyDiv w:val="1"/>
      <w:marLeft w:val="0"/>
      <w:marRight w:val="0"/>
      <w:marTop w:val="0"/>
      <w:marBottom w:val="0"/>
      <w:divBdr>
        <w:top w:val="none" w:sz="0" w:space="0" w:color="auto"/>
        <w:left w:val="none" w:sz="0" w:space="0" w:color="auto"/>
        <w:bottom w:val="none" w:sz="0" w:space="0" w:color="auto"/>
        <w:right w:val="none" w:sz="0" w:space="0" w:color="auto"/>
      </w:divBdr>
    </w:div>
    <w:div w:id="662781085">
      <w:bodyDiv w:val="1"/>
      <w:marLeft w:val="0"/>
      <w:marRight w:val="0"/>
      <w:marTop w:val="0"/>
      <w:marBottom w:val="0"/>
      <w:divBdr>
        <w:top w:val="none" w:sz="0" w:space="0" w:color="auto"/>
        <w:left w:val="none" w:sz="0" w:space="0" w:color="auto"/>
        <w:bottom w:val="none" w:sz="0" w:space="0" w:color="auto"/>
        <w:right w:val="none" w:sz="0" w:space="0" w:color="auto"/>
      </w:divBdr>
    </w:div>
    <w:div w:id="672800713">
      <w:bodyDiv w:val="1"/>
      <w:marLeft w:val="0"/>
      <w:marRight w:val="0"/>
      <w:marTop w:val="0"/>
      <w:marBottom w:val="0"/>
      <w:divBdr>
        <w:top w:val="none" w:sz="0" w:space="0" w:color="auto"/>
        <w:left w:val="none" w:sz="0" w:space="0" w:color="auto"/>
        <w:bottom w:val="none" w:sz="0" w:space="0" w:color="auto"/>
        <w:right w:val="none" w:sz="0" w:space="0" w:color="auto"/>
      </w:divBdr>
    </w:div>
    <w:div w:id="677007036">
      <w:bodyDiv w:val="1"/>
      <w:marLeft w:val="0"/>
      <w:marRight w:val="0"/>
      <w:marTop w:val="0"/>
      <w:marBottom w:val="0"/>
      <w:divBdr>
        <w:top w:val="none" w:sz="0" w:space="0" w:color="auto"/>
        <w:left w:val="none" w:sz="0" w:space="0" w:color="auto"/>
        <w:bottom w:val="none" w:sz="0" w:space="0" w:color="auto"/>
        <w:right w:val="none" w:sz="0" w:space="0" w:color="auto"/>
      </w:divBdr>
    </w:div>
    <w:div w:id="679619301">
      <w:bodyDiv w:val="1"/>
      <w:marLeft w:val="0"/>
      <w:marRight w:val="0"/>
      <w:marTop w:val="0"/>
      <w:marBottom w:val="0"/>
      <w:divBdr>
        <w:top w:val="none" w:sz="0" w:space="0" w:color="auto"/>
        <w:left w:val="none" w:sz="0" w:space="0" w:color="auto"/>
        <w:bottom w:val="none" w:sz="0" w:space="0" w:color="auto"/>
        <w:right w:val="none" w:sz="0" w:space="0" w:color="auto"/>
      </w:divBdr>
    </w:div>
    <w:div w:id="687801252">
      <w:bodyDiv w:val="1"/>
      <w:marLeft w:val="0"/>
      <w:marRight w:val="0"/>
      <w:marTop w:val="0"/>
      <w:marBottom w:val="0"/>
      <w:divBdr>
        <w:top w:val="none" w:sz="0" w:space="0" w:color="auto"/>
        <w:left w:val="none" w:sz="0" w:space="0" w:color="auto"/>
        <w:bottom w:val="none" w:sz="0" w:space="0" w:color="auto"/>
        <w:right w:val="none" w:sz="0" w:space="0" w:color="auto"/>
      </w:divBdr>
    </w:div>
    <w:div w:id="695739413">
      <w:bodyDiv w:val="1"/>
      <w:marLeft w:val="0"/>
      <w:marRight w:val="0"/>
      <w:marTop w:val="0"/>
      <w:marBottom w:val="0"/>
      <w:divBdr>
        <w:top w:val="none" w:sz="0" w:space="0" w:color="auto"/>
        <w:left w:val="none" w:sz="0" w:space="0" w:color="auto"/>
        <w:bottom w:val="none" w:sz="0" w:space="0" w:color="auto"/>
        <w:right w:val="none" w:sz="0" w:space="0" w:color="auto"/>
      </w:divBdr>
    </w:div>
    <w:div w:id="698092064">
      <w:bodyDiv w:val="1"/>
      <w:marLeft w:val="0"/>
      <w:marRight w:val="0"/>
      <w:marTop w:val="0"/>
      <w:marBottom w:val="0"/>
      <w:divBdr>
        <w:top w:val="none" w:sz="0" w:space="0" w:color="auto"/>
        <w:left w:val="none" w:sz="0" w:space="0" w:color="auto"/>
        <w:bottom w:val="none" w:sz="0" w:space="0" w:color="auto"/>
        <w:right w:val="none" w:sz="0" w:space="0" w:color="auto"/>
      </w:divBdr>
    </w:div>
    <w:div w:id="698746029">
      <w:bodyDiv w:val="1"/>
      <w:marLeft w:val="0"/>
      <w:marRight w:val="0"/>
      <w:marTop w:val="0"/>
      <w:marBottom w:val="0"/>
      <w:divBdr>
        <w:top w:val="none" w:sz="0" w:space="0" w:color="auto"/>
        <w:left w:val="none" w:sz="0" w:space="0" w:color="auto"/>
        <w:bottom w:val="none" w:sz="0" w:space="0" w:color="auto"/>
        <w:right w:val="none" w:sz="0" w:space="0" w:color="auto"/>
      </w:divBdr>
    </w:div>
    <w:div w:id="699430763">
      <w:bodyDiv w:val="1"/>
      <w:marLeft w:val="0"/>
      <w:marRight w:val="0"/>
      <w:marTop w:val="0"/>
      <w:marBottom w:val="0"/>
      <w:divBdr>
        <w:top w:val="none" w:sz="0" w:space="0" w:color="auto"/>
        <w:left w:val="none" w:sz="0" w:space="0" w:color="auto"/>
        <w:bottom w:val="none" w:sz="0" w:space="0" w:color="auto"/>
        <w:right w:val="none" w:sz="0" w:space="0" w:color="auto"/>
      </w:divBdr>
    </w:div>
    <w:div w:id="700130873">
      <w:bodyDiv w:val="1"/>
      <w:marLeft w:val="0"/>
      <w:marRight w:val="0"/>
      <w:marTop w:val="0"/>
      <w:marBottom w:val="0"/>
      <w:divBdr>
        <w:top w:val="none" w:sz="0" w:space="0" w:color="auto"/>
        <w:left w:val="none" w:sz="0" w:space="0" w:color="auto"/>
        <w:bottom w:val="none" w:sz="0" w:space="0" w:color="auto"/>
        <w:right w:val="none" w:sz="0" w:space="0" w:color="auto"/>
      </w:divBdr>
    </w:div>
    <w:div w:id="705910826">
      <w:bodyDiv w:val="1"/>
      <w:marLeft w:val="0"/>
      <w:marRight w:val="0"/>
      <w:marTop w:val="0"/>
      <w:marBottom w:val="0"/>
      <w:divBdr>
        <w:top w:val="none" w:sz="0" w:space="0" w:color="auto"/>
        <w:left w:val="none" w:sz="0" w:space="0" w:color="auto"/>
        <w:bottom w:val="none" w:sz="0" w:space="0" w:color="auto"/>
        <w:right w:val="none" w:sz="0" w:space="0" w:color="auto"/>
      </w:divBdr>
    </w:div>
    <w:div w:id="707099210">
      <w:bodyDiv w:val="1"/>
      <w:marLeft w:val="0"/>
      <w:marRight w:val="0"/>
      <w:marTop w:val="0"/>
      <w:marBottom w:val="0"/>
      <w:divBdr>
        <w:top w:val="none" w:sz="0" w:space="0" w:color="auto"/>
        <w:left w:val="none" w:sz="0" w:space="0" w:color="auto"/>
        <w:bottom w:val="none" w:sz="0" w:space="0" w:color="auto"/>
        <w:right w:val="none" w:sz="0" w:space="0" w:color="auto"/>
      </w:divBdr>
    </w:div>
    <w:div w:id="707604524">
      <w:bodyDiv w:val="1"/>
      <w:marLeft w:val="0"/>
      <w:marRight w:val="0"/>
      <w:marTop w:val="0"/>
      <w:marBottom w:val="0"/>
      <w:divBdr>
        <w:top w:val="none" w:sz="0" w:space="0" w:color="auto"/>
        <w:left w:val="none" w:sz="0" w:space="0" w:color="auto"/>
        <w:bottom w:val="none" w:sz="0" w:space="0" w:color="auto"/>
        <w:right w:val="none" w:sz="0" w:space="0" w:color="auto"/>
      </w:divBdr>
    </w:div>
    <w:div w:id="712460134">
      <w:bodyDiv w:val="1"/>
      <w:marLeft w:val="0"/>
      <w:marRight w:val="0"/>
      <w:marTop w:val="0"/>
      <w:marBottom w:val="0"/>
      <w:divBdr>
        <w:top w:val="none" w:sz="0" w:space="0" w:color="auto"/>
        <w:left w:val="none" w:sz="0" w:space="0" w:color="auto"/>
        <w:bottom w:val="none" w:sz="0" w:space="0" w:color="auto"/>
        <w:right w:val="none" w:sz="0" w:space="0" w:color="auto"/>
      </w:divBdr>
    </w:div>
    <w:div w:id="713508731">
      <w:bodyDiv w:val="1"/>
      <w:marLeft w:val="0"/>
      <w:marRight w:val="0"/>
      <w:marTop w:val="0"/>
      <w:marBottom w:val="0"/>
      <w:divBdr>
        <w:top w:val="none" w:sz="0" w:space="0" w:color="auto"/>
        <w:left w:val="none" w:sz="0" w:space="0" w:color="auto"/>
        <w:bottom w:val="none" w:sz="0" w:space="0" w:color="auto"/>
        <w:right w:val="none" w:sz="0" w:space="0" w:color="auto"/>
      </w:divBdr>
    </w:div>
    <w:div w:id="718431099">
      <w:bodyDiv w:val="1"/>
      <w:marLeft w:val="0"/>
      <w:marRight w:val="0"/>
      <w:marTop w:val="0"/>
      <w:marBottom w:val="0"/>
      <w:divBdr>
        <w:top w:val="none" w:sz="0" w:space="0" w:color="auto"/>
        <w:left w:val="none" w:sz="0" w:space="0" w:color="auto"/>
        <w:bottom w:val="none" w:sz="0" w:space="0" w:color="auto"/>
        <w:right w:val="none" w:sz="0" w:space="0" w:color="auto"/>
      </w:divBdr>
    </w:div>
    <w:div w:id="722948127">
      <w:bodyDiv w:val="1"/>
      <w:marLeft w:val="0"/>
      <w:marRight w:val="0"/>
      <w:marTop w:val="0"/>
      <w:marBottom w:val="0"/>
      <w:divBdr>
        <w:top w:val="none" w:sz="0" w:space="0" w:color="auto"/>
        <w:left w:val="none" w:sz="0" w:space="0" w:color="auto"/>
        <w:bottom w:val="none" w:sz="0" w:space="0" w:color="auto"/>
        <w:right w:val="none" w:sz="0" w:space="0" w:color="auto"/>
      </w:divBdr>
    </w:div>
    <w:div w:id="736440337">
      <w:bodyDiv w:val="1"/>
      <w:marLeft w:val="0"/>
      <w:marRight w:val="0"/>
      <w:marTop w:val="0"/>
      <w:marBottom w:val="0"/>
      <w:divBdr>
        <w:top w:val="none" w:sz="0" w:space="0" w:color="auto"/>
        <w:left w:val="none" w:sz="0" w:space="0" w:color="auto"/>
        <w:bottom w:val="none" w:sz="0" w:space="0" w:color="auto"/>
        <w:right w:val="none" w:sz="0" w:space="0" w:color="auto"/>
      </w:divBdr>
    </w:div>
    <w:div w:id="742526186">
      <w:bodyDiv w:val="1"/>
      <w:marLeft w:val="0"/>
      <w:marRight w:val="0"/>
      <w:marTop w:val="0"/>
      <w:marBottom w:val="0"/>
      <w:divBdr>
        <w:top w:val="none" w:sz="0" w:space="0" w:color="auto"/>
        <w:left w:val="none" w:sz="0" w:space="0" w:color="auto"/>
        <w:bottom w:val="none" w:sz="0" w:space="0" w:color="auto"/>
        <w:right w:val="none" w:sz="0" w:space="0" w:color="auto"/>
      </w:divBdr>
    </w:div>
    <w:div w:id="746657377">
      <w:bodyDiv w:val="1"/>
      <w:marLeft w:val="0"/>
      <w:marRight w:val="0"/>
      <w:marTop w:val="0"/>
      <w:marBottom w:val="0"/>
      <w:divBdr>
        <w:top w:val="none" w:sz="0" w:space="0" w:color="auto"/>
        <w:left w:val="none" w:sz="0" w:space="0" w:color="auto"/>
        <w:bottom w:val="none" w:sz="0" w:space="0" w:color="auto"/>
        <w:right w:val="none" w:sz="0" w:space="0" w:color="auto"/>
      </w:divBdr>
    </w:div>
    <w:div w:id="747265521">
      <w:bodyDiv w:val="1"/>
      <w:marLeft w:val="0"/>
      <w:marRight w:val="0"/>
      <w:marTop w:val="0"/>
      <w:marBottom w:val="0"/>
      <w:divBdr>
        <w:top w:val="none" w:sz="0" w:space="0" w:color="auto"/>
        <w:left w:val="none" w:sz="0" w:space="0" w:color="auto"/>
        <w:bottom w:val="none" w:sz="0" w:space="0" w:color="auto"/>
        <w:right w:val="none" w:sz="0" w:space="0" w:color="auto"/>
      </w:divBdr>
    </w:div>
    <w:div w:id="760301099">
      <w:bodyDiv w:val="1"/>
      <w:marLeft w:val="0"/>
      <w:marRight w:val="0"/>
      <w:marTop w:val="0"/>
      <w:marBottom w:val="0"/>
      <w:divBdr>
        <w:top w:val="none" w:sz="0" w:space="0" w:color="auto"/>
        <w:left w:val="none" w:sz="0" w:space="0" w:color="auto"/>
        <w:bottom w:val="none" w:sz="0" w:space="0" w:color="auto"/>
        <w:right w:val="none" w:sz="0" w:space="0" w:color="auto"/>
      </w:divBdr>
    </w:div>
    <w:div w:id="761991290">
      <w:bodyDiv w:val="1"/>
      <w:marLeft w:val="0"/>
      <w:marRight w:val="0"/>
      <w:marTop w:val="0"/>
      <w:marBottom w:val="0"/>
      <w:divBdr>
        <w:top w:val="none" w:sz="0" w:space="0" w:color="auto"/>
        <w:left w:val="none" w:sz="0" w:space="0" w:color="auto"/>
        <w:bottom w:val="none" w:sz="0" w:space="0" w:color="auto"/>
        <w:right w:val="none" w:sz="0" w:space="0" w:color="auto"/>
      </w:divBdr>
    </w:div>
    <w:div w:id="768088438">
      <w:bodyDiv w:val="1"/>
      <w:marLeft w:val="0"/>
      <w:marRight w:val="0"/>
      <w:marTop w:val="0"/>
      <w:marBottom w:val="0"/>
      <w:divBdr>
        <w:top w:val="none" w:sz="0" w:space="0" w:color="auto"/>
        <w:left w:val="none" w:sz="0" w:space="0" w:color="auto"/>
        <w:bottom w:val="none" w:sz="0" w:space="0" w:color="auto"/>
        <w:right w:val="none" w:sz="0" w:space="0" w:color="auto"/>
      </w:divBdr>
    </w:div>
    <w:div w:id="770131317">
      <w:bodyDiv w:val="1"/>
      <w:marLeft w:val="0"/>
      <w:marRight w:val="0"/>
      <w:marTop w:val="0"/>
      <w:marBottom w:val="0"/>
      <w:divBdr>
        <w:top w:val="none" w:sz="0" w:space="0" w:color="auto"/>
        <w:left w:val="none" w:sz="0" w:space="0" w:color="auto"/>
        <w:bottom w:val="none" w:sz="0" w:space="0" w:color="auto"/>
        <w:right w:val="none" w:sz="0" w:space="0" w:color="auto"/>
      </w:divBdr>
    </w:div>
    <w:div w:id="772557868">
      <w:bodyDiv w:val="1"/>
      <w:marLeft w:val="0"/>
      <w:marRight w:val="0"/>
      <w:marTop w:val="0"/>
      <w:marBottom w:val="0"/>
      <w:divBdr>
        <w:top w:val="none" w:sz="0" w:space="0" w:color="auto"/>
        <w:left w:val="none" w:sz="0" w:space="0" w:color="auto"/>
        <w:bottom w:val="none" w:sz="0" w:space="0" w:color="auto"/>
        <w:right w:val="none" w:sz="0" w:space="0" w:color="auto"/>
      </w:divBdr>
    </w:div>
    <w:div w:id="773086950">
      <w:bodyDiv w:val="1"/>
      <w:marLeft w:val="0"/>
      <w:marRight w:val="0"/>
      <w:marTop w:val="0"/>
      <w:marBottom w:val="0"/>
      <w:divBdr>
        <w:top w:val="none" w:sz="0" w:space="0" w:color="auto"/>
        <w:left w:val="none" w:sz="0" w:space="0" w:color="auto"/>
        <w:bottom w:val="none" w:sz="0" w:space="0" w:color="auto"/>
        <w:right w:val="none" w:sz="0" w:space="0" w:color="auto"/>
      </w:divBdr>
    </w:div>
    <w:div w:id="781651566">
      <w:bodyDiv w:val="1"/>
      <w:marLeft w:val="0"/>
      <w:marRight w:val="0"/>
      <w:marTop w:val="0"/>
      <w:marBottom w:val="0"/>
      <w:divBdr>
        <w:top w:val="none" w:sz="0" w:space="0" w:color="auto"/>
        <w:left w:val="none" w:sz="0" w:space="0" w:color="auto"/>
        <w:bottom w:val="none" w:sz="0" w:space="0" w:color="auto"/>
        <w:right w:val="none" w:sz="0" w:space="0" w:color="auto"/>
      </w:divBdr>
    </w:div>
    <w:div w:id="797532604">
      <w:bodyDiv w:val="1"/>
      <w:marLeft w:val="0"/>
      <w:marRight w:val="0"/>
      <w:marTop w:val="0"/>
      <w:marBottom w:val="0"/>
      <w:divBdr>
        <w:top w:val="none" w:sz="0" w:space="0" w:color="auto"/>
        <w:left w:val="none" w:sz="0" w:space="0" w:color="auto"/>
        <w:bottom w:val="none" w:sz="0" w:space="0" w:color="auto"/>
        <w:right w:val="none" w:sz="0" w:space="0" w:color="auto"/>
      </w:divBdr>
    </w:div>
    <w:div w:id="799420487">
      <w:bodyDiv w:val="1"/>
      <w:marLeft w:val="0"/>
      <w:marRight w:val="0"/>
      <w:marTop w:val="0"/>
      <w:marBottom w:val="0"/>
      <w:divBdr>
        <w:top w:val="none" w:sz="0" w:space="0" w:color="auto"/>
        <w:left w:val="none" w:sz="0" w:space="0" w:color="auto"/>
        <w:bottom w:val="none" w:sz="0" w:space="0" w:color="auto"/>
        <w:right w:val="none" w:sz="0" w:space="0" w:color="auto"/>
      </w:divBdr>
    </w:div>
    <w:div w:id="808666947">
      <w:bodyDiv w:val="1"/>
      <w:marLeft w:val="0"/>
      <w:marRight w:val="0"/>
      <w:marTop w:val="0"/>
      <w:marBottom w:val="0"/>
      <w:divBdr>
        <w:top w:val="none" w:sz="0" w:space="0" w:color="auto"/>
        <w:left w:val="none" w:sz="0" w:space="0" w:color="auto"/>
        <w:bottom w:val="none" w:sz="0" w:space="0" w:color="auto"/>
        <w:right w:val="none" w:sz="0" w:space="0" w:color="auto"/>
      </w:divBdr>
    </w:div>
    <w:div w:id="809639025">
      <w:bodyDiv w:val="1"/>
      <w:marLeft w:val="0"/>
      <w:marRight w:val="0"/>
      <w:marTop w:val="0"/>
      <w:marBottom w:val="0"/>
      <w:divBdr>
        <w:top w:val="none" w:sz="0" w:space="0" w:color="auto"/>
        <w:left w:val="none" w:sz="0" w:space="0" w:color="auto"/>
        <w:bottom w:val="none" w:sz="0" w:space="0" w:color="auto"/>
        <w:right w:val="none" w:sz="0" w:space="0" w:color="auto"/>
      </w:divBdr>
    </w:div>
    <w:div w:id="817265737">
      <w:bodyDiv w:val="1"/>
      <w:marLeft w:val="0"/>
      <w:marRight w:val="0"/>
      <w:marTop w:val="0"/>
      <w:marBottom w:val="0"/>
      <w:divBdr>
        <w:top w:val="none" w:sz="0" w:space="0" w:color="auto"/>
        <w:left w:val="none" w:sz="0" w:space="0" w:color="auto"/>
        <w:bottom w:val="none" w:sz="0" w:space="0" w:color="auto"/>
        <w:right w:val="none" w:sz="0" w:space="0" w:color="auto"/>
      </w:divBdr>
    </w:div>
    <w:div w:id="820535487">
      <w:bodyDiv w:val="1"/>
      <w:marLeft w:val="0"/>
      <w:marRight w:val="0"/>
      <w:marTop w:val="0"/>
      <w:marBottom w:val="0"/>
      <w:divBdr>
        <w:top w:val="none" w:sz="0" w:space="0" w:color="auto"/>
        <w:left w:val="none" w:sz="0" w:space="0" w:color="auto"/>
        <w:bottom w:val="none" w:sz="0" w:space="0" w:color="auto"/>
        <w:right w:val="none" w:sz="0" w:space="0" w:color="auto"/>
      </w:divBdr>
      <w:divsChild>
        <w:div w:id="215312296">
          <w:marLeft w:val="0"/>
          <w:marRight w:val="0"/>
          <w:marTop w:val="0"/>
          <w:marBottom w:val="0"/>
          <w:divBdr>
            <w:top w:val="none" w:sz="0" w:space="0" w:color="auto"/>
            <w:left w:val="none" w:sz="0" w:space="0" w:color="auto"/>
            <w:bottom w:val="none" w:sz="0" w:space="0" w:color="auto"/>
            <w:right w:val="none" w:sz="0" w:space="0" w:color="auto"/>
          </w:divBdr>
          <w:divsChild>
            <w:div w:id="1470631507">
              <w:marLeft w:val="0"/>
              <w:marRight w:val="0"/>
              <w:marTop w:val="0"/>
              <w:marBottom w:val="0"/>
              <w:divBdr>
                <w:top w:val="none" w:sz="0" w:space="0" w:color="auto"/>
                <w:left w:val="none" w:sz="0" w:space="0" w:color="auto"/>
                <w:bottom w:val="none" w:sz="0" w:space="0" w:color="auto"/>
                <w:right w:val="none" w:sz="0" w:space="0" w:color="auto"/>
              </w:divBdr>
              <w:divsChild>
                <w:div w:id="1940940266">
                  <w:marLeft w:val="0"/>
                  <w:marRight w:val="0"/>
                  <w:marTop w:val="0"/>
                  <w:marBottom w:val="0"/>
                  <w:divBdr>
                    <w:top w:val="none" w:sz="0" w:space="0" w:color="auto"/>
                    <w:left w:val="none" w:sz="0" w:space="0" w:color="auto"/>
                    <w:bottom w:val="none" w:sz="0" w:space="0" w:color="auto"/>
                    <w:right w:val="none" w:sz="0" w:space="0" w:color="auto"/>
                  </w:divBdr>
                  <w:divsChild>
                    <w:div w:id="967977546">
                      <w:marLeft w:val="0"/>
                      <w:marRight w:val="0"/>
                      <w:marTop w:val="0"/>
                      <w:marBottom w:val="0"/>
                      <w:divBdr>
                        <w:top w:val="none" w:sz="0" w:space="0" w:color="auto"/>
                        <w:left w:val="none" w:sz="0" w:space="0" w:color="auto"/>
                        <w:bottom w:val="none" w:sz="0" w:space="0" w:color="auto"/>
                        <w:right w:val="none" w:sz="0" w:space="0" w:color="auto"/>
                      </w:divBdr>
                      <w:divsChild>
                        <w:div w:id="2016179730">
                          <w:marLeft w:val="0"/>
                          <w:marRight w:val="0"/>
                          <w:marTop w:val="0"/>
                          <w:marBottom w:val="0"/>
                          <w:divBdr>
                            <w:top w:val="none" w:sz="0" w:space="0" w:color="auto"/>
                            <w:left w:val="none" w:sz="0" w:space="0" w:color="auto"/>
                            <w:bottom w:val="none" w:sz="0" w:space="0" w:color="auto"/>
                            <w:right w:val="none" w:sz="0" w:space="0" w:color="auto"/>
                          </w:divBdr>
                          <w:divsChild>
                            <w:div w:id="1704288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019834">
      <w:bodyDiv w:val="1"/>
      <w:marLeft w:val="0"/>
      <w:marRight w:val="0"/>
      <w:marTop w:val="0"/>
      <w:marBottom w:val="0"/>
      <w:divBdr>
        <w:top w:val="none" w:sz="0" w:space="0" w:color="auto"/>
        <w:left w:val="none" w:sz="0" w:space="0" w:color="auto"/>
        <w:bottom w:val="none" w:sz="0" w:space="0" w:color="auto"/>
        <w:right w:val="none" w:sz="0" w:space="0" w:color="auto"/>
      </w:divBdr>
    </w:div>
    <w:div w:id="829911460">
      <w:bodyDiv w:val="1"/>
      <w:marLeft w:val="0"/>
      <w:marRight w:val="0"/>
      <w:marTop w:val="0"/>
      <w:marBottom w:val="0"/>
      <w:divBdr>
        <w:top w:val="none" w:sz="0" w:space="0" w:color="auto"/>
        <w:left w:val="none" w:sz="0" w:space="0" w:color="auto"/>
        <w:bottom w:val="none" w:sz="0" w:space="0" w:color="auto"/>
        <w:right w:val="none" w:sz="0" w:space="0" w:color="auto"/>
      </w:divBdr>
    </w:div>
    <w:div w:id="835191653">
      <w:bodyDiv w:val="1"/>
      <w:marLeft w:val="0"/>
      <w:marRight w:val="0"/>
      <w:marTop w:val="0"/>
      <w:marBottom w:val="0"/>
      <w:divBdr>
        <w:top w:val="none" w:sz="0" w:space="0" w:color="auto"/>
        <w:left w:val="none" w:sz="0" w:space="0" w:color="auto"/>
        <w:bottom w:val="none" w:sz="0" w:space="0" w:color="auto"/>
        <w:right w:val="none" w:sz="0" w:space="0" w:color="auto"/>
      </w:divBdr>
    </w:div>
    <w:div w:id="838616983">
      <w:bodyDiv w:val="1"/>
      <w:marLeft w:val="0"/>
      <w:marRight w:val="0"/>
      <w:marTop w:val="0"/>
      <w:marBottom w:val="0"/>
      <w:divBdr>
        <w:top w:val="none" w:sz="0" w:space="0" w:color="auto"/>
        <w:left w:val="none" w:sz="0" w:space="0" w:color="auto"/>
        <w:bottom w:val="none" w:sz="0" w:space="0" w:color="auto"/>
        <w:right w:val="none" w:sz="0" w:space="0" w:color="auto"/>
      </w:divBdr>
    </w:div>
    <w:div w:id="842822958">
      <w:bodyDiv w:val="1"/>
      <w:marLeft w:val="0"/>
      <w:marRight w:val="0"/>
      <w:marTop w:val="0"/>
      <w:marBottom w:val="0"/>
      <w:divBdr>
        <w:top w:val="none" w:sz="0" w:space="0" w:color="auto"/>
        <w:left w:val="none" w:sz="0" w:space="0" w:color="auto"/>
        <w:bottom w:val="none" w:sz="0" w:space="0" w:color="auto"/>
        <w:right w:val="none" w:sz="0" w:space="0" w:color="auto"/>
      </w:divBdr>
    </w:div>
    <w:div w:id="843132250">
      <w:bodyDiv w:val="1"/>
      <w:marLeft w:val="0"/>
      <w:marRight w:val="0"/>
      <w:marTop w:val="0"/>
      <w:marBottom w:val="0"/>
      <w:divBdr>
        <w:top w:val="none" w:sz="0" w:space="0" w:color="auto"/>
        <w:left w:val="none" w:sz="0" w:space="0" w:color="auto"/>
        <w:bottom w:val="none" w:sz="0" w:space="0" w:color="auto"/>
        <w:right w:val="none" w:sz="0" w:space="0" w:color="auto"/>
      </w:divBdr>
    </w:div>
    <w:div w:id="848569388">
      <w:bodyDiv w:val="1"/>
      <w:marLeft w:val="0"/>
      <w:marRight w:val="0"/>
      <w:marTop w:val="0"/>
      <w:marBottom w:val="0"/>
      <w:divBdr>
        <w:top w:val="none" w:sz="0" w:space="0" w:color="auto"/>
        <w:left w:val="none" w:sz="0" w:space="0" w:color="auto"/>
        <w:bottom w:val="none" w:sz="0" w:space="0" w:color="auto"/>
        <w:right w:val="none" w:sz="0" w:space="0" w:color="auto"/>
      </w:divBdr>
    </w:div>
    <w:div w:id="852761123">
      <w:bodyDiv w:val="1"/>
      <w:marLeft w:val="0"/>
      <w:marRight w:val="0"/>
      <w:marTop w:val="0"/>
      <w:marBottom w:val="0"/>
      <w:divBdr>
        <w:top w:val="none" w:sz="0" w:space="0" w:color="auto"/>
        <w:left w:val="none" w:sz="0" w:space="0" w:color="auto"/>
        <w:bottom w:val="none" w:sz="0" w:space="0" w:color="auto"/>
        <w:right w:val="none" w:sz="0" w:space="0" w:color="auto"/>
      </w:divBdr>
    </w:div>
    <w:div w:id="869151024">
      <w:bodyDiv w:val="1"/>
      <w:marLeft w:val="0"/>
      <w:marRight w:val="0"/>
      <w:marTop w:val="0"/>
      <w:marBottom w:val="0"/>
      <w:divBdr>
        <w:top w:val="none" w:sz="0" w:space="0" w:color="auto"/>
        <w:left w:val="none" w:sz="0" w:space="0" w:color="auto"/>
        <w:bottom w:val="none" w:sz="0" w:space="0" w:color="auto"/>
        <w:right w:val="none" w:sz="0" w:space="0" w:color="auto"/>
      </w:divBdr>
    </w:div>
    <w:div w:id="869996699">
      <w:bodyDiv w:val="1"/>
      <w:marLeft w:val="0"/>
      <w:marRight w:val="0"/>
      <w:marTop w:val="0"/>
      <w:marBottom w:val="0"/>
      <w:divBdr>
        <w:top w:val="none" w:sz="0" w:space="0" w:color="auto"/>
        <w:left w:val="none" w:sz="0" w:space="0" w:color="auto"/>
        <w:bottom w:val="none" w:sz="0" w:space="0" w:color="auto"/>
        <w:right w:val="none" w:sz="0" w:space="0" w:color="auto"/>
      </w:divBdr>
    </w:div>
    <w:div w:id="873152997">
      <w:bodyDiv w:val="1"/>
      <w:marLeft w:val="0"/>
      <w:marRight w:val="0"/>
      <w:marTop w:val="0"/>
      <w:marBottom w:val="0"/>
      <w:divBdr>
        <w:top w:val="none" w:sz="0" w:space="0" w:color="auto"/>
        <w:left w:val="none" w:sz="0" w:space="0" w:color="auto"/>
        <w:bottom w:val="none" w:sz="0" w:space="0" w:color="auto"/>
        <w:right w:val="none" w:sz="0" w:space="0" w:color="auto"/>
      </w:divBdr>
    </w:div>
    <w:div w:id="873276811">
      <w:bodyDiv w:val="1"/>
      <w:marLeft w:val="0"/>
      <w:marRight w:val="0"/>
      <w:marTop w:val="0"/>
      <w:marBottom w:val="0"/>
      <w:divBdr>
        <w:top w:val="none" w:sz="0" w:space="0" w:color="auto"/>
        <w:left w:val="none" w:sz="0" w:space="0" w:color="auto"/>
        <w:bottom w:val="none" w:sz="0" w:space="0" w:color="auto"/>
        <w:right w:val="none" w:sz="0" w:space="0" w:color="auto"/>
      </w:divBdr>
    </w:div>
    <w:div w:id="885289350">
      <w:bodyDiv w:val="1"/>
      <w:marLeft w:val="0"/>
      <w:marRight w:val="0"/>
      <w:marTop w:val="0"/>
      <w:marBottom w:val="0"/>
      <w:divBdr>
        <w:top w:val="none" w:sz="0" w:space="0" w:color="auto"/>
        <w:left w:val="none" w:sz="0" w:space="0" w:color="auto"/>
        <w:bottom w:val="none" w:sz="0" w:space="0" w:color="auto"/>
        <w:right w:val="none" w:sz="0" w:space="0" w:color="auto"/>
      </w:divBdr>
    </w:div>
    <w:div w:id="887188469">
      <w:bodyDiv w:val="1"/>
      <w:marLeft w:val="0"/>
      <w:marRight w:val="0"/>
      <w:marTop w:val="0"/>
      <w:marBottom w:val="0"/>
      <w:divBdr>
        <w:top w:val="none" w:sz="0" w:space="0" w:color="auto"/>
        <w:left w:val="none" w:sz="0" w:space="0" w:color="auto"/>
        <w:bottom w:val="none" w:sz="0" w:space="0" w:color="auto"/>
        <w:right w:val="none" w:sz="0" w:space="0" w:color="auto"/>
      </w:divBdr>
    </w:div>
    <w:div w:id="888539187">
      <w:bodyDiv w:val="1"/>
      <w:marLeft w:val="0"/>
      <w:marRight w:val="0"/>
      <w:marTop w:val="0"/>
      <w:marBottom w:val="0"/>
      <w:divBdr>
        <w:top w:val="none" w:sz="0" w:space="0" w:color="auto"/>
        <w:left w:val="none" w:sz="0" w:space="0" w:color="auto"/>
        <w:bottom w:val="none" w:sz="0" w:space="0" w:color="auto"/>
        <w:right w:val="none" w:sz="0" w:space="0" w:color="auto"/>
      </w:divBdr>
    </w:div>
    <w:div w:id="889342644">
      <w:bodyDiv w:val="1"/>
      <w:marLeft w:val="0"/>
      <w:marRight w:val="0"/>
      <w:marTop w:val="0"/>
      <w:marBottom w:val="0"/>
      <w:divBdr>
        <w:top w:val="none" w:sz="0" w:space="0" w:color="auto"/>
        <w:left w:val="none" w:sz="0" w:space="0" w:color="auto"/>
        <w:bottom w:val="none" w:sz="0" w:space="0" w:color="auto"/>
        <w:right w:val="none" w:sz="0" w:space="0" w:color="auto"/>
      </w:divBdr>
    </w:div>
    <w:div w:id="891649697">
      <w:bodyDiv w:val="1"/>
      <w:marLeft w:val="0"/>
      <w:marRight w:val="0"/>
      <w:marTop w:val="0"/>
      <w:marBottom w:val="0"/>
      <w:divBdr>
        <w:top w:val="none" w:sz="0" w:space="0" w:color="auto"/>
        <w:left w:val="none" w:sz="0" w:space="0" w:color="auto"/>
        <w:bottom w:val="none" w:sz="0" w:space="0" w:color="auto"/>
        <w:right w:val="none" w:sz="0" w:space="0" w:color="auto"/>
      </w:divBdr>
    </w:div>
    <w:div w:id="894464492">
      <w:bodyDiv w:val="1"/>
      <w:marLeft w:val="0"/>
      <w:marRight w:val="0"/>
      <w:marTop w:val="0"/>
      <w:marBottom w:val="0"/>
      <w:divBdr>
        <w:top w:val="none" w:sz="0" w:space="0" w:color="auto"/>
        <w:left w:val="none" w:sz="0" w:space="0" w:color="auto"/>
        <w:bottom w:val="none" w:sz="0" w:space="0" w:color="auto"/>
        <w:right w:val="none" w:sz="0" w:space="0" w:color="auto"/>
      </w:divBdr>
    </w:div>
    <w:div w:id="902107762">
      <w:bodyDiv w:val="1"/>
      <w:marLeft w:val="0"/>
      <w:marRight w:val="0"/>
      <w:marTop w:val="0"/>
      <w:marBottom w:val="0"/>
      <w:divBdr>
        <w:top w:val="none" w:sz="0" w:space="0" w:color="auto"/>
        <w:left w:val="none" w:sz="0" w:space="0" w:color="auto"/>
        <w:bottom w:val="none" w:sz="0" w:space="0" w:color="auto"/>
        <w:right w:val="none" w:sz="0" w:space="0" w:color="auto"/>
      </w:divBdr>
    </w:div>
    <w:div w:id="926617724">
      <w:bodyDiv w:val="1"/>
      <w:marLeft w:val="0"/>
      <w:marRight w:val="0"/>
      <w:marTop w:val="0"/>
      <w:marBottom w:val="0"/>
      <w:divBdr>
        <w:top w:val="none" w:sz="0" w:space="0" w:color="auto"/>
        <w:left w:val="none" w:sz="0" w:space="0" w:color="auto"/>
        <w:bottom w:val="none" w:sz="0" w:space="0" w:color="auto"/>
        <w:right w:val="none" w:sz="0" w:space="0" w:color="auto"/>
      </w:divBdr>
    </w:div>
    <w:div w:id="928345597">
      <w:bodyDiv w:val="1"/>
      <w:marLeft w:val="0"/>
      <w:marRight w:val="0"/>
      <w:marTop w:val="0"/>
      <w:marBottom w:val="0"/>
      <w:divBdr>
        <w:top w:val="none" w:sz="0" w:space="0" w:color="auto"/>
        <w:left w:val="none" w:sz="0" w:space="0" w:color="auto"/>
        <w:bottom w:val="none" w:sz="0" w:space="0" w:color="auto"/>
        <w:right w:val="none" w:sz="0" w:space="0" w:color="auto"/>
      </w:divBdr>
    </w:div>
    <w:div w:id="944575516">
      <w:bodyDiv w:val="1"/>
      <w:marLeft w:val="0"/>
      <w:marRight w:val="0"/>
      <w:marTop w:val="0"/>
      <w:marBottom w:val="0"/>
      <w:divBdr>
        <w:top w:val="none" w:sz="0" w:space="0" w:color="auto"/>
        <w:left w:val="none" w:sz="0" w:space="0" w:color="auto"/>
        <w:bottom w:val="none" w:sz="0" w:space="0" w:color="auto"/>
        <w:right w:val="none" w:sz="0" w:space="0" w:color="auto"/>
      </w:divBdr>
    </w:div>
    <w:div w:id="954872438">
      <w:bodyDiv w:val="1"/>
      <w:marLeft w:val="0"/>
      <w:marRight w:val="0"/>
      <w:marTop w:val="0"/>
      <w:marBottom w:val="0"/>
      <w:divBdr>
        <w:top w:val="none" w:sz="0" w:space="0" w:color="auto"/>
        <w:left w:val="none" w:sz="0" w:space="0" w:color="auto"/>
        <w:bottom w:val="none" w:sz="0" w:space="0" w:color="auto"/>
        <w:right w:val="none" w:sz="0" w:space="0" w:color="auto"/>
      </w:divBdr>
    </w:div>
    <w:div w:id="955982299">
      <w:bodyDiv w:val="1"/>
      <w:marLeft w:val="0"/>
      <w:marRight w:val="0"/>
      <w:marTop w:val="0"/>
      <w:marBottom w:val="0"/>
      <w:divBdr>
        <w:top w:val="none" w:sz="0" w:space="0" w:color="auto"/>
        <w:left w:val="none" w:sz="0" w:space="0" w:color="auto"/>
        <w:bottom w:val="none" w:sz="0" w:space="0" w:color="auto"/>
        <w:right w:val="none" w:sz="0" w:space="0" w:color="auto"/>
      </w:divBdr>
    </w:div>
    <w:div w:id="958146199">
      <w:bodyDiv w:val="1"/>
      <w:marLeft w:val="0"/>
      <w:marRight w:val="0"/>
      <w:marTop w:val="0"/>
      <w:marBottom w:val="0"/>
      <w:divBdr>
        <w:top w:val="none" w:sz="0" w:space="0" w:color="auto"/>
        <w:left w:val="none" w:sz="0" w:space="0" w:color="auto"/>
        <w:bottom w:val="none" w:sz="0" w:space="0" w:color="auto"/>
        <w:right w:val="none" w:sz="0" w:space="0" w:color="auto"/>
      </w:divBdr>
    </w:div>
    <w:div w:id="968168347">
      <w:bodyDiv w:val="1"/>
      <w:marLeft w:val="0"/>
      <w:marRight w:val="0"/>
      <w:marTop w:val="0"/>
      <w:marBottom w:val="0"/>
      <w:divBdr>
        <w:top w:val="none" w:sz="0" w:space="0" w:color="auto"/>
        <w:left w:val="none" w:sz="0" w:space="0" w:color="auto"/>
        <w:bottom w:val="none" w:sz="0" w:space="0" w:color="auto"/>
        <w:right w:val="none" w:sz="0" w:space="0" w:color="auto"/>
      </w:divBdr>
    </w:div>
    <w:div w:id="973414610">
      <w:bodyDiv w:val="1"/>
      <w:marLeft w:val="0"/>
      <w:marRight w:val="0"/>
      <w:marTop w:val="0"/>
      <w:marBottom w:val="0"/>
      <w:divBdr>
        <w:top w:val="none" w:sz="0" w:space="0" w:color="auto"/>
        <w:left w:val="none" w:sz="0" w:space="0" w:color="auto"/>
        <w:bottom w:val="none" w:sz="0" w:space="0" w:color="auto"/>
        <w:right w:val="none" w:sz="0" w:space="0" w:color="auto"/>
      </w:divBdr>
    </w:div>
    <w:div w:id="974798016">
      <w:bodyDiv w:val="1"/>
      <w:marLeft w:val="0"/>
      <w:marRight w:val="0"/>
      <w:marTop w:val="0"/>
      <w:marBottom w:val="0"/>
      <w:divBdr>
        <w:top w:val="none" w:sz="0" w:space="0" w:color="auto"/>
        <w:left w:val="none" w:sz="0" w:space="0" w:color="auto"/>
        <w:bottom w:val="none" w:sz="0" w:space="0" w:color="auto"/>
        <w:right w:val="none" w:sz="0" w:space="0" w:color="auto"/>
      </w:divBdr>
    </w:div>
    <w:div w:id="976111769">
      <w:bodyDiv w:val="1"/>
      <w:marLeft w:val="0"/>
      <w:marRight w:val="0"/>
      <w:marTop w:val="0"/>
      <w:marBottom w:val="0"/>
      <w:divBdr>
        <w:top w:val="none" w:sz="0" w:space="0" w:color="auto"/>
        <w:left w:val="none" w:sz="0" w:space="0" w:color="auto"/>
        <w:bottom w:val="none" w:sz="0" w:space="0" w:color="auto"/>
        <w:right w:val="none" w:sz="0" w:space="0" w:color="auto"/>
      </w:divBdr>
    </w:div>
    <w:div w:id="979531919">
      <w:bodyDiv w:val="1"/>
      <w:marLeft w:val="0"/>
      <w:marRight w:val="0"/>
      <w:marTop w:val="0"/>
      <w:marBottom w:val="0"/>
      <w:divBdr>
        <w:top w:val="none" w:sz="0" w:space="0" w:color="auto"/>
        <w:left w:val="none" w:sz="0" w:space="0" w:color="auto"/>
        <w:bottom w:val="none" w:sz="0" w:space="0" w:color="auto"/>
        <w:right w:val="none" w:sz="0" w:space="0" w:color="auto"/>
      </w:divBdr>
    </w:div>
    <w:div w:id="981276516">
      <w:bodyDiv w:val="1"/>
      <w:marLeft w:val="0"/>
      <w:marRight w:val="0"/>
      <w:marTop w:val="0"/>
      <w:marBottom w:val="0"/>
      <w:divBdr>
        <w:top w:val="none" w:sz="0" w:space="0" w:color="auto"/>
        <w:left w:val="none" w:sz="0" w:space="0" w:color="auto"/>
        <w:bottom w:val="none" w:sz="0" w:space="0" w:color="auto"/>
        <w:right w:val="none" w:sz="0" w:space="0" w:color="auto"/>
      </w:divBdr>
    </w:div>
    <w:div w:id="981498352">
      <w:bodyDiv w:val="1"/>
      <w:marLeft w:val="0"/>
      <w:marRight w:val="0"/>
      <w:marTop w:val="0"/>
      <w:marBottom w:val="0"/>
      <w:divBdr>
        <w:top w:val="none" w:sz="0" w:space="0" w:color="auto"/>
        <w:left w:val="none" w:sz="0" w:space="0" w:color="auto"/>
        <w:bottom w:val="none" w:sz="0" w:space="0" w:color="auto"/>
        <w:right w:val="none" w:sz="0" w:space="0" w:color="auto"/>
      </w:divBdr>
    </w:div>
    <w:div w:id="982199572">
      <w:bodyDiv w:val="1"/>
      <w:marLeft w:val="0"/>
      <w:marRight w:val="0"/>
      <w:marTop w:val="0"/>
      <w:marBottom w:val="0"/>
      <w:divBdr>
        <w:top w:val="none" w:sz="0" w:space="0" w:color="auto"/>
        <w:left w:val="none" w:sz="0" w:space="0" w:color="auto"/>
        <w:bottom w:val="none" w:sz="0" w:space="0" w:color="auto"/>
        <w:right w:val="none" w:sz="0" w:space="0" w:color="auto"/>
      </w:divBdr>
    </w:div>
    <w:div w:id="982810241">
      <w:bodyDiv w:val="1"/>
      <w:marLeft w:val="0"/>
      <w:marRight w:val="0"/>
      <w:marTop w:val="0"/>
      <w:marBottom w:val="0"/>
      <w:divBdr>
        <w:top w:val="none" w:sz="0" w:space="0" w:color="auto"/>
        <w:left w:val="none" w:sz="0" w:space="0" w:color="auto"/>
        <w:bottom w:val="none" w:sz="0" w:space="0" w:color="auto"/>
        <w:right w:val="none" w:sz="0" w:space="0" w:color="auto"/>
      </w:divBdr>
    </w:div>
    <w:div w:id="991442395">
      <w:bodyDiv w:val="1"/>
      <w:marLeft w:val="0"/>
      <w:marRight w:val="0"/>
      <w:marTop w:val="0"/>
      <w:marBottom w:val="0"/>
      <w:divBdr>
        <w:top w:val="none" w:sz="0" w:space="0" w:color="auto"/>
        <w:left w:val="none" w:sz="0" w:space="0" w:color="auto"/>
        <w:bottom w:val="none" w:sz="0" w:space="0" w:color="auto"/>
        <w:right w:val="none" w:sz="0" w:space="0" w:color="auto"/>
      </w:divBdr>
    </w:div>
    <w:div w:id="995453475">
      <w:bodyDiv w:val="1"/>
      <w:marLeft w:val="0"/>
      <w:marRight w:val="0"/>
      <w:marTop w:val="0"/>
      <w:marBottom w:val="0"/>
      <w:divBdr>
        <w:top w:val="none" w:sz="0" w:space="0" w:color="auto"/>
        <w:left w:val="none" w:sz="0" w:space="0" w:color="auto"/>
        <w:bottom w:val="none" w:sz="0" w:space="0" w:color="auto"/>
        <w:right w:val="none" w:sz="0" w:space="0" w:color="auto"/>
      </w:divBdr>
    </w:div>
    <w:div w:id="1009911937">
      <w:bodyDiv w:val="1"/>
      <w:marLeft w:val="0"/>
      <w:marRight w:val="0"/>
      <w:marTop w:val="0"/>
      <w:marBottom w:val="0"/>
      <w:divBdr>
        <w:top w:val="none" w:sz="0" w:space="0" w:color="auto"/>
        <w:left w:val="none" w:sz="0" w:space="0" w:color="auto"/>
        <w:bottom w:val="none" w:sz="0" w:space="0" w:color="auto"/>
        <w:right w:val="none" w:sz="0" w:space="0" w:color="auto"/>
      </w:divBdr>
    </w:div>
    <w:div w:id="1022049979">
      <w:bodyDiv w:val="1"/>
      <w:marLeft w:val="0"/>
      <w:marRight w:val="0"/>
      <w:marTop w:val="0"/>
      <w:marBottom w:val="0"/>
      <w:divBdr>
        <w:top w:val="none" w:sz="0" w:space="0" w:color="auto"/>
        <w:left w:val="none" w:sz="0" w:space="0" w:color="auto"/>
        <w:bottom w:val="none" w:sz="0" w:space="0" w:color="auto"/>
        <w:right w:val="none" w:sz="0" w:space="0" w:color="auto"/>
      </w:divBdr>
    </w:div>
    <w:div w:id="1023828591">
      <w:bodyDiv w:val="1"/>
      <w:marLeft w:val="0"/>
      <w:marRight w:val="0"/>
      <w:marTop w:val="0"/>
      <w:marBottom w:val="0"/>
      <w:divBdr>
        <w:top w:val="none" w:sz="0" w:space="0" w:color="auto"/>
        <w:left w:val="none" w:sz="0" w:space="0" w:color="auto"/>
        <w:bottom w:val="none" w:sz="0" w:space="0" w:color="auto"/>
        <w:right w:val="none" w:sz="0" w:space="0" w:color="auto"/>
      </w:divBdr>
    </w:div>
    <w:div w:id="1026836255">
      <w:bodyDiv w:val="1"/>
      <w:marLeft w:val="0"/>
      <w:marRight w:val="0"/>
      <w:marTop w:val="0"/>
      <w:marBottom w:val="0"/>
      <w:divBdr>
        <w:top w:val="none" w:sz="0" w:space="0" w:color="auto"/>
        <w:left w:val="none" w:sz="0" w:space="0" w:color="auto"/>
        <w:bottom w:val="none" w:sz="0" w:space="0" w:color="auto"/>
        <w:right w:val="none" w:sz="0" w:space="0" w:color="auto"/>
      </w:divBdr>
    </w:div>
    <w:div w:id="1033069128">
      <w:bodyDiv w:val="1"/>
      <w:marLeft w:val="0"/>
      <w:marRight w:val="0"/>
      <w:marTop w:val="0"/>
      <w:marBottom w:val="0"/>
      <w:divBdr>
        <w:top w:val="none" w:sz="0" w:space="0" w:color="auto"/>
        <w:left w:val="none" w:sz="0" w:space="0" w:color="auto"/>
        <w:bottom w:val="none" w:sz="0" w:space="0" w:color="auto"/>
        <w:right w:val="none" w:sz="0" w:space="0" w:color="auto"/>
      </w:divBdr>
    </w:div>
    <w:div w:id="1035697594">
      <w:bodyDiv w:val="1"/>
      <w:marLeft w:val="0"/>
      <w:marRight w:val="0"/>
      <w:marTop w:val="0"/>
      <w:marBottom w:val="0"/>
      <w:divBdr>
        <w:top w:val="none" w:sz="0" w:space="0" w:color="auto"/>
        <w:left w:val="none" w:sz="0" w:space="0" w:color="auto"/>
        <w:bottom w:val="none" w:sz="0" w:space="0" w:color="auto"/>
        <w:right w:val="none" w:sz="0" w:space="0" w:color="auto"/>
      </w:divBdr>
    </w:div>
    <w:div w:id="1040283068">
      <w:bodyDiv w:val="1"/>
      <w:marLeft w:val="0"/>
      <w:marRight w:val="0"/>
      <w:marTop w:val="0"/>
      <w:marBottom w:val="0"/>
      <w:divBdr>
        <w:top w:val="none" w:sz="0" w:space="0" w:color="auto"/>
        <w:left w:val="none" w:sz="0" w:space="0" w:color="auto"/>
        <w:bottom w:val="none" w:sz="0" w:space="0" w:color="auto"/>
        <w:right w:val="none" w:sz="0" w:space="0" w:color="auto"/>
      </w:divBdr>
    </w:div>
    <w:div w:id="1044448679">
      <w:bodyDiv w:val="1"/>
      <w:marLeft w:val="0"/>
      <w:marRight w:val="0"/>
      <w:marTop w:val="0"/>
      <w:marBottom w:val="0"/>
      <w:divBdr>
        <w:top w:val="none" w:sz="0" w:space="0" w:color="auto"/>
        <w:left w:val="none" w:sz="0" w:space="0" w:color="auto"/>
        <w:bottom w:val="none" w:sz="0" w:space="0" w:color="auto"/>
        <w:right w:val="none" w:sz="0" w:space="0" w:color="auto"/>
      </w:divBdr>
    </w:div>
    <w:div w:id="1052967801">
      <w:bodyDiv w:val="1"/>
      <w:marLeft w:val="0"/>
      <w:marRight w:val="0"/>
      <w:marTop w:val="0"/>
      <w:marBottom w:val="0"/>
      <w:divBdr>
        <w:top w:val="none" w:sz="0" w:space="0" w:color="auto"/>
        <w:left w:val="none" w:sz="0" w:space="0" w:color="auto"/>
        <w:bottom w:val="none" w:sz="0" w:space="0" w:color="auto"/>
        <w:right w:val="none" w:sz="0" w:space="0" w:color="auto"/>
      </w:divBdr>
    </w:div>
    <w:div w:id="1058936346">
      <w:bodyDiv w:val="1"/>
      <w:marLeft w:val="0"/>
      <w:marRight w:val="0"/>
      <w:marTop w:val="0"/>
      <w:marBottom w:val="0"/>
      <w:divBdr>
        <w:top w:val="none" w:sz="0" w:space="0" w:color="auto"/>
        <w:left w:val="none" w:sz="0" w:space="0" w:color="auto"/>
        <w:bottom w:val="none" w:sz="0" w:space="0" w:color="auto"/>
        <w:right w:val="none" w:sz="0" w:space="0" w:color="auto"/>
      </w:divBdr>
    </w:div>
    <w:div w:id="1062172376">
      <w:bodyDiv w:val="1"/>
      <w:marLeft w:val="0"/>
      <w:marRight w:val="0"/>
      <w:marTop w:val="0"/>
      <w:marBottom w:val="0"/>
      <w:divBdr>
        <w:top w:val="none" w:sz="0" w:space="0" w:color="auto"/>
        <w:left w:val="none" w:sz="0" w:space="0" w:color="auto"/>
        <w:bottom w:val="none" w:sz="0" w:space="0" w:color="auto"/>
        <w:right w:val="none" w:sz="0" w:space="0" w:color="auto"/>
      </w:divBdr>
    </w:div>
    <w:div w:id="1063454666">
      <w:bodyDiv w:val="1"/>
      <w:marLeft w:val="0"/>
      <w:marRight w:val="0"/>
      <w:marTop w:val="0"/>
      <w:marBottom w:val="0"/>
      <w:divBdr>
        <w:top w:val="none" w:sz="0" w:space="0" w:color="auto"/>
        <w:left w:val="none" w:sz="0" w:space="0" w:color="auto"/>
        <w:bottom w:val="none" w:sz="0" w:space="0" w:color="auto"/>
        <w:right w:val="none" w:sz="0" w:space="0" w:color="auto"/>
      </w:divBdr>
    </w:div>
    <w:div w:id="1064064536">
      <w:bodyDiv w:val="1"/>
      <w:marLeft w:val="0"/>
      <w:marRight w:val="0"/>
      <w:marTop w:val="0"/>
      <w:marBottom w:val="0"/>
      <w:divBdr>
        <w:top w:val="none" w:sz="0" w:space="0" w:color="auto"/>
        <w:left w:val="none" w:sz="0" w:space="0" w:color="auto"/>
        <w:bottom w:val="none" w:sz="0" w:space="0" w:color="auto"/>
        <w:right w:val="none" w:sz="0" w:space="0" w:color="auto"/>
      </w:divBdr>
    </w:div>
    <w:div w:id="1065106399">
      <w:bodyDiv w:val="1"/>
      <w:marLeft w:val="0"/>
      <w:marRight w:val="0"/>
      <w:marTop w:val="0"/>
      <w:marBottom w:val="0"/>
      <w:divBdr>
        <w:top w:val="none" w:sz="0" w:space="0" w:color="auto"/>
        <w:left w:val="none" w:sz="0" w:space="0" w:color="auto"/>
        <w:bottom w:val="none" w:sz="0" w:space="0" w:color="auto"/>
        <w:right w:val="none" w:sz="0" w:space="0" w:color="auto"/>
      </w:divBdr>
      <w:divsChild>
        <w:div w:id="1425685603">
          <w:marLeft w:val="0"/>
          <w:marRight w:val="0"/>
          <w:marTop w:val="100"/>
          <w:marBottom w:val="100"/>
          <w:divBdr>
            <w:top w:val="none" w:sz="0" w:space="0" w:color="auto"/>
            <w:left w:val="none" w:sz="0" w:space="0" w:color="auto"/>
            <w:bottom w:val="none" w:sz="0" w:space="0" w:color="auto"/>
            <w:right w:val="none" w:sz="0" w:space="0" w:color="auto"/>
          </w:divBdr>
          <w:divsChild>
            <w:div w:id="1030766221">
              <w:marLeft w:val="0"/>
              <w:marRight w:val="0"/>
              <w:marTop w:val="100"/>
              <w:marBottom w:val="100"/>
              <w:divBdr>
                <w:top w:val="none" w:sz="0" w:space="0" w:color="auto"/>
                <w:left w:val="none" w:sz="0" w:space="0" w:color="auto"/>
                <w:bottom w:val="none" w:sz="0" w:space="0" w:color="auto"/>
                <w:right w:val="none" w:sz="0" w:space="0" w:color="auto"/>
              </w:divBdr>
              <w:divsChild>
                <w:div w:id="1565874914">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2329377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96741">
      <w:bodyDiv w:val="1"/>
      <w:marLeft w:val="0"/>
      <w:marRight w:val="0"/>
      <w:marTop w:val="0"/>
      <w:marBottom w:val="0"/>
      <w:divBdr>
        <w:top w:val="none" w:sz="0" w:space="0" w:color="auto"/>
        <w:left w:val="none" w:sz="0" w:space="0" w:color="auto"/>
        <w:bottom w:val="none" w:sz="0" w:space="0" w:color="auto"/>
        <w:right w:val="none" w:sz="0" w:space="0" w:color="auto"/>
      </w:divBdr>
    </w:div>
    <w:div w:id="1068187453">
      <w:bodyDiv w:val="1"/>
      <w:marLeft w:val="0"/>
      <w:marRight w:val="0"/>
      <w:marTop w:val="0"/>
      <w:marBottom w:val="0"/>
      <w:divBdr>
        <w:top w:val="none" w:sz="0" w:space="0" w:color="auto"/>
        <w:left w:val="none" w:sz="0" w:space="0" w:color="auto"/>
        <w:bottom w:val="none" w:sz="0" w:space="0" w:color="auto"/>
        <w:right w:val="none" w:sz="0" w:space="0" w:color="auto"/>
      </w:divBdr>
    </w:div>
    <w:div w:id="1077901880">
      <w:bodyDiv w:val="1"/>
      <w:marLeft w:val="0"/>
      <w:marRight w:val="0"/>
      <w:marTop w:val="0"/>
      <w:marBottom w:val="0"/>
      <w:divBdr>
        <w:top w:val="none" w:sz="0" w:space="0" w:color="auto"/>
        <w:left w:val="none" w:sz="0" w:space="0" w:color="auto"/>
        <w:bottom w:val="none" w:sz="0" w:space="0" w:color="auto"/>
        <w:right w:val="none" w:sz="0" w:space="0" w:color="auto"/>
      </w:divBdr>
    </w:div>
    <w:div w:id="1087924321">
      <w:bodyDiv w:val="1"/>
      <w:marLeft w:val="0"/>
      <w:marRight w:val="0"/>
      <w:marTop w:val="0"/>
      <w:marBottom w:val="0"/>
      <w:divBdr>
        <w:top w:val="none" w:sz="0" w:space="0" w:color="auto"/>
        <w:left w:val="none" w:sz="0" w:space="0" w:color="auto"/>
        <w:bottom w:val="none" w:sz="0" w:space="0" w:color="auto"/>
        <w:right w:val="none" w:sz="0" w:space="0" w:color="auto"/>
      </w:divBdr>
    </w:div>
    <w:div w:id="1091271762">
      <w:bodyDiv w:val="1"/>
      <w:marLeft w:val="0"/>
      <w:marRight w:val="0"/>
      <w:marTop w:val="0"/>
      <w:marBottom w:val="0"/>
      <w:divBdr>
        <w:top w:val="none" w:sz="0" w:space="0" w:color="auto"/>
        <w:left w:val="none" w:sz="0" w:space="0" w:color="auto"/>
        <w:bottom w:val="none" w:sz="0" w:space="0" w:color="auto"/>
        <w:right w:val="none" w:sz="0" w:space="0" w:color="auto"/>
      </w:divBdr>
    </w:div>
    <w:div w:id="1094284738">
      <w:bodyDiv w:val="1"/>
      <w:marLeft w:val="0"/>
      <w:marRight w:val="0"/>
      <w:marTop w:val="0"/>
      <w:marBottom w:val="0"/>
      <w:divBdr>
        <w:top w:val="none" w:sz="0" w:space="0" w:color="auto"/>
        <w:left w:val="none" w:sz="0" w:space="0" w:color="auto"/>
        <w:bottom w:val="none" w:sz="0" w:space="0" w:color="auto"/>
        <w:right w:val="none" w:sz="0" w:space="0" w:color="auto"/>
      </w:divBdr>
    </w:div>
    <w:div w:id="1102185559">
      <w:bodyDiv w:val="1"/>
      <w:marLeft w:val="0"/>
      <w:marRight w:val="0"/>
      <w:marTop w:val="0"/>
      <w:marBottom w:val="0"/>
      <w:divBdr>
        <w:top w:val="none" w:sz="0" w:space="0" w:color="auto"/>
        <w:left w:val="none" w:sz="0" w:space="0" w:color="auto"/>
        <w:bottom w:val="none" w:sz="0" w:space="0" w:color="auto"/>
        <w:right w:val="none" w:sz="0" w:space="0" w:color="auto"/>
      </w:divBdr>
    </w:div>
    <w:div w:id="1111775783">
      <w:bodyDiv w:val="1"/>
      <w:marLeft w:val="0"/>
      <w:marRight w:val="0"/>
      <w:marTop w:val="0"/>
      <w:marBottom w:val="0"/>
      <w:divBdr>
        <w:top w:val="none" w:sz="0" w:space="0" w:color="auto"/>
        <w:left w:val="none" w:sz="0" w:space="0" w:color="auto"/>
        <w:bottom w:val="none" w:sz="0" w:space="0" w:color="auto"/>
        <w:right w:val="none" w:sz="0" w:space="0" w:color="auto"/>
      </w:divBdr>
    </w:div>
    <w:div w:id="1113553084">
      <w:bodyDiv w:val="1"/>
      <w:marLeft w:val="0"/>
      <w:marRight w:val="0"/>
      <w:marTop w:val="0"/>
      <w:marBottom w:val="0"/>
      <w:divBdr>
        <w:top w:val="none" w:sz="0" w:space="0" w:color="auto"/>
        <w:left w:val="none" w:sz="0" w:space="0" w:color="auto"/>
        <w:bottom w:val="none" w:sz="0" w:space="0" w:color="auto"/>
        <w:right w:val="none" w:sz="0" w:space="0" w:color="auto"/>
      </w:divBdr>
    </w:div>
    <w:div w:id="1120224999">
      <w:bodyDiv w:val="1"/>
      <w:marLeft w:val="0"/>
      <w:marRight w:val="0"/>
      <w:marTop w:val="0"/>
      <w:marBottom w:val="0"/>
      <w:divBdr>
        <w:top w:val="none" w:sz="0" w:space="0" w:color="auto"/>
        <w:left w:val="none" w:sz="0" w:space="0" w:color="auto"/>
        <w:bottom w:val="none" w:sz="0" w:space="0" w:color="auto"/>
        <w:right w:val="none" w:sz="0" w:space="0" w:color="auto"/>
      </w:divBdr>
    </w:div>
    <w:div w:id="1126433431">
      <w:bodyDiv w:val="1"/>
      <w:marLeft w:val="0"/>
      <w:marRight w:val="0"/>
      <w:marTop w:val="0"/>
      <w:marBottom w:val="0"/>
      <w:divBdr>
        <w:top w:val="none" w:sz="0" w:space="0" w:color="auto"/>
        <w:left w:val="none" w:sz="0" w:space="0" w:color="auto"/>
        <w:bottom w:val="none" w:sz="0" w:space="0" w:color="auto"/>
        <w:right w:val="none" w:sz="0" w:space="0" w:color="auto"/>
      </w:divBdr>
    </w:div>
    <w:div w:id="1130901237">
      <w:bodyDiv w:val="1"/>
      <w:marLeft w:val="0"/>
      <w:marRight w:val="0"/>
      <w:marTop w:val="0"/>
      <w:marBottom w:val="0"/>
      <w:divBdr>
        <w:top w:val="none" w:sz="0" w:space="0" w:color="auto"/>
        <w:left w:val="none" w:sz="0" w:space="0" w:color="auto"/>
        <w:bottom w:val="none" w:sz="0" w:space="0" w:color="auto"/>
        <w:right w:val="none" w:sz="0" w:space="0" w:color="auto"/>
      </w:divBdr>
    </w:div>
    <w:div w:id="1131050872">
      <w:bodyDiv w:val="1"/>
      <w:marLeft w:val="0"/>
      <w:marRight w:val="0"/>
      <w:marTop w:val="0"/>
      <w:marBottom w:val="0"/>
      <w:divBdr>
        <w:top w:val="none" w:sz="0" w:space="0" w:color="auto"/>
        <w:left w:val="none" w:sz="0" w:space="0" w:color="auto"/>
        <w:bottom w:val="none" w:sz="0" w:space="0" w:color="auto"/>
        <w:right w:val="none" w:sz="0" w:space="0" w:color="auto"/>
      </w:divBdr>
    </w:div>
    <w:div w:id="1136145304">
      <w:bodyDiv w:val="1"/>
      <w:marLeft w:val="0"/>
      <w:marRight w:val="0"/>
      <w:marTop w:val="0"/>
      <w:marBottom w:val="0"/>
      <w:divBdr>
        <w:top w:val="none" w:sz="0" w:space="0" w:color="auto"/>
        <w:left w:val="none" w:sz="0" w:space="0" w:color="auto"/>
        <w:bottom w:val="none" w:sz="0" w:space="0" w:color="auto"/>
        <w:right w:val="none" w:sz="0" w:space="0" w:color="auto"/>
      </w:divBdr>
    </w:div>
    <w:div w:id="1139490997">
      <w:bodyDiv w:val="1"/>
      <w:marLeft w:val="0"/>
      <w:marRight w:val="0"/>
      <w:marTop w:val="0"/>
      <w:marBottom w:val="0"/>
      <w:divBdr>
        <w:top w:val="none" w:sz="0" w:space="0" w:color="auto"/>
        <w:left w:val="none" w:sz="0" w:space="0" w:color="auto"/>
        <w:bottom w:val="none" w:sz="0" w:space="0" w:color="auto"/>
        <w:right w:val="none" w:sz="0" w:space="0" w:color="auto"/>
      </w:divBdr>
    </w:div>
    <w:div w:id="1140464059">
      <w:bodyDiv w:val="1"/>
      <w:marLeft w:val="0"/>
      <w:marRight w:val="0"/>
      <w:marTop w:val="0"/>
      <w:marBottom w:val="0"/>
      <w:divBdr>
        <w:top w:val="none" w:sz="0" w:space="0" w:color="auto"/>
        <w:left w:val="none" w:sz="0" w:space="0" w:color="auto"/>
        <w:bottom w:val="none" w:sz="0" w:space="0" w:color="auto"/>
        <w:right w:val="none" w:sz="0" w:space="0" w:color="auto"/>
      </w:divBdr>
    </w:div>
    <w:div w:id="1143427663">
      <w:bodyDiv w:val="1"/>
      <w:marLeft w:val="0"/>
      <w:marRight w:val="0"/>
      <w:marTop w:val="0"/>
      <w:marBottom w:val="0"/>
      <w:divBdr>
        <w:top w:val="none" w:sz="0" w:space="0" w:color="auto"/>
        <w:left w:val="none" w:sz="0" w:space="0" w:color="auto"/>
        <w:bottom w:val="none" w:sz="0" w:space="0" w:color="auto"/>
        <w:right w:val="none" w:sz="0" w:space="0" w:color="auto"/>
      </w:divBdr>
    </w:div>
    <w:div w:id="1153527154">
      <w:bodyDiv w:val="1"/>
      <w:marLeft w:val="0"/>
      <w:marRight w:val="0"/>
      <w:marTop w:val="0"/>
      <w:marBottom w:val="0"/>
      <w:divBdr>
        <w:top w:val="none" w:sz="0" w:space="0" w:color="auto"/>
        <w:left w:val="none" w:sz="0" w:space="0" w:color="auto"/>
        <w:bottom w:val="none" w:sz="0" w:space="0" w:color="auto"/>
        <w:right w:val="none" w:sz="0" w:space="0" w:color="auto"/>
      </w:divBdr>
    </w:div>
    <w:div w:id="1154757878">
      <w:bodyDiv w:val="1"/>
      <w:marLeft w:val="0"/>
      <w:marRight w:val="0"/>
      <w:marTop w:val="0"/>
      <w:marBottom w:val="0"/>
      <w:divBdr>
        <w:top w:val="none" w:sz="0" w:space="0" w:color="auto"/>
        <w:left w:val="none" w:sz="0" w:space="0" w:color="auto"/>
        <w:bottom w:val="none" w:sz="0" w:space="0" w:color="auto"/>
        <w:right w:val="none" w:sz="0" w:space="0" w:color="auto"/>
      </w:divBdr>
    </w:div>
    <w:div w:id="1154881955">
      <w:bodyDiv w:val="1"/>
      <w:marLeft w:val="0"/>
      <w:marRight w:val="0"/>
      <w:marTop w:val="0"/>
      <w:marBottom w:val="0"/>
      <w:divBdr>
        <w:top w:val="none" w:sz="0" w:space="0" w:color="auto"/>
        <w:left w:val="none" w:sz="0" w:space="0" w:color="auto"/>
        <w:bottom w:val="none" w:sz="0" w:space="0" w:color="auto"/>
        <w:right w:val="none" w:sz="0" w:space="0" w:color="auto"/>
      </w:divBdr>
    </w:div>
    <w:div w:id="1157844008">
      <w:bodyDiv w:val="1"/>
      <w:marLeft w:val="0"/>
      <w:marRight w:val="0"/>
      <w:marTop w:val="0"/>
      <w:marBottom w:val="0"/>
      <w:divBdr>
        <w:top w:val="none" w:sz="0" w:space="0" w:color="auto"/>
        <w:left w:val="none" w:sz="0" w:space="0" w:color="auto"/>
        <w:bottom w:val="none" w:sz="0" w:space="0" w:color="auto"/>
        <w:right w:val="none" w:sz="0" w:space="0" w:color="auto"/>
      </w:divBdr>
    </w:div>
    <w:div w:id="1159805976">
      <w:bodyDiv w:val="1"/>
      <w:marLeft w:val="0"/>
      <w:marRight w:val="0"/>
      <w:marTop w:val="0"/>
      <w:marBottom w:val="0"/>
      <w:divBdr>
        <w:top w:val="none" w:sz="0" w:space="0" w:color="auto"/>
        <w:left w:val="none" w:sz="0" w:space="0" w:color="auto"/>
        <w:bottom w:val="none" w:sz="0" w:space="0" w:color="auto"/>
        <w:right w:val="none" w:sz="0" w:space="0" w:color="auto"/>
      </w:divBdr>
    </w:div>
    <w:div w:id="1163005628">
      <w:bodyDiv w:val="1"/>
      <w:marLeft w:val="0"/>
      <w:marRight w:val="0"/>
      <w:marTop w:val="0"/>
      <w:marBottom w:val="0"/>
      <w:divBdr>
        <w:top w:val="none" w:sz="0" w:space="0" w:color="auto"/>
        <w:left w:val="none" w:sz="0" w:space="0" w:color="auto"/>
        <w:bottom w:val="none" w:sz="0" w:space="0" w:color="auto"/>
        <w:right w:val="none" w:sz="0" w:space="0" w:color="auto"/>
      </w:divBdr>
    </w:div>
    <w:div w:id="1168129604">
      <w:bodyDiv w:val="1"/>
      <w:marLeft w:val="0"/>
      <w:marRight w:val="0"/>
      <w:marTop w:val="0"/>
      <w:marBottom w:val="0"/>
      <w:divBdr>
        <w:top w:val="none" w:sz="0" w:space="0" w:color="auto"/>
        <w:left w:val="none" w:sz="0" w:space="0" w:color="auto"/>
        <w:bottom w:val="none" w:sz="0" w:space="0" w:color="auto"/>
        <w:right w:val="none" w:sz="0" w:space="0" w:color="auto"/>
      </w:divBdr>
    </w:div>
    <w:div w:id="1171215551">
      <w:bodyDiv w:val="1"/>
      <w:marLeft w:val="0"/>
      <w:marRight w:val="0"/>
      <w:marTop w:val="0"/>
      <w:marBottom w:val="0"/>
      <w:divBdr>
        <w:top w:val="none" w:sz="0" w:space="0" w:color="auto"/>
        <w:left w:val="none" w:sz="0" w:space="0" w:color="auto"/>
        <w:bottom w:val="none" w:sz="0" w:space="0" w:color="auto"/>
        <w:right w:val="none" w:sz="0" w:space="0" w:color="auto"/>
      </w:divBdr>
    </w:div>
    <w:div w:id="1176189457">
      <w:bodyDiv w:val="1"/>
      <w:marLeft w:val="0"/>
      <w:marRight w:val="0"/>
      <w:marTop w:val="0"/>
      <w:marBottom w:val="0"/>
      <w:divBdr>
        <w:top w:val="none" w:sz="0" w:space="0" w:color="auto"/>
        <w:left w:val="none" w:sz="0" w:space="0" w:color="auto"/>
        <w:bottom w:val="none" w:sz="0" w:space="0" w:color="auto"/>
        <w:right w:val="none" w:sz="0" w:space="0" w:color="auto"/>
      </w:divBdr>
    </w:div>
    <w:div w:id="1180317057">
      <w:bodyDiv w:val="1"/>
      <w:marLeft w:val="0"/>
      <w:marRight w:val="0"/>
      <w:marTop w:val="0"/>
      <w:marBottom w:val="0"/>
      <w:divBdr>
        <w:top w:val="none" w:sz="0" w:space="0" w:color="auto"/>
        <w:left w:val="none" w:sz="0" w:space="0" w:color="auto"/>
        <w:bottom w:val="none" w:sz="0" w:space="0" w:color="auto"/>
        <w:right w:val="none" w:sz="0" w:space="0" w:color="auto"/>
      </w:divBdr>
    </w:div>
    <w:div w:id="1190872054">
      <w:bodyDiv w:val="1"/>
      <w:marLeft w:val="0"/>
      <w:marRight w:val="0"/>
      <w:marTop w:val="0"/>
      <w:marBottom w:val="0"/>
      <w:divBdr>
        <w:top w:val="none" w:sz="0" w:space="0" w:color="auto"/>
        <w:left w:val="none" w:sz="0" w:space="0" w:color="auto"/>
        <w:bottom w:val="none" w:sz="0" w:space="0" w:color="auto"/>
        <w:right w:val="none" w:sz="0" w:space="0" w:color="auto"/>
      </w:divBdr>
    </w:div>
    <w:div w:id="1192299014">
      <w:bodyDiv w:val="1"/>
      <w:marLeft w:val="0"/>
      <w:marRight w:val="0"/>
      <w:marTop w:val="0"/>
      <w:marBottom w:val="0"/>
      <w:divBdr>
        <w:top w:val="none" w:sz="0" w:space="0" w:color="auto"/>
        <w:left w:val="none" w:sz="0" w:space="0" w:color="auto"/>
        <w:bottom w:val="none" w:sz="0" w:space="0" w:color="auto"/>
        <w:right w:val="none" w:sz="0" w:space="0" w:color="auto"/>
      </w:divBdr>
    </w:div>
    <w:div w:id="1213729275">
      <w:bodyDiv w:val="1"/>
      <w:marLeft w:val="0"/>
      <w:marRight w:val="0"/>
      <w:marTop w:val="0"/>
      <w:marBottom w:val="0"/>
      <w:divBdr>
        <w:top w:val="none" w:sz="0" w:space="0" w:color="auto"/>
        <w:left w:val="none" w:sz="0" w:space="0" w:color="auto"/>
        <w:bottom w:val="none" w:sz="0" w:space="0" w:color="auto"/>
        <w:right w:val="none" w:sz="0" w:space="0" w:color="auto"/>
      </w:divBdr>
    </w:div>
    <w:div w:id="1215042503">
      <w:bodyDiv w:val="1"/>
      <w:marLeft w:val="0"/>
      <w:marRight w:val="0"/>
      <w:marTop w:val="0"/>
      <w:marBottom w:val="0"/>
      <w:divBdr>
        <w:top w:val="none" w:sz="0" w:space="0" w:color="auto"/>
        <w:left w:val="none" w:sz="0" w:space="0" w:color="auto"/>
        <w:bottom w:val="none" w:sz="0" w:space="0" w:color="auto"/>
        <w:right w:val="none" w:sz="0" w:space="0" w:color="auto"/>
      </w:divBdr>
    </w:div>
    <w:div w:id="1219591453">
      <w:bodyDiv w:val="1"/>
      <w:marLeft w:val="0"/>
      <w:marRight w:val="0"/>
      <w:marTop w:val="0"/>
      <w:marBottom w:val="0"/>
      <w:divBdr>
        <w:top w:val="none" w:sz="0" w:space="0" w:color="auto"/>
        <w:left w:val="none" w:sz="0" w:space="0" w:color="auto"/>
        <w:bottom w:val="none" w:sz="0" w:space="0" w:color="auto"/>
        <w:right w:val="none" w:sz="0" w:space="0" w:color="auto"/>
      </w:divBdr>
    </w:div>
    <w:div w:id="1230460027">
      <w:bodyDiv w:val="1"/>
      <w:marLeft w:val="0"/>
      <w:marRight w:val="0"/>
      <w:marTop w:val="0"/>
      <w:marBottom w:val="0"/>
      <w:divBdr>
        <w:top w:val="none" w:sz="0" w:space="0" w:color="auto"/>
        <w:left w:val="none" w:sz="0" w:space="0" w:color="auto"/>
        <w:bottom w:val="none" w:sz="0" w:space="0" w:color="auto"/>
        <w:right w:val="none" w:sz="0" w:space="0" w:color="auto"/>
      </w:divBdr>
    </w:div>
    <w:div w:id="1243182451">
      <w:bodyDiv w:val="1"/>
      <w:marLeft w:val="0"/>
      <w:marRight w:val="0"/>
      <w:marTop w:val="0"/>
      <w:marBottom w:val="0"/>
      <w:divBdr>
        <w:top w:val="none" w:sz="0" w:space="0" w:color="auto"/>
        <w:left w:val="none" w:sz="0" w:space="0" w:color="auto"/>
        <w:bottom w:val="none" w:sz="0" w:space="0" w:color="auto"/>
        <w:right w:val="none" w:sz="0" w:space="0" w:color="auto"/>
      </w:divBdr>
    </w:div>
    <w:div w:id="1254555686">
      <w:bodyDiv w:val="1"/>
      <w:marLeft w:val="0"/>
      <w:marRight w:val="0"/>
      <w:marTop w:val="0"/>
      <w:marBottom w:val="0"/>
      <w:divBdr>
        <w:top w:val="none" w:sz="0" w:space="0" w:color="auto"/>
        <w:left w:val="none" w:sz="0" w:space="0" w:color="auto"/>
        <w:bottom w:val="none" w:sz="0" w:space="0" w:color="auto"/>
        <w:right w:val="none" w:sz="0" w:space="0" w:color="auto"/>
      </w:divBdr>
    </w:div>
    <w:div w:id="1258560610">
      <w:bodyDiv w:val="1"/>
      <w:marLeft w:val="0"/>
      <w:marRight w:val="0"/>
      <w:marTop w:val="0"/>
      <w:marBottom w:val="0"/>
      <w:divBdr>
        <w:top w:val="none" w:sz="0" w:space="0" w:color="auto"/>
        <w:left w:val="none" w:sz="0" w:space="0" w:color="auto"/>
        <w:bottom w:val="none" w:sz="0" w:space="0" w:color="auto"/>
        <w:right w:val="none" w:sz="0" w:space="0" w:color="auto"/>
      </w:divBdr>
    </w:div>
    <w:div w:id="1258827383">
      <w:bodyDiv w:val="1"/>
      <w:marLeft w:val="0"/>
      <w:marRight w:val="0"/>
      <w:marTop w:val="0"/>
      <w:marBottom w:val="0"/>
      <w:divBdr>
        <w:top w:val="none" w:sz="0" w:space="0" w:color="auto"/>
        <w:left w:val="none" w:sz="0" w:space="0" w:color="auto"/>
        <w:bottom w:val="none" w:sz="0" w:space="0" w:color="auto"/>
        <w:right w:val="none" w:sz="0" w:space="0" w:color="auto"/>
      </w:divBdr>
    </w:div>
    <w:div w:id="1261715711">
      <w:bodyDiv w:val="1"/>
      <w:marLeft w:val="0"/>
      <w:marRight w:val="0"/>
      <w:marTop w:val="0"/>
      <w:marBottom w:val="0"/>
      <w:divBdr>
        <w:top w:val="none" w:sz="0" w:space="0" w:color="auto"/>
        <w:left w:val="none" w:sz="0" w:space="0" w:color="auto"/>
        <w:bottom w:val="none" w:sz="0" w:space="0" w:color="auto"/>
        <w:right w:val="none" w:sz="0" w:space="0" w:color="auto"/>
      </w:divBdr>
    </w:div>
    <w:div w:id="1264341908">
      <w:bodyDiv w:val="1"/>
      <w:marLeft w:val="0"/>
      <w:marRight w:val="0"/>
      <w:marTop w:val="0"/>
      <w:marBottom w:val="0"/>
      <w:divBdr>
        <w:top w:val="none" w:sz="0" w:space="0" w:color="auto"/>
        <w:left w:val="none" w:sz="0" w:space="0" w:color="auto"/>
        <w:bottom w:val="none" w:sz="0" w:space="0" w:color="auto"/>
        <w:right w:val="none" w:sz="0" w:space="0" w:color="auto"/>
      </w:divBdr>
    </w:div>
    <w:div w:id="1275135591">
      <w:bodyDiv w:val="1"/>
      <w:marLeft w:val="0"/>
      <w:marRight w:val="0"/>
      <w:marTop w:val="0"/>
      <w:marBottom w:val="0"/>
      <w:divBdr>
        <w:top w:val="none" w:sz="0" w:space="0" w:color="auto"/>
        <w:left w:val="none" w:sz="0" w:space="0" w:color="auto"/>
        <w:bottom w:val="none" w:sz="0" w:space="0" w:color="auto"/>
        <w:right w:val="none" w:sz="0" w:space="0" w:color="auto"/>
      </w:divBdr>
    </w:div>
    <w:div w:id="1280650733">
      <w:bodyDiv w:val="1"/>
      <w:marLeft w:val="0"/>
      <w:marRight w:val="0"/>
      <w:marTop w:val="0"/>
      <w:marBottom w:val="0"/>
      <w:divBdr>
        <w:top w:val="none" w:sz="0" w:space="0" w:color="auto"/>
        <w:left w:val="none" w:sz="0" w:space="0" w:color="auto"/>
        <w:bottom w:val="none" w:sz="0" w:space="0" w:color="auto"/>
        <w:right w:val="none" w:sz="0" w:space="0" w:color="auto"/>
      </w:divBdr>
    </w:div>
    <w:div w:id="1281179238">
      <w:bodyDiv w:val="1"/>
      <w:marLeft w:val="0"/>
      <w:marRight w:val="0"/>
      <w:marTop w:val="0"/>
      <w:marBottom w:val="0"/>
      <w:divBdr>
        <w:top w:val="none" w:sz="0" w:space="0" w:color="auto"/>
        <w:left w:val="none" w:sz="0" w:space="0" w:color="auto"/>
        <w:bottom w:val="none" w:sz="0" w:space="0" w:color="auto"/>
        <w:right w:val="none" w:sz="0" w:space="0" w:color="auto"/>
      </w:divBdr>
    </w:div>
    <w:div w:id="1290010627">
      <w:bodyDiv w:val="1"/>
      <w:marLeft w:val="0"/>
      <w:marRight w:val="0"/>
      <w:marTop w:val="0"/>
      <w:marBottom w:val="0"/>
      <w:divBdr>
        <w:top w:val="none" w:sz="0" w:space="0" w:color="auto"/>
        <w:left w:val="none" w:sz="0" w:space="0" w:color="auto"/>
        <w:bottom w:val="none" w:sz="0" w:space="0" w:color="auto"/>
        <w:right w:val="none" w:sz="0" w:space="0" w:color="auto"/>
      </w:divBdr>
    </w:div>
    <w:div w:id="1295982694">
      <w:bodyDiv w:val="1"/>
      <w:marLeft w:val="0"/>
      <w:marRight w:val="0"/>
      <w:marTop w:val="0"/>
      <w:marBottom w:val="0"/>
      <w:divBdr>
        <w:top w:val="none" w:sz="0" w:space="0" w:color="auto"/>
        <w:left w:val="none" w:sz="0" w:space="0" w:color="auto"/>
        <w:bottom w:val="none" w:sz="0" w:space="0" w:color="auto"/>
        <w:right w:val="none" w:sz="0" w:space="0" w:color="auto"/>
      </w:divBdr>
    </w:div>
    <w:div w:id="1297831959">
      <w:bodyDiv w:val="1"/>
      <w:marLeft w:val="0"/>
      <w:marRight w:val="0"/>
      <w:marTop w:val="0"/>
      <w:marBottom w:val="0"/>
      <w:divBdr>
        <w:top w:val="none" w:sz="0" w:space="0" w:color="auto"/>
        <w:left w:val="none" w:sz="0" w:space="0" w:color="auto"/>
        <w:bottom w:val="none" w:sz="0" w:space="0" w:color="auto"/>
        <w:right w:val="none" w:sz="0" w:space="0" w:color="auto"/>
      </w:divBdr>
    </w:div>
    <w:div w:id="1305696286">
      <w:bodyDiv w:val="1"/>
      <w:marLeft w:val="0"/>
      <w:marRight w:val="0"/>
      <w:marTop w:val="0"/>
      <w:marBottom w:val="0"/>
      <w:divBdr>
        <w:top w:val="none" w:sz="0" w:space="0" w:color="auto"/>
        <w:left w:val="none" w:sz="0" w:space="0" w:color="auto"/>
        <w:bottom w:val="none" w:sz="0" w:space="0" w:color="auto"/>
        <w:right w:val="none" w:sz="0" w:space="0" w:color="auto"/>
      </w:divBdr>
    </w:div>
    <w:div w:id="1306007909">
      <w:bodyDiv w:val="1"/>
      <w:marLeft w:val="0"/>
      <w:marRight w:val="0"/>
      <w:marTop w:val="0"/>
      <w:marBottom w:val="0"/>
      <w:divBdr>
        <w:top w:val="none" w:sz="0" w:space="0" w:color="auto"/>
        <w:left w:val="none" w:sz="0" w:space="0" w:color="auto"/>
        <w:bottom w:val="none" w:sz="0" w:space="0" w:color="auto"/>
        <w:right w:val="none" w:sz="0" w:space="0" w:color="auto"/>
      </w:divBdr>
    </w:div>
    <w:div w:id="1315792109">
      <w:bodyDiv w:val="1"/>
      <w:marLeft w:val="0"/>
      <w:marRight w:val="0"/>
      <w:marTop w:val="0"/>
      <w:marBottom w:val="0"/>
      <w:divBdr>
        <w:top w:val="none" w:sz="0" w:space="0" w:color="auto"/>
        <w:left w:val="none" w:sz="0" w:space="0" w:color="auto"/>
        <w:bottom w:val="none" w:sz="0" w:space="0" w:color="auto"/>
        <w:right w:val="none" w:sz="0" w:space="0" w:color="auto"/>
      </w:divBdr>
    </w:div>
    <w:div w:id="1316177323">
      <w:bodyDiv w:val="1"/>
      <w:marLeft w:val="0"/>
      <w:marRight w:val="0"/>
      <w:marTop w:val="0"/>
      <w:marBottom w:val="0"/>
      <w:divBdr>
        <w:top w:val="none" w:sz="0" w:space="0" w:color="auto"/>
        <w:left w:val="none" w:sz="0" w:space="0" w:color="auto"/>
        <w:bottom w:val="none" w:sz="0" w:space="0" w:color="auto"/>
        <w:right w:val="none" w:sz="0" w:space="0" w:color="auto"/>
      </w:divBdr>
    </w:div>
    <w:div w:id="1322466069">
      <w:bodyDiv w:val="1"/>
      <w:marLeft w:val="0"/>
      <w:marRight w:val="0"/>
      <w:marTop w:val="0"/>
      <w:marBottom w:val="0"/>
      <w:divBdr>
        <w:top w:val="none" w:sz="0" w:space="0" w:color="auto"/>
        <w:left w:val="none" w:sz="0" w:space="0" w:color="auto"/>
        <w:bottom w:val="none" w:sz="0" w:space="0" w:color="auto"/>
        <w:right w:val="none" w:sz="0" w:space="0" w:color="auto"/>
      </w:divBdr>
    </w:div>
    <w:div w:id="1329674284">
      <w:bodyDiv w:val="1"/>
      <w:marLeft w:val="0"/>
      <w:marRight w:val="0"/>
      <w:marTop w:val="0"/>
      <w:marBottom w:val="0"/>
      <w:divBdr>
        <w:top w:val="none" w:sz="0" w:space="0" w:color="auto"/>
        <w:left w:val="none" w:sz="0" w:space="0" w:color="auto"/>
        <w:bottom w:val="none" w:sz="0" w:space="0" w:color="auto"/>
        <w:right w:val="none" w:sz="0" w:space="0" w:color="auto"/>
      </w:divBdr>
    </w:div>
    <w:div w:id="1334989963">
      <w:bodyDiv w:val="1"/>
      <w:marLeft w:val="0"/>
      <w:marRight w:val="0"/>
      <w:marTop w:val="0"/>
      <w:marBottom w:val="0"/>
      <w:divBdr>
        <w:top w:val="none" w:sz="0" w:space="0" w:color="auto"/>
        <w:left w:val="none" w:sz="0" w:space="0" w:color="auto"/>
        <w:bottom w:val="none" w:sz="0" w:space="0" w:color="auto"/>
        <w:right w:val="none" w:sz="0" w:space="0" w:color="auto"/>
      </w:divBdr>
    </w:div>
    <w:div w:id="1336228121">
      <w:bodyDiv w:val="1"/>
      <w:marLeft w:val="0"/>
      <w:marRight w:val="0"/>
      <w:marTop w:val="0"/>
      <w:marBottom w:val="0"/>
      <w:divBdr>
        <w:top w:val="none" w:sz="0" w:space="0" w:color="auto"/>
        <w:left w:val="none" w:sz="0" w:space="0" w:color="auto"/>
        <w:bottom w:val="none" w:sz="0" w:space="0" w:color="auto"/>
        <w:right w:val="none" w:sz="0" w:space="0" w:color="auto"/>
      </w:divBdr>
    </w:div>
    <w:div w:id="1337810560">
      <w:bodyDiv w:val="1"/>
      <w:marLeft w:val="0"/>
      <w:marRight w:val="0"/>
      <w:marTop w:val="0"/>
      <w:marBottom w:val="0"/>
      <w:divBdr>
        <w:top w:val="none" w:sz="0" w:space="0" w:color="auto"/>
        <w:left w:val="none" w:sz="0" w:space="0" w:color="auto"/>
        <w:bottom w:val="none" w:sz="0" w:space="0" w:color="auto"/>
        <w:right w:val="none" w:sz="0" w:space="0" w:color="auto"/>
      </w:divBdr>
    </w:div>
    <w:div w:id="1339236320">
      <w:bodyDiv w:val="1"/>
      <w:marLeft w:val="0"/>
      <w:marRight w:val="0"/>
      <w:marTop w:val="0"/>
      <w:marBottom w:val="0"/>
      <w:divBdr>
        <w:top w:val="none" w:sz="0" w:space="0" w:color="auto"/>
        <w:left w:val="none" w:sz="0" w:space="0" w:color="auto"/>
        <w:bottom w:val="none" w:sz="0" w:space="0" w:color="auto"/>
        <w:right w:val="none" w:sz="0" w:space="0" w:color="auto"/>
      </w:divBdr>
    </w:div>
    <w:div w:id="1343585783">
      <w:bodyDiv w:val="1"/>
      <w:marLeft w:val="0"/>
      <w:marRight w:val="0"/>
      <w:marTop w:val="0"/>
      <w:marBottom w:val="0"/>
      <w:divBdr>
        <w:top w:val="none" w:sz="0" w:space="0" w:color="auto"/>
        <w:left w:val="none" w:sz="0" w:space="0" w:color="auto"/>
        <w:bottom w:val="none" w:sz="0" w:space="0" w:color="auto"/>
        <w:right w:val="none" w:sz="0" w:space="0" w:color="auto"/>
      </w:divBdr>
    </w:div>
    <w:div w:id="1345666118">
      <w:bodyDiv w:val="1"/>
      <w:marLeft w:val="0"/>
      <w:marRight w:val="0"/>
      <w:marTop w:val="0"/>
      <w:marBottom w:val="0"/>
      <w:divBdr>
        <w:top w:val="none" w:sz="0" w:space="0" w:color="auto"/>
        <w:left w:val="none" w:sz="0" w:space="0" w:color="auto"/>
        <w:bottom w:val="none" w:sz="0" w:space="0" w:color="auto"/>
        <w:right w:val="none" w:sz="0" w:space="0" w:color="auto"/>
      </w:divBdr>
    </w:div>
    <w:div w:id="1346443664">
      <w:bodyDiv w:val="1"/>
      <w:marLeft w:val="0"/>
      <w:marRight w:val="0"/>
      <w:marTop w:val="0"/>
      <w:marBottom w:val="0"/>
      <w:divBdr>
        <w:top w:val="none" w:sz="0" w:space="0" w:color="auto"/>
        <w:left w:val="none" w:sz="0" w:space="0" w:color="auto"/>
        <w:bottom w:val="none" w:sz="0" w:space="0" w:color="auto"/>
        <w:right w:val="none" w:sz="0" w:space="0" w:color="auto"/>
      </w:divBdr>
    </w:div>
    <w:div w:id="1350840325">
      <w:bodyDiv w:val="1"/>
      <w:marLeft w:val="0"/>
      <w:marRight w:val="0"/>
      <w:marTop w:val="0"/>
      <w:marBottom w:val="0"/>
      <w:divBdr>
        <w:top w:val="none" w:sz="0" w:space="0" w:color="auto"/>
        <w:left w:val="none" w:sz="0" w:space="0" w:color="auto"/>
        <w:bottom w:val="none" w:sz="0" w:space="0" w:color="auto"/>
        <w:right w:val="none" w:sz="0" w:space="0" w:color="auto"/>
      </w:divBdr>
    </w:div>
    <w:div w:id="1352299987">
      <w:bodyDiv w:val="1"/>
      <w:marLeft w:val="0"/>
      <w:marRight w:val="0"/>
      <w:marTop w:val="0"/>
      <w:marBottom w:val="0"/>
      <w:divBdr>
        <w:top w:val="none" w:sz="0" w:space="0" w:color="auto"/>
        <w:left w:val="none" w:sz="0" w:space="0" w:color="auto"/>
        <w:bottom w:val="none" w:sz="0" w:space="0" w:color="auto"/>
        <w:right w:val="none" w:sz="0" w:space="0" w:color="auto"/>
      </w:divBdr>
    </w:div>
    <w:div w:id="1353992644">
      <w:bodyDiv w:val="1"/>
      <w:marLeft w:val="0"/>
      <w:marRight w:val="0"/>
      <w:marTop w:val="0"/>
      <w:marBottom w:val="0"/>
      <w:divBdr>
        <w:top w:val="none" w:sz="0" w:space="0" w:color="auto"/>
        <w:left w:val="none" w:sz="0" w:space="0" w:color="auto"/>
        <w:bottom w:val="none" w:sz="0" w:space="0" w:color="auto"/>
        <w:right w:val="none" w:sz="0" w:space="0" w:color="auto"/>
      </w:divBdr>
    </w:div>
    <w:div w:id="1355352225">
      <w:bodyDiv w:val="1"/>
      <w:marLeft w:val="0"/>
      <w:marRight w:val="0"/>
      <w:marTop w:val="0"/>
      <w:marBottom w:val="0"/>
      <w:divBdr>
        <w:top w:val="none" w:sz="0" w:space="0" w:color="auto"/>
        <w:left w:val="none" w:sz="0" w:space="0" w:color="auto"/>
        <w:bottom w:val="none" w:sz="0" w:space="0" w:color="auto"/>
        <w:right w:val="none" w:sz="0" w:space="0" w:color="auto"/>
      </w:divBdr>
    </w:div>
    <w:div w:id="1360744477">
      <w:bodyDiv w:val="1"/>
      <w:marLeft w:val="0"/>
      <w:marRight w:val="0"/>
      <w:marTop w:val="0"/>
      <w:marBottom w:val="0"/>
      <w:divBdr>
        <w:top w:val="none" w:sz="0" w:space="0" w:color="auto"/>
        <w:left w:val="none" w:sz="0" w:space="0" w:color="auto"/>
        <w:bottom w:val="none" w:sz="0" w:space="0" w:color="auto"/>
        <w:right w:val="none" w:sz="0" w:space="0" w:color="auto"/>
      </w:divBdr>
    </w:div>
    <w:div w:id="1363870292">
      <w:bodyDiv w:val="1"/>
      <w:marLeft w:val="0"/>
      <w:marRight w:val="0"/>
      <w:marTop w:val="0"/>
      <w:marBottom w:val="0"/>
      <w:divBdr>
        <w:top w:val="none" w:sz="0" w:space="0" w:color="auto"/>
        <w:left w:val="none" w:sz="0" w:space="0" w:color="auto"/>
        <w:bottom w:val="none" w:sz="0" w:space="0" w:color="auto"/>
        <w:right w:val="none" w:sz="0" w:space="0" w:color="auto"/>
      </w:divBdr>
    </w:div>
    <w:div w:id="1364860411">
      <w:bodyDiv w:val="1"/>
      <w:marLeft w:val="0"/>
      <w:marRight w:val="0"/>
      <w:marTop w:val="0"/>
      <w:marBottom w:val="0"/>
      <w:divBdr>
        <w:top w:val="none" w:sz="0" w:space="0" w:color="auto"/>
        <w:left w:val="none" w:sz="0" w:space="0" w:color="auto"/>
        <w:bottom w:val="none" w:sz="0" w:space="0" w:color="auto"/>
        <w:right w:val="none" w:sz="0" w:space="0" w:color="auto"/>
      </w:divBdr>
    </w:div>
    <w:div w:id="1367682641">
      <w:bodyDiv w:val="1"/>
      <w:marLeft w:val="0"/>
      <w:marRight w:val="0"/>
      <w:marTop w:val="0"/>
      <w:marBottom w:val="0"/>
      <w:divBdr>
        <w:top w:val="none" w:sz="0" w:space="0" w:color="auto"/>
        <w:left w:val="none" w:sz="0" w:space="0" w:color="auto"/>
        <w:bottom w:val="none" w:sz="0" w:space="0" w:color="auto"/>
        <w:right w:val="none" w:sz="0" w:space="0" w:color="auto"/>
      </w:divBdr>
    </w:div>
    <w:div w:id="1379815454">
      <w:bodyDiv w:val="1"/>
      <w:marLeft w:val="0"/>
      <w:marRight w:val="0"/>
      <w:marTop w:val="0"/>
      <w:marBottom w:val="0"/>
      <w:divBdr>
        <w:top w:val="none" w:sz="0" w:space="0" w:color="auto"/>
        <w:left w:val="none" w:sz="0" w:space="0" w:color="auto"/>
        <w:bottom w:val="none" w:sz="0" w:space="0" w:color="auto"/>
        <w:right w:val="none" w:sz="0" w:space="0" w:color="auto"/>
      </w:divBdr>
    </w:div>
    <w:div w:id="1385710871">
      <w:bodyDiv w:val="1"/>
      <w:marLeft w:val="0"/>
      <w:marRight w:val="0"/>
      <w:marTop w:val="0"/>
      <w:marBottom w:val="0"/>
      <w:divBdr>
        <w:top w:val="none" w:sz="0" w:space="0" w:color="auto"/>
        <w:left w:val="none" w:sz="0" w:space="0" w:color="auto"/>
        <w:bottom w:val="none" w:sz="0" w:space="0" w:color="auto"/>
        <w:right w:val="none" w:sz="0" w:space="0" w:color="auto"/>
      </w:divBdr>
    </w:div>
    <w:div w:id="1386416298">
      <w:bodyDiv w:val="1"/>
      <w:marLeft w:val="0"/>
      <w:marRight w:val="0"/>
      <w:marTop w:val="0"/>
      <w:marBottom w:val="0"/>
      <w:divBdr>
        <w:top w:val="none" w:sz="0" w:space="0" w:color="auto"/>
        <w:left w:val="none" w:sz="0" w:space="0" w:color="auto"/>
        <w:bottom w:val="none" w:sz="0" w:space="0" w:color="auto"/>
        <w:right w:val="none" w:sz="0" w:space="0" w:color="auto"/>
      </w:divBdr>
    </w:div>
    <w:div w:id="1386487164">
      <w:bodyDiv w:val="1"/>
      <w:marLeft w:val="0"/>
      <w:marRight w:val="0"/>
      <w:marTop w:val="0"/>
      <w:marBottom w:val="0"/>
      <w:divBdr>
        <w:top w:val="none" w:sz="0" w:space="0" w:color="auto"/>
        <w:left w:val="none" w:sz="0" w:space="0" w:color="auto"/>
        <w:bottom w:val="none" w:sz="0" w:space="0" w:color="auto"/>
        <w:right w:val="none" w:sz="0" w:space="0" w:color="auto"/>
      </w:divBdr>
    </w:div>
    <w:div w:id="1388185315">
      <w:bodyDiv w:val="1"/>
      <w:marLeft w:val="0"/>
      <w:marRight w:val="0"/>
      <w:marTop w:val="0"/>
      <w:marBottom w:val="0"/>
      <w:divBdr>
        <w:top w:val="none" w:sz="0" w:space="0" w:color="auto"/>
        <w:left w:val="none" w:sz="0" w:space="0" w:color="auto"/>
        <w:bottom w:val="none" w:sz="0" w:space="0" w:color="auto"/>
        <w:right w:val="none" w:sz="0" w:space="0" w:color="auto"/>
      </w:divBdr>
    </w:div>
    <w:div w:id="1409421403">
      <w:bodyDiv w:val="1"/>
      <w:marLeft w:val="0"/>
      <w:marRight w:val="0"/>
      <w:marTop w:val="0"/>
      <w:marBottom w:val="0"/>
      <w:divBdr>
        <w:top w:val="none" w:sz="0" w:space="0" w:color="auto"/>
        <w:left w:val="none" w:sz="0" w:space="0" w:color="auto"/>
        <w:bottom w:val="none" w:sz="0" w:space="0" w:color="auto"/>
        <w:right w:val="none" w:sz="0" w:space="0" w:color="auto"/>
      </w:divBdr>
    </w:div>
    <w:div w:id="1410233019">
      <w:bodyDiv w:val="1"/>
      <w:marLeft w:val="0"/>
      <w:marRight w:val="0"/>
      <w:marTop w:val="0"/>
      <w:marBottom w:val="0"/>
      <w:divBdr>
        <w:top w:val="none" w:sz="0" w:space="0" w:color="auto"/>
        <w:left w:val="none" w:sz="0" w:space="0" w:color="auto"/>
        <w:bottom w:val="none" w:sz="0" w:space="0" w:color="auto"/>
        <w:right w:val="none" w:sz="0" w:space="0" w:color="auto"/>
      </w:divBdr>
    </w:div>
    <w:div w:id="1411582674">
      <w:bodyDiv w:val="1"/>
      <w:marLeft w:val="0"/>
      <w:marRight w:val="0"/>
      <w:marTop w:val="0"/>
      <w:marBottom w:val="0"/>
      <w:divBdr>
        <w:top w:val="none" w:sz="0" w:space="0" w:color="auto"/>
        <w:left w:val="none" w:sz="0" w:space="0" w:color="auto"/>
        <w:bottom w:val="none" w:sz="0" w:space="0" w:color="auto"/>
        <w:right w:val="none" w:sz="0" w:space="0" w:color="auto"/>
      </w:divBdr>
    </w:div>
    <w:div w:id="1413088458">
      <w:bodyDiv w:val="1"/>
      <w:marLeft w:val="0"/>
      <w:marRight w:val="0"/>
      <w:marTop w:val="0"/>
      <w:marBottom w:val="0"/>
      <w:divBdr>
        <w:top w:val="none" w:sz="0" w:space="0" w:color="auto"/>
        <w:left w:val="none" w:sz="0" w:space="0" w:color="auto"/>
        <w:bottom w:val="none" w:sz="0" w:space="0" w:color="auto"/>
        <w:right w:val="none" w:sz="0" w:space="0" w:color="auto"/>
      </w:divBdr>
    </w:div>
    <w:div w:id="1428767168">
      <w:bodyDiv w:val="1"/>
      <w:marLeft w:val="0"/>
      <w:marRight w:val="0"/>
      <w:marTop w:val="0"/>
      <w:marBottom w:val="0"/>
      <w:divBdr>
        <w:top w:val="none" w:sz="0" w:space="0" w:color="auto"/>
        <w:left w:val="none" w:sz="0" w:space="0" w:color="auto"/>
        <w:bottom w:val="none" w:sz="0" w:space="0" w:color="auto"/>
        <w:right w:val="none" w:sz="0" w:space="0" w:color="auto"/>
      </w:divBdr>
    </w:div>
    <w:div w:id="1445222479">
      <w:bodyDiv w:val="1"/>
      <w:marLeft w:val="0"/>
      <w:marRight w:val="0"/>
      <w:marTop w:val="0"/>
      <w:marBottom w:val="0"/>
      <w:divBdr>
        <w:top w:val="none" w:sz="0" w:space="0" w:color="auto"/>
        <w:left w:val="none" w:sz="0" w:space="0" w:color="auto"/>
        <w:bottom w:val="none" w:sz="0" w:space="0" w:color="auto"/>
        <w:right w:val="none" w:sz="0" w:space="0" w:color="auto"/>
      </w:divBdr>
    </w:div>
    <w:div w:id="1451167633">
      <w:bodyDiv w:val="1"/>
      <w:marLeft w:val="0"/>
      <w:marRight w:val="0"/>
      <w:marTop w:val="0"/>
      <w:marBottom w:val="0"/>
      <w:divBdr>
        <w:top w:val="none" w:sz="0" w:space="0" w:color="auto"/>
        <w:left w:val="none" w:sz="0" w:space="0" w:color="auto"/>
        <w:bottom w:val="none" w:sz="0" w:space="0" w:color="auto"/>
        <w:right w:val="none" w:sz="0" w:space="0" w:color="auto"/>
      </w:divBdr>
    </w:div>
    <w:div w:id="1451431149">
      <w:bodyDiv w:val="1"/>
      <w:marLeft w:val="0"/>
      <w:marRight w:val="0"/>
      <w:marTop w:val="0"/>
      <w:marBottom w:val="0"/>
      <w:divBdr>
        <w:top w:val="none" w:sz="0" w:space="0" w:color="auto"/>
        <w:left w:val="none" w:sz="0" w:space="0" w:color="auto"/>
        <w:bottom w:val="none" w:sz="0" w:space="0" w:color="auto"/>
        <w:right w:val="none" w:sz="0" w:space="0" w:color="auto"/>
      </w:divBdr>
    </w:div>
    <w:div w:id="1451978009">
      <w:bodyDiv w:val="1"/>
      <w:marLeft w:val="0"/>
      <w:marRight w:val="0"/>
      <w:marTop w:val="0"/>
      <w:marBottom w:val="0"/>
      <w:divBdr>
        <w:top w:val="none" w:sz="0" w:space="0" w:color="auto"/>
        <w:left w:val="none" w:sz="0" w:space="0" w:color="auto"/>
        <w:bottom w:val="none" w:sz="0" w:space="0" w:color="auto"/>
        <w:right w:val="none" w:sz="0" w:space="0" w:color="auto"/>
      </w:divBdr>
    </w:div>
    <w:div w:id="1470123059">
      <w:bodyDiv w:val="1"/>
      <w:marLeft w:val="0"/>
      <w:marRight w:val="0"/>
      <w:marTop w:val="0"/>
      <w:marBottom w:val="0"/>
      <w:divBdr>
        <w:top w:val="none" w:sz="0" w:space="0" w:color="auto"/>
        <w:left w:val="none" w:sz="0" w:space="0" w:color="auto"/>
        <w:bottom w:val="none" w:sz="0" w:space="0" w:color="auto"/>
        <w:right w:val="none" w:sz="0" w:space="0" w:color="auto"/>
      </w:divBdr>
    </w:div>
    <w:div w:id="1470588843">
      <w:bodyDiv w:val="1"/>
      <w:marLeft w:val="0"/>
      <w:marRight w:val="0"/>
      <w:marTop w:val="0"/>
      <w:marBottom w:val="0"/>
      <w:divBdr>
        <w:top w:val="none" w:sz="0" w:space="0" w:color="auto"/>
        <w:left w:val="none" w:sz="0" w:space="0" w:color="auto"/>
        <w:bottom w:val="none" w:sz="0" w:space="0" w:color="auto"/>
        <w:right w:val="none" w:sz="0" w:space="0" w:color="auto"/>
      </w:divBdr>
    </w:div>
    <w:div w:id="1471441285">
      <w:bodyDiv w:val="1"/>
      <w:marLeft w:val="0"/>
      <w:marRight w:val="0"/>
      <w:marTop w:val="0"/>
      <w:marBottom w:val="0"/>
      <w:divBdr>
        <w:top w:val="none" w:sz="0" w:space="0" w:color="auto"/>
        <w:left w:val="none" w:sz="0" w:space="0" w:color="auto"/>
        <w:bottom w:val="none" w:sz="0" w:space="0" w:color="auto"/>
        <w:right w:val="none" w:sz="0" w:space="0" w:color="auto"/>
      </w:divBdr>
    </w:div>
    <w:div w:id="1482310630">
      <w:bodyDiv w:val="1"/>
      <w:marLeft w:val="0"/>
      <w:marRight w:val="0"/>
      <w:marTop w:val="0"/>
      <w:marBottom w:val="0"/>
      <w:divBdr>
        <w:top w:val="none" w:sz="0" w:space="0" w:color="auto"/>
        <w:left w:val="none" w:sz="0" w:space="0" w:color="auto"/>
        <w:bottom w:val="none" w:sz="0" w:space="0" w:color="auto"/>
        <w:right w:val="none" w:sz="0" w:space="0" w:color="auto"/>
      </w:divBdr>
    </w:div>
    <w:div w:id="1487362149">
      <w:bodyDiv w:val="1"/>
      <w:marLeft w:val="0"/>
      <w:marRight w:val="0"/>
      <w:marTop w:val="0"/>
      <w:marBottom w:val="0"/>
      <w:divBdr>
        <w:top w:val="none" w:sz="0" w:space="0" w:color="auto"/>
        <w:left w:val="none" w:sz="0" w:space="0" w:color="auto"/>
        <w:bottom w:val="none" w:sz="0" w:space="0" w:color="auto"/>
        <w:right w:val="none" w:sz="0" w:space="0" w:color="auto"/>
      </w:divBdr>
    </w:div>
    <w:div w:id="1490710813">
      <w:bodyDiv w:val="1"/>
      <w:marLeft w:val="0"/>
      <w:marRight w:val="0"/>
      <w:marTop w:val="0"/>
      <w:marBottom w:val="0"/>
      <w:divBdr>
        <w:top w:val="none" w:sz="0" w:space="0" w:color="auto"/>
        <w:left w:val="none" w:sz="0" w:space="0" w:color="auto"/>
        <w:bottom w:val="none" w:sz="0" w:space="0" w:color="auto"/>
        <w:right w:val="none" w:sz="0" w:space="0" w:color="auto"/>
      </w:divBdr>
    </w:div>
    <w:div w:id="1494178563">
      <w:bodyDiv w:val="1"/>
      <w:marLeft w:val="0"/>
      <w:marRight w:val="0"/>
      <w:marTop w:val="0"/>
      <w:marBottom w:val="0"/>
      <w:divBdr>
        <w:top w:val="none" w:sz="0" w:space="0" w:color="auto"/>
        <w:left w:val="none" w:sz="0" w:space="0" w:color="auto"/>
        <w:bottom w:val="none" w:sz="0" w:space="0" w:color="auto"/>
        <w:right w:val="none" w:sz="0" w:space="0" w:color="auto"/>
      </w:divBdr>
    </w:div>
    <w:div w:id="1495611425">
      <w:bodyDiv w:val="1"/>
      <w:marLeft w:val="0"/>
      <w:marRight w:val="0"/>
      <w:marTop w:val="0"/>
      <w:marBottom w:val="0"/>
      <w:divBdr>
        <w:top w:val="none" w:sz="0" w:space="0" w:color="auto"/>
        <w:left w:val="none" w:sz="0" w:space="0" w:color="auto"/>
        <w:bottom w:val="none" w:sz="0" w:space="0" w:color="auto"/>
        <w:right w:val="none" w:sz="0" w:space="0" w:color="auto"/>
      </w:divBdr>
    </w:div>
    <w:div w:id="1498114312">
      <w:bodyDiv w:val="1"/>
      <w:marLeft w:val="0"/>
      <w:marRight w:val="0"/>
      <w:marTop w:val="0"/>
      <w:marBottom w:val="0"/>
      <w:divBdr>
        <w:top w:val="none" w:sz="0" w:space="0" w:color="auto"/>
        <w:left w:val="none" w:sz="0" w:space="0" w:color="auto"/>
        <w:bottom w:val="none" w:sz="0" w:space="0" w:color="auto"/>
        <w:right w:val="none" w:sz="0" w:space="0" w:color="auto"/>
      </w:divBdr>
    </w:div>
    <w:div w:id="1515612547">
      <w:bodyDiv w:val="1"/>
      <w:marLeft w:val="0"/>
      <w:marRight w:val="0"/>
      <w:marTop w:val="0"/>
      <w:marBottom w:val="0"/>
      <w:divBdr>
        <w:top w:val="none" w:sz="0" w:space="0" w:color="auto"/>
        <w:left w:val="none" w:sz="0" w:space="0" w:color="auto"/>
        <w:bottom w:val="none" w:sz="0" w:space="0" w:color="auto"/>
        <w:right w:val="none" w:sz="0" w:space="0" w:color="auto"/>
      </w:divBdr>
    </w:div>
    <w:div w:id="1518497316">
      <w:bodyDiv w:val="1"/>
      <w:marLeft w:val="0"/>
      <w:marRight w:val="0"/>
      <w:marTop w:val="0"/>
      <w:marBottom w:val="0"/>
      <w:divBdr>
        <w:top w:val="none" w:sz="0" w:space="0" w:color="auto"/>
        <w:left w:val="none" w:sz="0" w:space="0" w:color="auto"/>
        <w:bottom w:val="none" w:sz="0" w:space="0" w:color="auto"/>
        <w:right w:val="none" w:sz="0" w:space="0" w:color="auto"/>
      </w:divBdr>
    </w:div>
    <w:div w:id="1528594132">
      <w:bodyDiv w:val="1"/>
      <w:marLeft w:val="0"/>
      <w:marRight w:val="0"/>
      <w:marTop w:val="0"/>
      <w:marBottom w:val="0"/>
      <w:divBdr>
        <w:top w:val="none" w:sz="0" w:space="0" w:color="auto"/>
        <w:left w:val="none" w:sz="0" w:space="0" w:color="auto"/>
        <w:bottom w:val="none" w:sz="0" w:space="0" w:color="auto"/>
        <w:right w:val="none" w:sz="0" w:space="0" w:color="auto"/>
      </w:divBdr>
    </w:div>
    <w:div w:id="1531528573">
      <w:bodyDiv w:val="1"/>
      <w:marLeft w:val="0"/>
      <w:marRight w:val="0"/>
      <w:marTop w:val="0"/>
      <w:marBottom w:val="0"/>
      <w:divBdr>
        <w:top w:val="none" w:sz="0" w:space="0" w:color="auto"/>
        <w:left w:val="none" w:sz="0" w:space="0" w:color="auto"/>
        <w:bottom w:val="none" w:sz="0" w:space="0" w:color="auto"/>
        <w:right w:val="none" w:sz="0" w:space="0" w:color="auto"/>
      </w:divBdr>
    </w:div>
    <w:div w:id="1532066483">
      <w:bodyDiv w:val="1"/>
      <w:marLeft w:val="0"/>
      <w:marRight w:val="0"/>
      <w:marTop w:val="0"/>
      <w:marBottom w:val="0"/>
      <w:divBdr>
        <w:top w:val="none" w:sz="0" w:space="0" w:color="auto"/>
        <w:left w:val="none" w:sz="0" w:space="0" w:color="auto"/>
        <w:bottom w:val="none" w:sz="0" w:space="0" w:color="auto"/>
        <w:right w:val="none" w:sz="0" w:space="0" w:color="auto"/>
      </w:divBdr>
    </w:div>
    <w:div w:id="1543060548">
      <w:bodyDiv w:val="1"/>
      <w:marLeft w:val="0"/>
      <w:marRight w:val="0"/>
      <w:marTop w:val="0"/>
      <w:marBottom w:val="0"/>
      <w:divBdr>
        <w:top w:val="none" w:sz="0" w:space="0" w:color="auto"/>
        <w:left w:val="none" w:sz="0" w:space="0" w:color="auto"/>
        <w:bottom w:val="none" w:sz="0" w:space="0" w:color="auto"/>
        <w:right w:val="none" w:sz="0" w:space="0" w:color="auto"/>
      </w:divBdr>
    </w:div>
    <w:div w:id="1543979325">
      <w:bodyDiv w:val="1"/>
      <w:marLeft w:val="0"/>
      <w:marRight w:val="0"/>
      <w:marTop w:val="0"/>
      <w:marBottom w:val="0"/>
      <w:divBdr>
        <w:top w:val="none" w:sz="0" w:space="0" w:color="auto"/>
        <w:left w:val="none" w:sz="0" w:space="0" w:color="auto"/>
        <w:bottom w:val="none" w:sz="0" w:space="0" w:color="auto"/>
        <w:right w:val="none" w:sz="0" w:space="0" w:color="auto"/>
      </w:divBdr>
    </w:div>
    <w:div w:id="1551306406">
      <w:bodyDiv w:val="1"/>
      <w:marLeft w:val="0"/>
      <w:marRight w:val="0"/>
      <w:marTop w:val="0"/>
      <w:marBottom w:val="0"/>
      <w:divBdr>
        <w:top w:val="none" w:sz="0" w:space="0" w:color="auto"/>
        <w:left w:val="none" w:sz="0" w:space="0" w:color="auto"/>
        <w:bottom w:val="none" w:sz="0" w:space="0" w:color="auto"/>
        <w:right w:val="none" w:sz="0" w:space="0" w:color="auto"/>
      </w:divBdr>
    </w:div>
    <w:div w:id="1551725494">
      <w:bodyDiv w:val="1"/>
      <w:marLeft w:val="0"/>
      <w:marRight w:val="0"/>
      <w:marTop w:val="0"/>
      <w:marBottom w:val="0"/>
      <w:divBdr>
        <w:top w:val="none" w:sz="0" w:space="0" w:color="auto"/>
        <w:left w:val="none" w:sz="0" w:space="0" w:color="auto"/>
        <w:bottom w:val="none" w:sz="0" w:space="0" w:color="auto"/>
        <w:right w:val="none" w:sz="0" w:space="0" w:color="auto"/>
      </w:divBdr>
    </w:div>
    <w:div w:id="1554002963">
      <w:bodyDiv w:val="1"/>
      <w:marLeft w:val="0"/>
      <w:marRight w:val="0"/>
      <w:marTop w:val="0"/>
      <w:marBottom w:val="0"/>
      <w:divBdr>
        <w:top w:val="none" w:sz="0" w:space="0" w:color="auto"/>
        <w:left w:val="none" w:sz="0" w:space="0" w:color="auto"/>
        <w:bottom w:val="none" w:sz="0" w:space="0" w:color="auto"/>
        <w:right w:val="none" w:sz="0" w:space="0" w:color="auto"/>
      </w:divBdr>
    </w:div>
    <w:div w:id="1557274158">
      <w:bodyDiv w:val="1"/>
      <w:marLeft w:val="0"/>
      <w:marRight w:val="0"/>
      <w:marTop w:val="0"/>
      <w:marBottom w:val="0"/>
      <w:divBdr>
        <w:top w:val="none" w:sz="0" w:space="0" w:color="auto"/>
        <w:left w:val="none" w:sz="0" w:space="0" w:color="auto"/>
        <w:bottom w:val="none" w:sz="0" w:space="0" w:color="auto"/>
        <w:right w:val="none" w:sz="0" w:space="0" w:color="auto"/>
      </w:divBdr>
    </w:div>
    <w:div w:id="1563560916">
      <w:bodyDiv w:val="1"/>
      <w:marLeft w:val="0"/>
      <w:marRight w:val="0"/>
      <w:marTop w:val="0"/>
      <w:marBottom w:val="0"/>
      <w:divBdr>
        <w:top w:val="none" w:sz="0" w:space="0" w:color="auto"/>
        <w:left w:val="none" w:sz="0" w:space="0" w:color="auto"/>
        <w:bottom w:val="none" w:sz="0" w:space="0" w:color="auto"/>
        <w:right w:val="none" w:sz="0" w:space="0" w:color="auto"/>
      </w:divBdr>
    </w:div>
    <w:div w:id="1564220805">
      <w:bodyDiv w:val="1"/>
      <w:marLeft w:val="0"/>
      <w:marRight w:val="0"/>
      <w:marTop w:val="0"/>
      <w:marBottom w:val="0"/>
      <w:divBdr>
        <w:top w:val="none" w:sz="0" w:space="0" w:color="auto"/>
        <w:left w:val="none" w:sz="0" w:space="0" w:color="auto"/>
        <w:bottom w:val="none" w:sz="0" w:space="0" w:color="auto"/>
        <w:right w:val="none" w:sz="0" w:space="0" w:color="auto"/>
      </w:divBdr>
    </w:div>
    <w:div w:id="1567032811">
      <w:bodyDiv w:val="1"/>
      <w:marLeft w:val="0"/>
      <w:marRight w:val="0"/>
      <w:marTop w:val="0"/>
      <w:marBottom w:val="0"/>
      <w:divBdr>
        <w:top w:val="none" w:sz="0" w:space="0" w:color="auto"/>
        <w:left w:val="none" w:sz="0" w:space="0" w:color="auto"/>
        <w:bottom w:val="none" w:sz="0" w:space="0" w:color="auto"/>
        <w:right w:val="none" w:sz="0" w:space="0" w:color="auto"/>
      </w:divBdr>
    </w:div>
    <w:div w:id="1570380930">
      <w:bodyDiv w:val="1"/>
      <w:marLeft w:val="0"/>
      <w:marRight w:val="0"/>
      <w:marTop w:val="0"/>
      <w:marBottom w:val="0"/>
      <w:divBdr>
        <w:top w:val="none" w:sz="0" w:space="0" w:color="auto"/>
        <w:left w:val="none" w:sz="0" w:space="0" w:color="auto"/>
        <w:bottom w:val="none" w:sz="0" w:space="0" w:color="auto"/>
        <w:right w:val="none" w:sz="0" w:space="0" w:color="auto"/>
      </w:divBdr>
    </w:div>
    <w:div w:id="1586258040">
      <w:bodyDiv w:val="1"/>
      <w:marLeft w:val="0"/>
      <w:marRight w:val="0"/>
      <w:marTop w:val="0"/>
      <w:marBottom w:val="0"/>
      <w:divBdr>
        <w:top w:val="none" w:sz="0" w:space="0" w:color="auto"/>
        <w:left w:val="none" w:sz="0" w:space="0" w:color="auto"/>
        <w:bottom w:val="none" w:sz="0" w:space="0" w:color="auto"/>
        <w:right w:val="none" w:sz="0" w:space="0" w:color="auto"/>
      </w:divBdr>
    </w:div>
    <w:div w:id="1586382303">
      <w:bodyDiv w:val="1"/>
      <w:marLeft w:val="0"/>
      <w:marRight w:val="0"/>
      <w:marTop w:val="0"/>
      <w:marBottom w:val="0"/>
      <w:divBdr>
        <w:top w:val="none" w:sz="0" w:space="0" w:color="auto"/>
        <w:left w:val="none" w:sz="0" w:space="0" w:color="auto"/>
        <w:bottom w:val="none" w:sz="0" w:space="0" w:color="auto"/>
        <w:right w:val="none" w:sz="0" w:space="0" w:color="auto"/>
      </w:divBdr>
    </w:div>
    <w:div w:id="1595897529">
      <w:bodyDiv w:val="1"/>
      <w:marLeft w:val="0"/>
      <w:marRight w:val="0"/>
      <w:marTop w:val="0"/>
      <w:marBottom w:val="0"/>
      <w:divBdr>
        <w:top w:val="none" w:sz="0" w:space="0" w:color="auto"/>
        <w:left w:val="none" w:sz="0" w:space="0" w:color="auto"/>
        <w:bottom w:val="none" w:sz="0" w:space="0" w:color="auto"/>
        <w:right w:val="none" w:sz="0" w:space="0" w:color="auto"/>
      </w:divBdr>
    </w:div>
    <w:div w:id="1596596968">
      <w:bodyDiv w:val="1"/>
      <w:marLeft w:val="0"/>
      <w:marRight w:val="0"/>
      <w:marTop w:val="0"/>
      <w:marBottom w:val="0"/>
      <w:divBdr>
        <w:top w:val="none" w:sz="0" w:space="0" w:color="auto"/>
        <w:left w:val="none" w:sz="0" w:space="0" w:color="auto"/>
        <w:bottom w:val="none" w:sz="0" w:space="0" w:color="auto"/>
        <w:right w:val="none" w:sz="0" w:space="0" w:color="auto"/>
      </w:divBdr>
    </w:div>
    <w:div w:id="1602376825">
      <w:bodyDiv w:val="1"/>
      <w:marLeft w:val="0"/>
      <w:marRight w:val="0"/>
      <w:marTop w:val="0"/>
      <w:marBottom w:val="0"/>
      <w:divBdr>
        <w:top w:val="none" w:sz="0" w:space="0" w:color="auto"/>
        <w:left w:val="none" w:sz="0" w:space="0" w:color="auto"/>
        <w:bottom w:val="none" w:sz="0" w:space="0" w:color="auto"/>
        <w:right w:val="none" w:sz="0" w:space="0" w:color="auto"/>
      </w:divBdr>
    </w:div>
    <w:div w:id="1603494947">
      <w:bodyDiv w:val="1"/>
      <w:marLeft w:val="0"/>
      <w:marRight w:val="0"/>
      <w:marTop w:val="0"/>
      <w:marBottom w:val="0"/>
      <w:divBdr>
        <w:top w:val="none" w:sz="0" w:space="0" w:color="auto"/>
        <w:left w:val="none" w:sz="0" w:space="0" w:color="auto"/>
        <w:bottom w:val="none" w:sz="0" w:space="0" w:color="auto"/>
        <w:right w:val="none" w:sz="0" w:space="0" w:color="auto"/>
      </w:divBdr>
    </w:div>
    <w:div w:id="1604996827">
      <w:bodyDiv w:val="1"/>
      <w:marLeft w:val="0"/>
      <w:marRight w:val="0"/>
      <w:marTop w:val="0"/>
      <w:marBottom w:val="0"/>
      <w:divBdr>
        <w:top w:val="none" w:sz="0" w:space="0" w:color="auto"/>
        <w:left w:val="none" w:sz="0" w:space="0" w:color="auto"/>
        <w:bottom w:val="none" w:sz="0" w:space="0" w:color="auto"/>
        <w:right w:val="none" w:sz="0" w:space="0" w:color="auto"/>
      </w:divBdr>
    </w:div>
    <w:div w:id="1615863221">
      <w:bodyDiv w:val="1"/>
      <w:marLeft w:val="0"/>
      <w:marRight w:val="0"/>
      <w:marTop w:val="0"/>
      <w:marBottom w:val="0"/>
      <w:divBdr>
        <w:top w:val="none" w:sz="0" w:space="0" w:color="auto"/>
        <w:left w:val="none" w:sz="0" w:space="0" w:color="auto"/>
        <w:bottom w:val="none" w:sz="0" w:space="0" w:color="auto"/>
        <w:right w:val="none" w:sz="0" w:space="0" w:color="auto"/>
      </w:divBdr>
    </w:div>
    <w:div w:id="1627932060">
      <w:bodyDiv w:val="1"/>
      <w:marLeft w:val="0"/>
      <w:marRight w:val="0"/>
      <w:marTop w:val="0"/>
      <w:marBottom w:val="0"/>
      <w:divBdr>
        <w:top w:val="none" w:sz="0" w:space="0" w:color="auto"/>
        <w:left w:val="none" w:sz="0" w:space="0" w:color="auto"/>
        <w:bottom w:val="none" w:sz="0" w:space="0" w:color="auto"/>
        <w:right w:val="none" w:sz="0" w:space="0" w:color="auto"/>
      </w:divBdr>
    </w:div>
    <w:div w:id="1633436543">
      <w:bodyDiv w:val="1"/>
      <w:marLeft w:val="0"/>
      <w:marRight w:val="0"/>
      <w:marTop w:val="0"/>
      <w:marBottom w:val="0"/>
      <w:divBdr>
        <w:top w:val="none" w:sz="0" w:space="0" w:color="auto"/>
        <w:left w:val="none" w:sz="0" w:space="0" w:color="auto"/>
        <w:bottom w:val="none" w:sz="0" w:space="0" w:color="auto"/>
        <w:right w:val="none" w:sz="0" w:space="0" w:color="auto"/>
      </w:divBdr>
    </w:div>
    <w:div w:id="1635211314">
      <w:bodyDiv w:val="1"/>
      <w:marLeft w:val="0"/>
      <w:marRight w:val="0"/>
      <w:marTop w:val="0"/>
      <w:marBottom w:val="0"/>
      <w:divBdr>
        <w:top w:val="none" w:sz="0" w:space="0" w:color="auto"/>
        <w:left w:val="none" w:sz="0" w:space="0" w:color="auto"/>
        <w:bottom w:val="none" w:sz="0" w:space="0" w:color="auto"/>
        <w:right w:val="none" w:sz="0" w:space="0" w:color="auto"/>
      </w:divBdr>
    </w:div>
    <w:div w:id="1641039667">
      <w:bodyDiv w:val="1"/>
      <w:marLeft w:val="0"/>
      <w:marRight w:val="0"/>
      <w:marTop w:val="0"/>
      <w:marBottom w:val="0"/>
      <w:divBdr>
        <w:top w:val="none" w:sz="0" w:space="0" w:color="auto"/>
        <w:left w:val="none" w:sz="0" w:space="0" w:color="auto"/>
        <w:bottom w:val="none" w:sz="0" w:space="0" w:color="auto"/>
        <w:right w:val="none" w:sz="0" w:space="0" w:color="auto"/>
      </w:divBdr>
    </w:div>
    <w:div w:id="1652716342">
      <w:bodyDiv w:val="1"/>
      <w:marLeft w:val="0"/>
      <w:marRight w:val="0"/>
      <w:marTop w:val="0"/>
      <w:marBottom w:val="0"/>
      <w:divBdr>
        <w:top w:val="none" w:sz="0" w:space="0" w:color="auto"/>
        <w:left w:val="none" w:sz="0" w:space="0" w:color="auto"/>
        <w:bottom w:val="none" w:sz="0" w:space="0" w:color="auto"/>
        <w:right w:val="none" w:sz="0" w:space="0" w:color="auto"/>
      </w:divBdr>
    </w:div>
    <w:div w:id="1652900278">
      <w:bodyDiv w:val="1"/>
      <w:marLeft w:val="0"/>
      <w:marRight w:val="0"/>
      <w:marTop w:val="0"/>
      <w:marBottom w:val="0"/>
      <w:divBdr>
        <w:top w:val="none" w:sz="0" w:space="0" w:color="auto"/>
        <w:left w:val="none" w:sz="0" w:space="0" w:color="auto"/>
        <w:bottom w:val="none" w:sz="0" w:space="0" w:color="auto"/>
        <w:right w:val="none" w:sz="0" w:space="0" w:color="auto"/>
      </w:divBdr>
    </w:div>
    <w:div w:id="1662470254">
      <w:bodyDiv w:val="1"/>
      <w:marLeft w:val="0"/>
      <w:marRight w:val="0"/>
      <w:marTop w:val="0"/>
      <w:marBottom w:val="0"/>
      <w:divBdr>
        <w:top w:val="none" w:sz="0" w:space="0" w:color="auto"/>
        <w:left w:val="none" w:sz="0" w:space="0" w:color="auto"/>
        <w:bottom w:val="none" w:sz="0" w:space="0" w:color="auto"/>
        <w:right w:val="none" w:sz="0" w:space="0" w:color="auto"/>
      </w:divBdr>
    </w:div>
    <w:div w:id="1662926422">
      <w:bodyDiv w:val="1"/>
      <w:marLeft w:val="0"/>
      <w:marRight w:val="0"/>
      <w:marTop w:val="0"/>
      <w:marBottom w:val="0"/>
      <w:divBdr>
        <w:top w:val="none" w:sz="0" w:space="0" w:color="auto"/>
        <w:left w:val="none" w:sz="0" w:space="0" w:color="auto"/>
        <w:bottom w:val="none" w:sz="0" w:space="0" w:color="auto"/>
        <w:right w:val="none" w:sz="0" w:space="0" w:color="auto"/>
      </w:divBdr>
    </w:div>
    <w:div w:id="1671593177">
      <w:bodyDiv w:val="1"/>
      <w:marLeft w:val="0"/>
      <w:marRight w:val="0"/>
      <w:marTop w:val="0"/>
      <w:marBottom w:val="0"/>
      <w:divBdr>
        <w:top w:val="none" w:sz="0" w:space="0" w:color="auto"/>
        <w:left w:val="none" w:sz="0" w:space="0" w:color="auto"/>
        <w:bottom w:val="none" w:sz="0" w:space="0" w:color="auto"/>
        <w:right w:val="none" w:sz="0" w:space="0" w:color="auto"/>
      </w:divBdr>
    </w:div>
    <w:div w:id="1672415078">
      <w:bodyDiv w:val="1"/>
      <w:marLeft w:val="0"/>
      <w:marRight w:val="0"/>
      <w:marTop w:val="0"/>
      <w:marBottom w:val="0"/>
      <w:divBdr>
        <w:top w:val="none" w:sz="0" w:space="0" w:color="auto"/>
        <w:left w:val="none" w:sz="0" w:space="0" w:color="auto"/>
        <w:bottom w:val="none" w:sz="0" w:space="0" w:color="auto"/>
        <w:right w:val="none" w:sz="0" w:space="0" w:color="auto"/>
      </w:divBdr>
    </w:div>
    <w:div w:id="1674988249">
      <w:bodyDiv w:val="1"/>
      <w:marLeft w:val="0"/>
      <w:marRight w:val="0"/>
      <w:marTop w:val="0"/>
      <w:marBottom w:val="0"/>
      <w:divBdr>
        <w:top w:val="none" w:sz="0" w:space="0" w:color="auto"/>
        <w:left w:val="none" w:sz="0" w:space="0" w:color="auto"/>
        <w:bottom w:val="none" w:sz="0" w:space="0" w:color="auto"/>
        <w:right w:val="none" w:sz="0" w:space="0" w:color="auto"/>
      </w:divBdr>
    </w:div>
    <w:div w:id="1680232889">
      <w:bodyDiv w:val="1"/>
      <w:marLeft w:val="0"/>
      <w:marRight w:val="0"/>
      <w:marTop w:val="0"/>
      <w:marBottom w:val="0"/>
      <w:divBdr>
        <w:top w:val="none" w:sz="0" w:space="0" w:color="auto"/>
        <w:left w:val="none" w:sz="0" w:space="0" w:color="auto"/>
        <w:bottom w:val="none" w:sz="0" w:space="0" w:color="auto"/>
        <w:right w:val="none" w:sz="0" w:space="0" w:color="auto"/>
      </w:divBdr>
    </w:div>
    <w:div w:id="1685012976">
      <w:bodyDiv w:val="1"/>
      <w:marLeft w:val="0"/>
      <w:marRight w:val="0"/>
      <w:marTop w:val="0"/>
      <w:marBottom w:val="0"/>
      <w:divBdr>
        <w:top w:val="none" w:sz="0" w:space="0" w:color="auto"/>
        <w:left w:val="none" w:sz="0" w:space="0" w:color="auto"/>
        <w:bottom w:val="none" w:sz="0" w:space="0" w:color="auto"/>
        <w:right w:val="none" w:sz="0" w:space="0" w:color="auto"/>
      </w:divBdr>
    </w:div>
    <w:div w:id="1685546510">
      <w:bodyDiv w:val="1"/>
      <w:marLeft w:val="0"/>
      <w:marRight w:val="0"/>
      <w:marTop w:val="0"/>
      <w:marBottom w:val="0"/>
      <w:divBdr>
        <w:top w:val="none" w:sz="0" w:space="0" w:color="auto"/>
        <w:left w:val="none" w:sz="0" w:space="0" w:color="auto"/>
        <w:bottom w:val="none" w:sz="0" w:space="0" w:color="auto"/>
        <w:right w:val="none" w:sz="0" w:space="0" w:color="auto"/>
      </w:divBdr>
    </w:div>
    <w:div w:id="1691682989">
      <w:bodyDiv w:val="1"/>
      <w:marLeft w:val="0"/>
      <w:marRight w:val="0"/>
      <w:marTop w:val="0"/>
      <w:marBottom w:val="0"/>
      <w:divBdr>
        <w:top w:val="none" w:sz="0" w:space="0" w:color="auto"/>
        <w:left w:val="none" w:sz="0" w:space="0" w:color="auto"/>
        <w:bottom w:val="none" w:sz="0" w:space="0" w:color="auto"/>
        <w:right w:val="none" w:sz="0" w:space="0" w:color="auto"/>
      </w:divBdr>
    </w:div>
    <w:div w:id="1698971035">
      <w:bodyDiv w:val="1"/>
      <w:marLeft w:val="0"/>
      <w:marRight w:val="0"/>
      <w:marTop w:val="0"/>
      <w:marBottom w:val="0"/>
      <w:divBdr>
        <w:top w:val="none" w:sz="0" w:space="0" w:color="auto"/>
        <w:left w:val="none" w:sz="0" w:space="0" w:color="auto"/>
        <w:bottom w:val="none" w:sz="0" w:space="0" w:color="auto"/>
        <w:right w:val="none" w:sz="0" w:space="0" w:color="auto"/>
      </w:divBdr>
    </w:div>
    <w:div w:id="1699508637">
      <w:bodyDiv w:val="1"/>
      <w:marLeft w:val="0"/>
      <w:marRight w:val="0"/>
      <w:marTop w:val="0"/>
      <w:marBottom w:val="0"/>
      <w:divBdr>
        <w:top w:val="none" w:sz="0" w:space="0" w:color="auto"/>
        <w:left w:val="none" w:sz="0" w:space="0" w:color="auto"/>
        <w:bottom w:val="none" w:sz="0" w:space="0" w:color="auto"/>
        <w:right w:val="none" w:sz="0" w:space="0" w:color="auto"/>
      </w:divBdr>
    </w:div>
    <w:div w:id="1701977341">
      <w:bodyDiv w:val="1"/>
      <w:marLeft w:val="0"/>
      <w:marRight w:val="0"/>
      <w:marTop w:val="0"/>
      <w:marBottom w:val="0"/>
      <w:divBdr>
        <w:top w:val="none" w:sz="0" w:space="0" w:color="auto"/>
        <w:left w:val="none" w:sz="0" w:space="0" w:color="auto"/>
        <w:bottom w:val="none" w:sz="0" w:space="0" w:color="auto"/>
        <w:right w:val="none" w:sz="0" w:space="0" w:color="auto"/>
      </w:divBdr>
    </w:div>
    <w:div w:id="1709716615">
      <w:bodyDiv w:val="1"/>
      <w:marLeft w:val="0"/>
      <w:marRight w:val="0"/>
      <w:marTop w:val="0"/>
      <w:marBottom w:val="0"/>
      <w:divBdr>
        <w:top w:val="none" w:sz="0" w:space="0" w:color="auto"/>
        <w:left w:val="none" w:sz="0" w:space="0" w:color="auto"/>
        <w:bottom w:val="none" w:sz="0" w:space="0" w:color="auto"/>
        <w:right w:val="none" w:sz="0" w:space="0" w:color="auto"/>
      </w:divBdr>
    </w:div>
    <w:div w:id="1732918749">
      <w:bodyDiv w:val="1"/>
      <w:marLeft w:val="0"/>
      <w:marRight w:val="0"/>
      <w:marTop w:val="0"/>
      <w:marBottom w:val="0"/>
      <w:divBdr>
        <w:top w:val="none" w:sz="0" w:space="0" w:color="auto"/>
        <w:left w:val="none" w:sz="0" w:space="0" w:color="auto"/>
        <w:bottom w:val="none" w:sz="0" w:space="0" w:color="auto"/>
        <w:right w:val="none" w:sz="0" w:space="0" w:color="auto"/>
      </w:divBdr>
    </w:div>
    <w:div w:id="1732993999">
      <w:bodyDiv w:val="1"/>
      <w:marLeft w:val="0"/>
      <w:marRight w:val="0"/>
      <w:marTop w:val="0"/>
      <w:marBottom w:val="0"/>
      <w:divBdr>
        <w:top w:val="none" w:sz="0" w:space="0" w:color="auto"/>
        <w:left w:val="none" w:sz="0" w:space="0" w:color="auto"/>
        <w:bottom w:val="none" w:sz="0" w:space="0" w:color="auto"/>
        <w:right w:val="none" w:sz="0" w:space="0" w:color="auto"/>
      </w:divBdr>
    </w:div>
    <w:div w:id="1735858451">
      <w:bodyDiv w:val="1"/>
      <w:marLeft w:val="0"/>
      <w:marRight w:val="0"/>
      <w:marTop w:val="0"/>
      <w:marBottom w:val="0"/>
      <w:divBdr>
        <w:top w:val="none" w:sz="0" w:space="0" w:color="auto"/>
        <w:left w:val="none" w:sz="0" w:space="0" w:color="auto"/>
        <w:bottom w:val="none" w:sz="0" w:space="0" w:color="auto"/>
        <w:right w:val="none" w:sz="0" w:space="0" w:color="auto"/>
      </w:divBdr>
    </w:div>
    <w:div w:id="1739327673">
      <w:bodyDiv w:val="1"/>
      <w:marLeft w:val="0"/>
      <w:marRight w:val="0"/>
      <w:marTop w:val="0"/>
      <w:marBottom w:val="0"/>
      <w:divBdr>
        <w:top w:val="none" w:sz="0" w:space="0" w:color="auto"/>
        <w:left w:val="none" w:sz="0" w:space="0" w:color="auto"/>
        <w:bottom w:val="none" w:sz="0" w:space="0" w:color="auto"/>
        <w:right w:val="none" w:sz="0" w:space="0" w:color="auto"/>
      </w:divBdr>
    </w:div>
    <w:div w:id="1740446197">
      <w:bodyDiv w:val="1"/>
      <w:marLeft w:val="0"/>
      <w:marRight w:val="0"/>
      <w:marTop w:val="0"/>
      <w:marBottom w:val="0"/>
      <w:divBdr>
        <w:top w:val="none" w:sz="0" w:space="0" w:color="auto"/>
        <w:left w:val="none" w:sz="0" w:space="0" w:color="auto"/>
        <w:bottom w:val="none" w:sz="0" w:space="0" w:color="auto"/>
        <w:right w:val="none" w:sz="0" w:space="0" w:color="auto"/>
      </w:divBdr>
    </w:div>
    <w:div w:id="1753426413">
      <w:bodyDiv w:val="1"/>
      <w:marLeft w:val="0"/>
      <w:marRight w:val="0"/>
      <w:marTop w:val="0"/>
      <w:marBottom w:val="0"/>
      <w:divBdr>
        <w:top w:val="none" w:sz="0" w:space="0" w:color="auto"/>
        <w:left w:val="none" w:sz="0" w:space="0" w:color="auto"/>
        <w:bottom w:val="none" w:sz="0" w:space="0" w:color="auto"/>
        <w:right w:val="none" w:sz="0" w:space="0" w:color="auto"/>
      </w:divBdr>
    </w:div>
    <w:div w:id="1754819951">
      <w:bodyDiv w:val="1"/>
      <w:marLeft w:val="0"/>
      <w:marRight w:val="0"/>
      <w:marTop w:val="0"/>
      <w:marBottom w:val="0"/>
      <w:divBdr>
        <w:top w:val="none" w:sz="0" w:space="0" w:color="auto"/>
        <w:left w:val="none" w:sz="0" w:space="0" w:color="auto"/>
        <w:bottom w:val="none" w:sz="0" w:space="0" w:color="auto"/>
        <w:right w:val="none" w:sz="0" w:space="0" w:color="auto"/>
      </w:divBdr>
    </w:div>
    <w:div w:id="1754889245">
      <w:bodyDiv w:val="1"/>
      <w:marLeft w:val="0"/>
      <w:marRight w:val="0"/>
      <w:marTop w:val="0"/>
      <w:marBottom w:val="0"/>
      <w:divBdr>
        <w:top w:val="none" w:sz="0" w:space="0" w:color="auto"/>
        <w:left w:val="none" w:sz="0" w:space="0" w:color="auto"/>
        <w:bottom w:val="none" w:sz="0" w:space="0" w:color="auto"/>
        <w:right w:val="none" w:sz="0" w:space="0" w:color="auto"/>
      </w:divBdr>
    </w:div>
    <w:div w:id="1755589210">
      <w:bodyDiv w:val="1"/>
      <w:marLeft w:val="0"/>
      <w:marRight w:val="0"/>
      <w:marTop w:val="0"/>
      <w:marBottom w:val="0"/>
      <w:divBdr>
        <w:top w:val="none" w:sz="0" w:space="0" w:color="auto"/>
        <w:left w:val="none" w:sz="0" w:space="0" w:color="auto"/>
        <w:bottom w:val="none" w:sz="0" w:space="0" w:color="auto"/>
        <w:right w:val="none" w:sz="0" w:space="0" w:color="auto"/>
      </w:divBdr>
    </w:div>
    <w:div w:id="1758399387">
      <w:bodyDiv w:val="1"/>
      <w:marLeft w:val="0"/>
      <w:marRight w:val="0"/>
      <w:marTop w:val="0"/>
      <w:marBottom w:val="0"/>
      <w:divBdr>
        <w:top w:val="none" w:sz="0" w:space="0" w:color="auto"/>
        <w:left w:val="none" w:sz="0" w:space="0" w:color="auto"/>
        <w:bottom w:val="none" w:sz="0" w:space="0" w:color="auto"/>
        <w:right w:val="none" w:sz="0" w:space="0" w:color="auto"/>
      </w:divBdr>
    </w:div>
    <w:div w:id="1769426727">
      <w:bodyDiv w:val="1"/>
      <w:marLeft w:val="0"/>
      <w:marRight w:val="0"/>
      <w:marTop w:val="0"/>
      <w:marBottom w:val="0"/>
      <w:divBdr>
        <w:top w:val="none" w:sz="0" w:space="0" w:color="auto"/>
        <w:left w:val="none" w:sz="0" w:space="0" w:color="auto"/>
        <w:bottom w:val="none" w:sz="0" w:space="0" w:color="auto"/>
        <w:right w:val="none" w:sz="0" w:space="0" w:color="auto"/>
      </w:divBdr>
    </w:div>
    <w:div w:id="1774013420">
      <w:bodyDiv w:val="1"/>
      <w:marLeft w:val="0"/>
      <w:marRight w:val="0"/>
      <w:marTop w:val="0"/>
      <w:marBottom w:val="0"/>
      <w:divBdr>
        <w:top w:val="none" w:sz="0" w:space="0" w:color="auto"/>
        <w:left w:val="none" w:sz="0" w:space="0" w:color="auto"/>
        <w:bottom w:val="none" w:sz="0" w:space="0" w:color="auto"/>
        <w:right w:val="none" w:sz="0" w:space="0" w:color="auto"/>
      </w:divBdr>
    </w:div>
    <w:div w:id="1788816965">
      <w:bodyDiv w:val="1"/>
      <w:marLeft w:val="0"/>
      <w:marRight w:val="0"/>
      <w:marTop w:val="0"/>
      <w:marBottom w:val="0"/>
      <w:divBdr>
        <w:top w:val="none" w:sz="0" w:space="0" w:color="auto"/>
        <w:left w:val="none" w:sz="0" w:space="0" w:color="auto"/>
        <w:bottom w:val="none" w:sz="0" w:space="0" w:color="auto"/>
        <w:right w:val="none" w:sz="0" w:space="0" w:color="auto"/>
      </w:divBdr>
      <w:divsChild>
        <w:div w:id="1647316332">
          <w:marLeft w:val="0"/>
          <w:marRight w:val="0"/>
          <w:marTop w:val="0"/>
          <w:marBottom w:val="0"/>
          <w:divBdr>
            <w:top w:val="none" w:sz="0" w:space="0" w:color="auto"/>
            <w:left w:val="none" w:sz="0" w:space="0" w:color="auto"/>
            <w:bottom w:val="none" w:sz="0" w:space="0" w:color="auto"/>
            <w:right w:val="none" w:sz="0" w:space="0" w:color="auto"/>
          </w:divBdr>
          <w:divsChild>
            <w:div w:id="748892846">
              <w:marLeft w:val="0"/>
              <w:marRight w:val="0"/>
              <w:marTop w:val="0"/>
              <w:marBottom w:val="0"/>
              <w:divBdr>
                <w:top w:val="none" w:sz="0" w:space="0" w:color="auto"/>
                <w:left w:val="none" w:sz="0" w:space="0" w:color="auto"/>
                <w:bottom w:val="none" w:sz="0" w:space="0" w:color="auto"/>
                <w:right w:val="none" w:sz="0" w:space="0" w:color="auto"/>
              </w:divBdr>
              <w:divsChild>
                <w:div w:id="891817642">
                  <w:marLeft w:val="0"/>
                  <w:marRight w:val="0"/>
                  <w:marTop w:val="0"/>
                  <w:marBottom w:val="0"/>
                  <w:divBdr>
                    <w:top w:val="single" w:sz="6" w:space="0" w:color="E9E6E6"/>
                    <w:left w:val="single" w:sz="6" w:space="8" w:color="E9E6E6"/>
                    <w:bottom w:val="single" w:sz="6" w:space="0" w:color="E9E6E6"/>
                    <w:right w:val="single" w:sz="6" w:space="11" w:color="E9E6E6"/>
                  </w:divBdr>
                </w:div>
              </w:divsChild>
            </w:div>
          </w:divsChild>
        </w:div>
      </w:divsChild>
    </w:div>
    <w:div w:id="1805582972">
      <w:bodyDiv w:val="1"/>
      <w:marLeft w:val="0"/>
      <w:marRight w:val="0"/>
      <w:marTop w:val="0"/>
      <w:marBottom w:val="0"/>
      <w:divBdr>
        <w:top w:val="none" w:sz="0" w:space="0" w:color="auto"/>
        <w:left w:val="none" w:sz="0" w:space="0" w:color="auto"/>
        <w:bottom w:val="none" w:sz="0" w:space="0" w:color="auto"/>
        <w:right w:val="none" w:sz="0" w:space="0" w:color="auto"/>
      </w:divBdr>
    </w:div>
    <w:div w:id="1806921495">
      <w:bodyDiv w:val="1"/>
      <w:marLeft w:val="0"/>
      <w:marRight w:val="0"/>
      <w:marTop w:val="0"/>
      <w:marBottom w:val="0"/>
      <w:divBdr>
        <w:top w:val="none" w:sz="0" w:space="0" w:color="auto"/>
        <w:left w:val="none" w:sz="0" w:space="0" w:color="auto"/>
        <w:bottom w:val="none" w:sz="0" w:space="0" w:color="auto"/>
        <w:right w:val="none" w:sz="0" w:space="0" w:color="auto"/>
      </w:divBdr>
    </w:div>
    <w:div w:id="1807701233">
      <w:bodyDiv w:val="1"/>
      <w:marLeft w:val="0"/>
      <w:marRight w:val="0"/>
      <w:marTop w:val="0"/>
      <w:marBottom w:val="0"/>
      <w:divBdr>
        <w:top w:val="none" w:sz="0" w:space="0" w:color="auto"/>
        <w:left w:val="none" w:sz="0" w:space="0" w:color="auto"/>
        <w:bottom w:val="none" w:sz="0" w:space="0" w:color="auto"/>
        <w:right w:val="none" w:sz="0" w:space="0" w:color="auto"/>
      </w:divBdr>
    </w:div>
    <w:div w:id="1810126322">
      <w:bodyDiv w:val="1"/>
      <w:marLeft w:val="0"/>
      <w:marRight w:val="0"/>
      <w:marTop w:val="0"/>
      <w:marBottom w:val="0"/>
      <w:divBdr>
        <w:top w:val="none" w:sz="0" w:space="0" w:color="auto"/>
        <w:left w:val="none" w:sz="0" w:space="0" w:color="auto"/>
        <w:bottom w:val="none" w:sz="0" w:space="0" w:color="auto"/>
        <w:right w:val="none" w:sz="0" w:space="0" w:color="auto"/>
      </w:divBdr>
    </w:div>
    <w:div w:id="1812286442">
      <w:bodyDiv w:val="1"/>
      <w:marLeft w:val="0"/>
      <w:marRight w:val="0"/>
      <w:marTop w:val="0"/>
      <w:marBottom w:val="0"/>
      <w:divBdr>
        <w:top w:val="none" w:sz="0" w:space="0" w:color="auto"/>
        <w:left w:val="none" w:sz="0" w:space="0" w:color="auto"/>
        <w:bottom w:val="none" w:sz="0" w:space="0" w:color="auto"/>
        <w:right w:val="none" w:sz="0" w:space="0" w:color="auto"/>
      </w:divBdr>
    </w:div>
    <w:div w:id="1816607942">
      <w:bodyDiv w:val="1"/>
      <w:marLeft w:val="0"/>
      <w:marRight w:val="0"/>
      <w:marTop w:val="0"/>
      <w:marBottom w:val="0"/>
      <w:divBdr>
        <w:top w:val="none" w:sz="0" w:space="0" w:color="auto"/>
        <w:left w:val="none" w:sz="0" w:space="0" w:color="auto"/>
        <w:bottom w:val="none" w:sz="0" w:space="0" w:color="auto"/>
        <w:right w:val="none" w:sz="0" w:space="0" w:color="auto"/>
      </w:divBdr>
    </w:div>
    <w:div w:id="1818957902">
      <w:bodyDiv w:val="1"/>
      <w:marLeft w:val="0"/>
      <w:marRight w:val="0"/>
      <w:marTop w:val="0"/>
      <w:marBottom w:val="0"/>
      <w:divBdr>
        <w:top w:val="none" w:sz="0" w:space="0" w:color="auto"/>
        <w:left w:val="none" w:sz="0" w:space="0" w:color="auto"/>
        <w:bottom w:val="none" w:sz="0" w:space="0" w:color="auto"/>
        <w:right w:val="none" w:sz="0" w:space="0" w:color="auto"/>
      </w:divBdr>
    </w:div>
    <w:div w:id="1820613363">
      <w:bodyDiv w:val="1"/>
      <w:marLeft w:val="0"/>
      <w:marRight w:val="0"/>
      <w:marTop w:val="0"/>
      <w:marBottom w:val="0"/>
      <w:divBdr>
        <w:top w:val="none" w:sz="0" w:space="0" w:color="auto"/>
        <w:left w:val="none" w:sz="0" w:space="0" w:color="auto"/>
        <w:bottom w:val="none" w:sz="0" w:space="0" w:color="auto"/>
        <w:right w:val="none" w:sz="0" w:space="0" w:color="auto"/>
      </w:divBdr>
    </w:div>
    <w:div w:id="1824810758">
      <w:bodyDiv w:val="1"/>
      <w:marLeft w:val="0"/>
      <w:marRight w:val="0"/>
      <w:marTop w:val="0"/>
      <w:marBottom w:val="0"/>
      <w:divBdr>
        <w:top w:val="none" w:sz="0" w:space="0" w:color="auto"/>
        <w:left w:val="none" w:sz="0" w:space="0" w:color="auto"/>
        <w:bottom w:val="none" w:sz="0" w:space="0" w:color="auto"/>
        <w:right w:val="none" w:sz="0" w:space="0" w:color="auto"/>
      </w:divBdr>
    </w:div>
    <w:div w:id="1829050627">
      <w:bodyDiv w:val="1"/>
      <w:marLeft w:val="0"/>
      <w:marRight w:val="0"/>
      <w:marTop w:val="0"/>
      <w:marBottom w:val="0"/>
      <w:divBdr>
        <w:top w:val="none" w:sz="0" w:space="0" w:color="auto"/>
        <w:left w:val="none" w:sz="0" w:space="0" w:color="auto"/>
        <w:bottom w:val="none" w:sz="0" w:space="0" w:color="auto"/>
        <w:right w:val="none" w:sz="0" w:space="0" w:color="auto"/>
      </w:divBdr>
    </w:div>
    <w:div w:id="1834757186">
      <w:bodyDiv w:val="1"/>
      <w:marLeft w:val="0"/>
      <w:marRight w:val="0"/>
      <w:marTop w:val="0"/>
      <w:marBottom w:val="0"/>
      <w:divBdr>
        <w:top w:val="none" w:sz="0" w:space="0" w:color="auto"/>
        <w:left w:val="none" w:sz="0" w:space="0" w:color="auto"/>
        <w:bottom w:val="none" w:sz="0" w:space="0" w:color="auto"/>
        <w:right w:val="none" w:sz="0" w:space="0" w:color="auto"/>
      </w:divBdr>
    </w:div>
    <w:div w:id="1842817844">
      <w:bodyDiv w:val="1"/>
      <w:marLeft w:val="0"/>
      <w:marRight w:val="0"/>
      <w:marTop w:val="0"/>
      <w:marBottom w:val="0"/>
      <w:divBdr>
        <w:top w:val="none" w:sz="0" w:space="0" w:color="auto"/>
        <w:left w:val="none" w:sz="0" w:space="0" w:color="auto"/>
        <w:bottom w:val="none" w:sz="0" w:space="0" w:color="auto"/>
        <w:right w:val="none" w:sz="0" w:space="0" w:color="auto"/>
      </w:divBdr>
    </w:div>
    <w:div w:id="1843277357">
      <w:bodyDiv w:val="1"/>
      <w:marLeft w:val="0"/>
      <w:marRight w:val="0"/>
      <w:marTop w:val="0"/>
      <w:marBottom w:val="0"/>
      <w:divBdr>
        <w:top w:val="none" w:sz="0" w:space="0" w:color="auto"/>
        <w:left w:val="none" w:sz="0" w:space="0" w:color="auto"/>
        <w:bottom w:val="none" w:sz="0" w:space="0" w:color="auto"/>
        <w:right w:val="none" w:sz="0" w:space="0" w:color="auto"/>
      </w:divBdr>
    </w:div>
    <w:div w:id="1849639552">
      <w:bodyDiv w:val="1"/>
      <w:marLeft w:val="0"/>
      <w:marRight w:val="0"/>
      <w:marTop w:val="0"/>
      <w:marBottom w:val="0"/>
      <w:divBdr>
        <w:top w:val="none" w:sz="0" w:space="0" w:color="auto"/>
        <w:left w:val="none" w:sz="0" w:space="0" w:color="auto"/>
        <w:bottom w:val="none" w:sz="0" w:space="0" w:color="auto"/>
        <w:right w:val="none" w:sz="0" w:space="0" w:color="auto"/>
      </w:divBdr>
    </w:div>
    <w:div w:id="1863664001">
      <w:bodyDiv w:val="1"/>
      <w:marLeft w:val="0"/>
      <w:marRight w:val="0"/>
      <w:marTop w:val="0"/>
      <w:marBottom w:val="0"/>
      <w:divBdr>
        <w:top w:val="none" w:sz="0" w:space="0" w:color="auto"/>
        <w:left w:val="none" w:sz="0" w:space="0" w:color="auto"/>
        <w:bottom w:val="none" w:sz="0" w:space="0" w:color="auto"/>
        <w:right w:val="none" w:sz="0" w:space="0" w:color="auto"/>
      </w:divBdr>
    </w:div>
    <w:div w:id="1870029601">
      <w:bodyDiv w:val="1"/>
      <w:marLeft w:val="0"/>
      <w:marRight w:val="0"/>
      <w:marTop w:val="0"/>
      <w:marBottom w:val="0"/>
      <w:divBdr>
        <w:top w:val="none" w:sz="0" w:space="0" w:color="auto"/>
        <w:left w:val="none" w:sz="0" w:space="0" w:color="auto"/>
        <w:bottom w:val="none" w:sz="0" w:space="0" w:color="auto"/>
        <w:right w:val="none" w:sz="0" w:space="0" w:color="auto"/>
      </w:divBdr>
    </w:div>
    <w:div w:id="1883399589">
      <w:bodyDiv w:val="1"/>
      <w:marLeft w:val="0"/>
      <w:marRight w:val="0"/>
      <w:marTop w:val="0"/>
      <w:marBottom w:val="0"/>
      <w:divBdr>
        <w:top w:val="none" w:sz="0" w:space="0" w:color="auto"/>
        <w:left w:val="none" w:sz="0" w:space="0" w:color="auto"/>
        <w:bottom w:val="none" w:sz="0" w:space="0" w:color="auto"/>
        <w:right w:val="none" w:sz="0" w:space="0" w:color="auto"/>
      </w:divBdr>
    </w:div>
    <w:div w:id="1887598121">
      <w:bodyDiv w:val="1"/>
      <w:marLeft w:val="0"/>
      <w:marRight w:val="0"/>
      <w:marTop w:val="0"/>
      <w:marBottom w:val="0"/>
      <w:divBdr>
        <w:top w:val="none" w:sz="0" w:space="0" w:color="auto"/>
        <w:left w:val="none" w:sz="0" w:space="0" w:color="auto"/>
        <w:bottom w:val="none" w:sz="0" w:space="0" w:color="auto"/>
        <w:right w:val="none" w:sz="0" w:space="0" w:color="auto"/>
      </w:divBdr>
    </w:div>
    <w:div w:id="1889031495">
      <w:bodyDiv w:val="1"/>
      <w:marLeft w:val="0"/>
      <w:marRight w:val="0"/>
      <w:marTop w:val="0"/>
      <w:marBottom w:val="0"/>
      <w:divBdr>
        <w:top w:val="none" w:sz="0" w:space="0" w:color="auto"/>
        <w:left w:val="none" w:sz="0" w:space="0" w:color="auto"/>
        <w:bottom w:val="none" w:sz="0" w:space="0" w:color="auto"/>
        <w:right w:val="none" w:sz="0" w:space="0" w:color="auto"/>
      </w:divBdr>
    </w:div>
    <w:div w:id="1894123292">
      <w:bodyDiv w:val="1"/>
      <w:marLeft w:val="0"/>
      <w:marRight w:val="0"/>
      <w:marTop w:val="0"/>
      <w:marBottom w:val="0"/>
      <w:divBdr>
        <w:top w:val="none" w:sz="0" w:space="0" w:color="auto"/>
        <w:left w:val="none" w:sz="0" w:space="0" w:color="auto"/>
        <w:bottom w:val="none" w:sz="0" w:space="0" w:color="auto"/>
        <w:right w:val="none" w:sz="0" w:space="0" w:color="auto"/>
      </w:divBdr>
    </w:div>
    <w:div w:id="1901286290">
      <w:bodyDiv w:val="1"/>
      <w:marLeft w:val="0"/>
      <w:marRight w:val="0"/>
      <w:marTop w:val="0"/>
      <w:marBottom w:val="0"/>
      <w:divBdr>
        <w:top w:val="none" w:sz="0" w:space="0" w:color="auto"/>
        <w:left w:val="none" w:sz="0" w:space="0" w:color="auto"/>
        <w:bottom w:val="none" w:sz="0" w:space="0" w:color="auto"/>
        <w:right w:val="none" w:sz="0" w:space="0" w:color="auto"/>
      </w:divBdr>
    </w:div>
    <w:div w:id="1901670082">
      <w:bodyDiv w:val="1"/>
      <w:marLeft w:val="0"/>
      <w:marRight w:val="0"/>
      <w:marTop w:val="0"/>
      <w:marBottom w:val="0"/>
      <w:divBdr>
        <w:top w:val="none" w:sz="0" w:space="0" w:color="auto"/>
        <w:left w:val="none" w:sz="0" w:space="0" w:color="auto"/>
        <w:bottom w:val="none" w:sz="0" w:space="0" w:color="auto"/>
        <w:right w:val="none" w:sz="0" w:space="0" w:color="auto"/>
      </w:divBdr>
    </w:div>
    <w:div w:id="1903561059">
      <w:bodyDiv w:val="1"/>
      <w:marLeft w:val="0"/>
      <w:marRight w:val="0"/>
      <w:marTop w:val="0"/>
      <w:marBottom w:val="0"/>
      <w:divBdr>
        <w:top w:val="none" w:sz="0" w:space="0" w:color="auto"/>
        <w:left w:val="none" w:sz="0" w:space="0" w:color="auto"/>
        <w:bottom w:val="none" w:sz="0" w:space="0" w:color="auto"/>
        <w:right w:val="none" w:sz="0" w:space="0" w:color="auto"/>
      </w:divBdr>
    </w:div>
    <w:div w:id="1905069711">
      <w:bodyDiv w:val="1"/>
      <w:marLeft w:val="0"/>
      <w:marRight w:val="0"/>
      <w:marTop w:val="0"/>
      <w:marBottom w:val="0"/>
      <w:divBdr>
        <w:top w:val="none" w:sz="0" w:space="0" w:color="auto"/>
        <w:left w:val="none" w:sz="0" w:space="0" w:color="auto"/>
        <w:bottom w:val="none" w:sz="0" w:space="0" w:color="auto"/>
        <w:right w:val="none" w:sz="0" w:space="0" w:color="auto"/>
      </w:divBdr>
    </w:div>
    <w:div w:id="1905329712">
      <w:bodyDiv w:val="1"/>
      <w:marLeft w:val="0"/>
      <w:marRight w:val="0"/>
      <w:marTop w:val="0"/>
      <w:marBottom w:val="0"/>
      <w:divBdr>
        <w:top w:val="none" w:sz="0" w:space="0" w:color="auto"/>
        <w:left w:val="none" w:sz="0" w:space="0" w:color="auto"/>
        <w:bottom w:val="none" w:sz="0" w:space="0" w:color="auto"/>
        <w:right w:val="none" w:sz="0" w:space="0" w:color="auto"/>
      </w:divBdr>
    </w:div>
    <w:div w:id="1905330582">
      <w:bodyDiv w:val="1"/>
      <w:marLeft w:val="0"/>
      <w:marRight w:val="0"/>
      <w:marTop w:val="0"/>
      <w:marBottom w:val="0"/>
      <w:divBdr>
        <w:top w:val="none" w:sz="0" w:space="0" w:color="auto"/>
        <w:left w:val="none" w:sz="0" w:space="0" w:color="auto"/>
        <w:bottom w:val="none" w:sz="0" w:space="0" w:color="auto"/>
        <w:right w:val="none" w:sz="0" w:space="0" w:color="auto"/>
      </w:divBdr>
    </w:div>
    <w:div w:id="1907303742">
      <w:bodyDiv w:val="1"/>
      <w:marLeft w:val="0"/>
      <w:marRight w:val="0"/>
      <w:marTop w:val="0"/>
      <w:marBottom w:val="0"/>
      <w:divBdr>
        <w:top w:val="none" w:sz="0" w:space="0" w:color="auto"/>
        <w:left w:val="none" w:sz="0" w:space="0" w:color="auto"/>
        <w:bottom w:val="none" w:sz="0" w:space="0" w:color="auto"/>
        <w:right w:val="none" w:sz="0" w:space="0" w:color="auto"/>
      </w:divBdr>
    </w:div>
    <w:div w:id="1908494832">
      <w:bodyDiv w:val="1"/>
      <w:marLeft w:val="0"/>
      <w:marRight w:val="0"/>
      <w:marTop w:val="0"/>
      <w:marBottom w:val="0"/>
      <w:divBdr>
        <w:top w:val="none" w:sz="0" w:space="0" w:color="auto"/>
        <w:left w:val="none" w:sz="0" w:space="0" w:color="auto"/>
        <w:bottom w:val="none" w:sz="0" w:space="0" w:color="auto"/>
        <w:right w:val="none" w:sz="0" w:space="0" w:color="auto"/>
      </w:divBdr>
    </w:div>
    <w:div w:id="1912883932">
      <w:bodyDiv w:val="1"/>
      <w:marLeft w:val="0"/>
      <w:marRight w:val="0"/>
      <w:marTop w:val="0"/>
      <w:marBottom w:val="0"/>
      <w:divBdr>
        <w:top w:val="none" w:sz="0" w:space="0" w:color="auto"/>
        <w:left w:val="none" w:sz="0" w:space="0" w:color="auto"/>
        <w:bottom w:val="none" w:sz="0" w:space="0" w:color="auto"/>
        <w:right w:val="none" w:sz="0" w:space="0" w:color="auto"/>
      </w:divBdr>
    </w:div>
    <w:div w:id="1947806916">
      <w:bodyDiv w:val="1"/>
      <w:marLeft w:val="0"/>
      <w:marRight w:val="0"/>
      <w:marTop w:val="0"/>
      <w:marBottom w:val="0"/>
      <w:divBdr>
        <w:top w:val="none" w:sz="0" w:space="0" w:color="auto"/>
        <w:left w:val="none" w:sz="0" w:space="0" w:color="auto"/>
        <w:bottom w:val="none" w:sz="0" w:space="0" w:color="auto"/>
        <w:right w:val="none" w:sz="0" w:space="0" w:color="auto"/>
      </w:divBdr>
    </w:div>
    <w:div w:id="1950812452">
      <w:bodyDiv w:val="1"/>
      <w:marLeft w:val="0"/>
      <w:marRight w:val="0"/>
      <w:marTop w:val="0"/>
      <w:marBottom w:val="0"/>
      <w:divBdr>
        <w:top w:val="none" w:sz="0" w:space="0" w:color="auto"/>
        <w:left w:val="none" w:sz="0" w:space="0" w:color="auto"/>
        <w:bottom w:val="none" w:sz="0" w:space="0" w:color="auto"/>
        <w:right w:val="none" w:sz="0" w:space="0" w:color="auto"/>
      </w:divBdr>
    </w:div>
    <w:div w:id="1954240749">
      <w:bodyDiv w:val="1"/>
      <w:marLeft w:val="0"/>
      <w:marRight w:val="0"/>
      <w:marTop w:val="0"/>
      <w:marBottom w:val="0"/>
      <w:divBdr>
        <w:top w:val="none" w:sz="0" w:space="0" w:color="auto"/>
        <w:left w:val="none" w:sz="0" w:space="0" w:color="auto"/>
        <w:bottom w:val="none" w:sz="0" w:space="0" w:color="auto"/>
        <w:right w:val="none" w:sz="0" w:space="0" w:color="auto"/>
      </w:divBdr>
    </w:div>
    <w:div w:id="1955090129">
      <w:bodyDiv w:val="1"/>
      <w:marLeft w:val="0"/>
      <w:marRight w:val="0"/>
      <w:marTop w:val="0"/>
      <w:marBottom w:val="0"/>
      <w:divBdr>
        <w:top w:val="none" w:sz="0" w:space="0" w:color="auto"/>
        <w:left w:val="none" w:sz="0" w:space="0" w:color="auto"/>
        <w:bottom w:val="none" w:sz="0" w:space="0" w:color="auto"/>
        <w:right w:val="none" w:sz="0" w:space="0" w:color="auto"/>
      </w:divBdr>
    </w:div>
    <w:div w:id="1959526827">
      <w:bodyDiv w:val="1"/>
      <w:marLeft w:val="0"/>
      <w:marRight w:val="0"/>
      <w:marTop w:val="0"/>
      <w:marBottom w:val="0"/>
      <w:divBdr>
        <w:top w:val="none" w:sz="0" w:space="0" w:color="auto"/>
        <w:left w:val="none" w:sz="0" w:space="0" w:color="auto"/>
        <w:bottom w:val="none" w:sz="0" w:space="0" w:color="auto"/>
        <w:right w:val="none" w:sz="0" w:space="0" w:color="auto"/>
      </w:divBdr>
    </w:div>
    <w:div w:id="1968731777">
      <w:bodyDiv w:val="1"/>
      <w:marLeft w:val="0"/>
      <w:marRight w:val="0"/>
      <w:marTop w:val="0"/>
      <w:marBottom w:val="0"/>
      <w:divBdr>
        <w:top w:val="none" w:sz="0" w:space="0" w:color="auto"/>
        <w:left w:val="none" w:sz="0" w:space="0" w:color="auto"/>
        <w:bottom w:val="none" w:sz="0" w:space="0" w:color="auto"/>
        <w:right w:val="none" w:sz="0" w:space="0" w:color="auto"/>
      </w:divBdr>
    </w:div>
    <w:div w:id="1969891440">
      <w:bodyDiv w:val="1"/>
      <w:marLeft w:val="0"/>
      <w:marRight w:val="0"/>
      <w:marTop w:val="0"/>
      <w:marBottom w:val="0"/>
      <w:divBdr>
        <w:top w:val="none" w:sz="0" w:space="0" w:color="auto"/>
        <w:left w:val="none" w:sz="0" w:space="0" w:color="auto"/>
        <w:bottom w:val="none" w:sz="0" w:space="0" w:color="auto"/>
        <w:right w:val="none" w:sz="0" w:space="0" w:color="auto"/>
      </w:divBdr>
    </w:div>
    <w:div w:id="1973830656">
      <w:bodyDiv w:val="1"/>
      <w:marLeft w:val="0"/>
      <w:marRight w:val="0"/>
      <w:marTop w:val="0"/>
      <w:marBottom w:val="0"/>
      <w:divBdr>
        <w:top w:val="none" w:sz="0" w:space="0" w:color="auto"/>
        <w:left w:val="none" w:sz="0" w:space="0" w:color="auto"/>
        <w:bottom w:val="none" w:sz="0" w:space="0" w:color="auto"/>
        <w:right w:val="none" w:sz="0" w:space="0" w:color="auto"/>
      </w:divBdr>
    </w:div>
    <w:div w:id="1976138537">
      <w:bodyDiv w:val="1"/>
      <w:marLeft w:val="0"/>
      <w:marRight w:val="0"/>
      <w:marTop w:val="0"/>
      <w:marBottom w:val="0"/>
      <w:divBdr>
        <w:top w:val="none" w:sz="0" w:space="0" w:color="auto"/>
        <w:left w:val="none" w:sz="0" w:space="0" w:color="auto"/>
        <w:bottom w:val="none" w:sz="0" w:space="0" w:color="auto"/>
        <w:right w:val="none" w:sz="0" w:space="0" w:color="auto"/>
      </w:divBdr>
    </w:div>
    <w:div w:id="1982881449">
      <w:bodyDiv w:val="1"/>
      <w:marLeft w:val="0"/>
      <w:marRight w:val="0"/>
      <w:marTop w:val="0"/>
      <w:marBottom w:val="0"/>
      <w:divBdr>
        <w:top w:val="none" w:sz="0" w:space="0" w:color="auto"/>
        <w:left w:val="none" w:sz="0" w:space="0" w:color="auto"/>
        <w:bottom w:val="none" w:sz="0" w:space="0" w:color="auto"/>
        <w:right w:val="none" w:sz="0" w:space="0" w:color="auto"/>
      </w:divBdr>
    </w:div>
    <w:div w:id="1998262101">
      <w:bodyDiv w:val="1"/>
      <w:marLeft w:val="0"/>
      <w:marRight w:val="0"/>
      <w:marTop w:val="0"/>
      <w:marBottom w:val="0"/>
      <w:divBdr>
        <w:top w:val="none" w:sz="0" w:space="0" w:color="auto"/>
        <w:left w:val="none" w:sz="0" w:space="0" w:color="auto"/>
        <w:bottom w:val="none" w:sz="0" w:space="0" w:color="auto"/>
        <w:right w:val="none" w:sz="0" w:space="0" w:color="auto"/>
      </w:divBdr>
    </w:div>
    <w:div w:id="2003005091">
      <w:bodyDiv w:val="1"/>
      <w:marLeft w:val="0"/>
      <w:marRight w:val="0"/>
      <w:marTop w:val="0"/>
      <w:marBottom w:val="0"/>
      <w:divBdr>
        <w:top w:val="none" w:sz="0" w:space="0" w:color="auto"/>
        <w:left w:val="none" w:sz="0" w:space="0" w:color="auto"/>
        <w:bottom w:val="none" w:sz="0" w:space="0" w:color="auto"/>
        <w:right w:val="none" w:sz="0" w:space="0" w:color="auto"/>
      </w:divBdr>
    </w:div>
    <w:div w:id="2003241440">
      <w:bodyDiv w:val="1"/>
      <w:marLeft w:val="0"/>
      <w:marRight w:val="0"/>
      <w:marTop w:val="0"/>
      <w:marBottom w:val="0"/>
      <w:divBdr>
        <w:top w:val="none" w:sz="0" w:space="0" w:color="auto"/>
        <w:left w:val="none" w:sz="0" w:space="0" w:color="auto"/>
        <w:bottom w:val="none" w:sz="0" w:space="0" w:color="auto"/>
        <w:right w:val="none" w:sz="0" w:space="0" w:color="auto"/>
      </w:divBdr>
    </w:div>
    <w:div w:id="2004385778">
      <w:bodyDiv w:val="1"/>
      <w:marLeft w:val="0"/>
      <w:marRight w:val="0"/>
      <w:marTop w:val="0"/>
      <w:marBottom w:val="0"/>
      <w:divBdr>
        <w:top w:val="none" w:sz="0" w:space="0" w:color="auto"/>
        <w:left w:val="none" w:sz="0" w:space="0" w:color="auto"/>
        <w:bottom w:val="none" w:sz="0" w:space="0" w:color="auto"/>
        <w:right w:val="none" w:sz="0" w:space="0" w:color="auto"/>
      </w:divBdr>
    </w:div>
    <w:div w:id="2012903360">
      <w:bodyDiv w:val="1"/>
      <w:marLeft w:val="0"/>
      <w:marRight w:val="0"/>
      <w:marTop w:val="0"/>
      <w:marBottom w:val="0"/>
      <w:divBdr>
        <w:top w:val="none" w:sz="0" w:space="0" w:color="auto"/>
        <w:left w:val="none" w:sz="0" w:space="0" w:color="auto"/>
        <w:bottom w:val="none" w:sz="0" w:space="0" w:color="auto"/>
        <w:right w:val="none" w:sz="0" w:space="0" w:color="auto"/>
      </w:divBdr>
    </w:div>
    <w:div w:id="2021463282">
      <w:bodyDiv w:val="1"/>
      <w:marLeft w:val="0"/>
      <w:marRight w:val="0"/>
      <w:marTop w:val="0"/>
      <w:marBottom w:val="0"/>
      <w:divBdr>
        <w:top w:val="none" w:sz="0" w:space="0" w:color="auto"/>
        <w:left w:val="none" w:sz="0" w:space="0" w:color="auto"/>
        <w:bottom w:val="none" w:sz="0" w:space="0" w:color="auto"/>
        <w:right w:val="none" w:sz="0" w:space="0" w:color="auto"/>
      </w:divBdr>
    </w:div>
    <w:div w:id="2043823100">
      <w:bodyDiv w:val="1"/>
      <w:marLeft w:val="0"/>
      <w:marRight w:val="0"/>
      <w:marTop w:val="0"/>
      <w:marBottom w:val="0"/>
      <w:divBdr>
        <w:top w:val="none" w:sz="0" w:space="0" w:color="auto"/>
        <w:left w:val="none" w:sz="0" w:space="0" w:color="auto"/>
        <w:bottom w:val="none" w:sz="0" w:space="0" w:color="auto"/>
        <w:right w:val="none" w:sz="0" w:space="0" w:color="auto"/>
      </w:divBdr>
    </w:div>
    <w:div w:id="2054645901">
      <w:bodyDiv w:val="1"/>
      <w:marLeft w:val="0"/>
      <w:marRight w:val="0"/>
      <w:marTop w:val="0"/>
      <w:marBottom w:val="0"/>
      <w:divBdr>
        <w:top w:val="none" w:sz="0" w:space="0" w:color="auto"/>
        <w:left w:val="none" w:sz="0" w:space="0" w:color="auto"/>
        <w:bottom w:val="none" w:sz="0" w:space="0" w:color="auto"/>
        <w:right w:val="none" w:sz="0" w:space="0" w:color="auto"/>
      </w:divBdr>
    </w:div>
    <w:div w:id="2060012566">
      <w:bodyDiv w:val="1"/>
      <w:marLeft w:val="0"/>
      <w:marRight w:val="0"/>
      <w:marTop w:val="0"/>
      <w:marBottom w:val="0"/>
      <w:divBdr>
        <w:top w:val="none" w:sz="0" w:space="0" w:color="auto"/>
        <w:left w:val="none" w:sz="0" w:space="0" w:color="auto"/>
        <w:bottom w:val="none" w:sz="0" w:space="0" w:color="auto"/>
        <w:right w:val="none" w:sz="0" w:space="0" w:color="auto"/>
      </w:divBdr>
    </w:div>
    <w:div w:id="2068381856">
      <w:bodyDiv w:val="1"/>
      <w:marLeft w:val="0"/>
      <w:marRight w:val="0"/>
      <w:marTop w:val="0"/>
      <w:marBottom w:val="0"/>
      <w:divBdr>
        <w:top w:val="none" w:sz="0" w:space="0" w:color="auto"/>
        <w:left w:val="none" w:sz="0" w:space="0" w:color="auto"/>
        <w:bottom w:val="none" w:sz="0" w:space="0" w:color="auto"/>
        <w:right w:val="none" w:sz="0" w:space="0" w:color="auto"/>
      </w:divBdr>
    </w:div>
    <w:div w:id="2071076235">
      <w:bodyDiv w:val="1"/>
      <w:marLeft w:val="0"/>
      <w:marRight w:val="0"/>
      <w:marTop w:val="0"/>
      <w:marBottom w:val="0"/>
      <w:divBdr>
        <w:top w:val="none" w:sz="0" w:space="0" w:color="auto"/>
        <w:left w:val="none" w:sz="0" w:space="0" w:color="auto"/>
        <w:bottom w:val="none" w:sz="0" w:space="0" w:color="auto"/>
        <w:right w:val="none" w:sz="0" w:space="0" w:color="auto"/>
      </w:divBdr>
    </w:div>
    <w:div w:id="2074429775">
      <w:bodyDiv w:val="1"/>
      <w:marLeft w:val="0"/>
      <w:marRight w:val="0"/>
      <w:marTop w:val="0"/>
      <w:marBottom w:val="0"/>
      <w:divBdr>
        <w:top w:val="none" w:sz="0" w:space="0" w:color="auto"/>
        <w:left w:val="none" w:sz="0" w:space="0" w:color="auto"/>
        <w:bottom w:val="none" w:sz="0" w:space="0" w:color="auto"/>
        <w:right w:val="none" w:sz="0" w:space="0" w:color="auto"/>
      </w:divBdr>
    </w:div>
    <w:div w:id="2088920913">
      <w:bodyDiv w:val="1"/>
      <w:marLeft w:val="0"/>
      <w:marRight w:val="0"/>
      <w:marTop w:val="0"/>
      <w:marBottom w:val="0"/>
      <w:divBdr>
        <w:top w:val="none" w:sz="0" w:space="0" w:color="auto"/>
        <w:left w:val="none" w:sz="0" w:space="0" w:color="auto"/>
        <w:bottom w:val="none" w:sz="0" w:space="0" w:color="auto"/>
        <w:right w:val="none" w:sz="0" w:space="0" w:color="auto"/>
      </w:divBdr>
    </w:div>
    <w:div w:id="2089764349">
      <w:bodyDiv w:val="1"/>
      <w:marLeft w:val="0"/>
      <w:marRight w:val="0"/>
      <w:marTop w:val="0"/>
      <w:marBottom w:val="0"/>
      <w:divBdr>
        <w:top w:val="none" w:sz="0" w:space="0" w:color="auto"/>
        <w:left w:val="none" w:sz="0" w:space="0" w:color="auto"/>
        <w:bottom w:val="none" w:sz="0" w:space="0" w:color="auto"/>
        <w:right w:val="none" w:sz="0" w:space="0" w:color="auto"/>
      </w:divBdr>
    </w:div>
    <w:div w:id="2090615137">
      <w:bodyDiv w:val="1"/>
      <w:marLeft w:val="0"/>
      <w:marRight w:val="0"/>
      <w:marTop w:val="0"/>
      <w:marBottom w:val="0"/>
      <w:divBdr>
        <w:top w:val="none" w:sz="0" w:space="0" w:color="auto"/>
        <w:left w:val="none" w:sz="0" w:space="0" w:color="auto"/>
        <w:bottom w:val="none" w:sz="0" w:space="0" w:color="auto"/>
        <w:right w:val="none" w:sz="0" w:space="0" w:color="auto"/>
      </w:divBdr>
    </w:div>
    <w:div w:id="2101247614">
      <w:bodyDiv w:val="1"/>
      <w:marLeft w:val="0"/>
      <w:marRight w:val="0"/>
      <w:marTop w:val="0"/>
      <w:marBottom w:val="0"/>
      <w:divBdr>
        <w:top w:val="none" w:sz="0" w:space="0" w:color="auto"/>
        <w:left w:val="none" w:sz="0" w:space="0" w:color="auto"/>
        <w:bottom w:val="none" w:sz="0" w:space="0" w:color="auto"/>
        <w:right w:val="none" w:sz="0" w:space="0" w:color="auto"/>
      </w:divBdr>
    </w:div>
    <w:div w:id="2114281007">
      <w:bodyDiv w:val="1"/>
      <w:marLeft w:val="0"/>
      <w:marRight w:val="0"/>
      <w:marTop w:val="0"/>
      <w:marBottom w:val="0"/>
      <w:divBdr>
        <w:top w:val="none" w:sz="0" w:space="0" w:color="auto"/>
        <w:left w:val="none" w:sz="0" w:space="0" w:color="auto"/>
        <w:bottom w:val="none" w:sz="0" w:space="0" w:color="auto"/>
        <w:right w:val="none" w:sz="0" w:space="0" w:color="auto"/>
      </w:divBdr>
    </w:div>
    <w:div w:id="2123453113">
      <w:bodyDiv w:val="1"/>
      <w:marLeft w:val="0"/>
      <w:marRight w:val="0"/>
      <w:marTop w:val="0"/>
      <w:marBottom w:val="0"/>
      <w:divBdr>
        <w:top w:val="none" w:sz="0" w:space="0" w:color="auto"/>
        <w:left w:val="none" w:sz="0" w:space="0" w:color="auto"/>
        <w:bottom w:val="none" w:sz="0" w:space="0" w:color="auto"/>
        <w:right w:val="none" w:sz="0" w:space="0" w:color="auto"/>
      </w:divBdr>
    </w:div>
    <w:div w:id="2123841541">
      <w:bodyDiv w:val="1"/>
      <w:marLeft w:val="0"/>
      <w:marRight w:val="0"/>
      <w:marTop w:val="0"/>
      <w:marBottom w:val="0"/>
      <w:divBdr>
        <w:top w:val="none" w:sz="0" w:space="0" w:color="auto"/>
        <w:left w:val="none" w:sz="0" w:space="0" w:color="auto"/>
        <w:bottom w:val="none" w:sz="0" w:space="0" w:color="auto"/>
        <w:right w:val="none" w:sz="0" w:space="0" w:color="auto"/>
      </w:divBdr>
      <w:divsChild>
        <w:div w:id="2069185781">
          <w:marLeft w:val="0"/>
          <w:marRight w:val="0"/>
          <w:marTop w:val="0"/>
          <w:marBottom w:val="0"/>
          <w:divBdr>
            <w:top w:val="none" w:sz="0" w:space="0" w:color="auto"/>
            <w:left w:val="none" w:sz="0" w:space="0" w:color="auto"/>
            <w:bottom w:val="none" w:sz="0" w:space="0" w:color="auto"/>
            <w:right w:val="none" w:sz="0" w:space="0" w:color="auto"/>
          </w:divBdr>
          <w:divsChild>
            <w:div w:id="339892013">
              <w:marLeft w:val="0"/>
              <w:marRight w:val="0"/>
              <w:marTop w:val="0"/>
              <w:marBottom w:val="0"/>
              <w:divBdr>
                <w:top w:val="none" w:sz="0" w:space="0" w:color="auto"/>
                <w:left w:val="none" w:sz="0" w:space="0" w:color="auto"/>
                <w:bottom w:val="none" w:sz="0" w:space="0" w:color="auto"/>
                <w:right w:val="none" w:sz="0" w:space="0" w:color="auto"/>
              </w:divBdr>
              <w:divsChild>
                <w:div w:id="1061055312">
                  <w:marLeft w:val="0"/>
                  <w:marRight w:val="0"/>
                  <w:marTop w:val="0"/>
                  <w:marBottom w:val="0"/>
                  <w:divBdr>
                    <w:top w:val="none" w:sz="0" w:space="0" w:color="auto"/>
                    <w:left w:val="none" w:sz="0" w:space="0" w:color="auto"/>
                    <w:bottom w:val="none" w:sz="0" w:space="0" w:color="auto"/>
                    <w:right w:val="none" w:sz="0" w:space="0" w:color="auto"/>
                  </w:divBdr>
                  <w:divsChild>
                    <w:div w:id="304774414">
                      <w:marLeft w:val="0"/>
                      <w:marRight w:val="0"/>
                      <w:marTop w:val="0"/>
                      <w:marBottom w:val="0"/>
                      <w:divBdr>
                        <w:top w:val="none" w:sz="0" w:space="0" w:color="auto"/>
                        <w:left w:val="none" w:sz="0" w:space="0" w:color="auto"/>
                        <w:bottom w:val="none" w:sz="0" w:space="0" w:color="auto"/>
                        <w:right w:val="none" w:sz="0" w:space="0" w:color="auto"/>
                      </w:divBdr>
                      <w:divsChild>
                        <w:div w:id="1712921559">
                          <w:marLeft w:val="0"/>
                          <w:marRight w:val="0"/>
                          <w:marTop w:val="0"/>
                          <w:marBottom w:val="0"/>
                          <w:divBdr>
                            <w:top w:val="none" w:sz="0" w:space="0" w:color="auto"/>
                            <w:left w:val="none" w:sz="0" w:space="0" w:color="auto"/>
                            <w:bottom w:val="none" w:sz="0" w:space="0" w:color="auto"/>
                            <w:right w:val="none" w:sz="0" w:space="0" w:color="auto"/>
                          </w:divBdr>
                          <w:divsChild>
                            <w:div w:id="20085281">
                              <w:marLeft w:val="0"/>
                              <w:marRight w:val="0"/>
                              <w:marTop w:val="0"/>
                              <w:marBottom w:val="0"/>
                              <w:divBdr>
                                <w:top w:val="none" w:sz="0" w:space="0" w:color="auto"/>
                                <w:left w:val="none" w:sz="0" w:space="0" w:color="auto"/>
                                <w:bottom w:val="none" w:sz="0" w:space="0" w:color="auto"/>
                                <w:right w:val="none" w:sz="0" w:space="0" w:color="auto"/>
                              </w:divBdr>
                              <w:divsChild>
                                <w:div w:id="890729967">
                                  <w:marLeft w:val="0"/>
                                  <w:marRight w:val="0"/>
                                  <w:marTop w:val="0"/>
                                  <w:marBottom w:val="0"/>
                                  <w:divBdr>
                                    <w:top w:val="none" w:sz="0" w:space="0" w:color="auto"/>
                                    <w:left w:val="none" w:sz="0" w:space="0" w:color="auto"/>
                                    <w:bottom w:val="none" w:sz="0" w:space="0" w:color="auto"/>
                                    <w:right w:val="none" w:sz="0" w:space="0" w:color="auto"/>
                                  </w:divBdr>
                                  <w:divsChild>
                                    <w:div w:id="1586840092">
                                      <w:marLeft w:val="0"/>
                                      <w:marRight w:val="0"/>
                                      <w:marTop w:val="0"/>
                                      <w:marBottom w:val="0"/>
                                      <w:divBdr>
                                        <w:top w:val="none" w:sz="0" w:space="0" w:color="auto"/>
                                        <w:left w:val="none" w:sz="0" w:space="0" w:color="auto"/>
                                        <w:bottom w:val="none" w:sz="0" w:space="0" w:color="auto"/>
                                        <w:right w:val="none" w:sz="0" w:space="0" w:color="auto"/>
                                      </w:divBdr>
                                      <w:divsChild>
                                        <w:div w:id="1111365035">
                                          <w:marLeft w:val="0"/>
                                          <w:marRight w:val="0"/>
                                          <w:marTop w:val="0"/>
                                          <w:marBottom w:val="0"/>
                                          <w:divBdr>
                                            <w:top w:val="none" w:sz="0" w:space="0" w:color="auto"/>
                                            <w:left w:val="none" w:sz="0" w:space="0" w:color="auto"/>
                                            <w:bottom w:val="none" w:sz="0" w:space="0" w:color="auto"/>
                                            <w:right w:val="none" w:sz="0" w:space="0" w:color="auto"/>
                                          </w:divBdr>
                                          <w:divsChild>
                                            <w:div w:id="563838139">
                                              <w:marLeft w:val="0"/>
                                              <w:marRight w:val="0"/>
                                              <w:marTop w:val="0"/>
                                              <w:marBottom w:val="0"/>
                                              <w:divBdr>
                                                <w:top w:val="none" w:sz="0" w:space="0" w:color="auto"/>
                                                <w:left w:val="none" w:sz="0" w:space="0" w:color="auto"/>
                                                <w:bottom w:val="none" w:sz="0" w:space="0" w:color="auto"/>
                                                <w:right w:val="none" w:sz="0" w:space="0" w:color="auto"/>
                                              </w:divBdr>
                                              <w:divsChild>
                                                <w:div w:id="2132698003">
                                                  <w:marLeft w:val="0"/>
                                                  <w:marRight w:val="0"/>
                                                  <w:marTop w:val="0"/>
                                                  <w:marBottom w:val="0"/>
                                                  <w:divBdr>
                                                    <w:top w:val="none" w:sz="0" w:space="0" w:color="auto"/>
                                                    <w:left w:val="none" w:sz="0" w:space="0" w:color="auto"/>
                                                    <w:bottom w:val="none" w:sz="0" w:space="0" w:color="auto"/>
                                                    <w:right w:val="none" w:sz="0" w:space="0" w:color="auto"/>
                                                  </w:divBdr>
                                                  <w:divsChild>
                                                    <w:div w:id="1590194377">
                                                      <w:marLeft w:val="0"/>
                                                      <w:marRight w:val="0"/>
                                                      <w:marTop w:val="0"/>
                                                      <w:marBottom w:val="0"/>
                                                      <w:divBdr>
                                                        <w:top w:val="none" w:sz="0" w:space="0" w:color="auto"/>
                                                        <w:left w:val="none" w:sz="0" w:space="0" w:color="auto"/>
                                                        <w:bottom w:val="none" w:sz="0" w:space="0" w:color="auto"/>
                                                        <w:right w:val="none" w:sz="0" w:space="0" w:color="auto"/>
                                                      </w:divBdr>
                                                      <w:divsChild>
                                                        <w:div w:id="494803972">
                                                          <w:marLeft w:val="0"/>
                                                          <w:marRight w:val="0"/>
                                                          <w:marTop w:val="0"/>
                                                          <w:marBottom w:val="240"/>
                                                          <w:divBdr>
                                                            <w:top w:val="none" w:sz="0" w:space="0" w:color="auto"/>
                                                            <w:left w:val="none" w:sz="0" w:space="0" w:color="auto"/>
                                                            <w:bottom w:val="none" w:sz="0" w:space="0" w:color="auto"/>
                                                            <w:right w:val="none" w:sz="0" w:space="0" w:color="auto"/>
                                                          </w:divBdr>
                                                          <w:divsChild>
                                                            <w:div w:id="1896693832">
                                                              <w:marLeft w:val="0"/>
                                                              <w:marRight w:val="0"/>
                                                              <w:marTop w:val="0"/>
                                                              <w:marBottom w:val="0"/>
                                                              <w:divBdr>
                                                                <w:top w:val="none" w:sz="0" w:space="0" w:color="auto"/>
                                                                <w:left w:val="none" w:sz="0" w:space="0" w:color="auto"/>
                                                                <w:bottom w:val="none" w:sz="0" w:space="0" w:color="auto"/>
                                                                <w:right w:val="none" w:sz="0" w:space="0" w:color="auto"/>
                                                              </w:divBdr>
                                                              <w:divsChild>
                                                                <w:div w:id="2850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5147128">
      <w:bodyDiv w:val="1"/>
      <w:marLeft w:val="0"/>
      <w:marRight w:val="0"/>
      <w:marTop w:val="0"/>
      <w:marBottom w:val="0"/>
      <w:divBdr>
        <w:top w:val="none" w:sz="0" w:space="0" w:color="auto"/>
        <w:left w:val="none" w:sz="0" w:space="0" w:color="auto"/>
        <w:bottom w:val="none" w:sz="0" w:space="0" w:color="auto"/>
        <w:right w:val="none" w:sz="0" w:space="0" w:color="auto"/>
      </w:divBdr>
    </w:div>
    <w:div w:id="2126650110">
      <w:bodyDiv w:val="1"/>
      <w:marLeft w:val="0"/>
      <w:marRight w:val="0"/>
      <w:marTop w:val="0"/>
      <w:marBottom w:val="0"/>
      <w:divBdr>
        <w:top w:val="none" w:sz="0" w:space="0" w:color="auto"/>
        <w:left w:val="none" w:sz="0" w:space="0" w:color="auto"/>
        <w:bottom w:val="none" w:sz="0" w:space="0" w:color="auto"/>
        <w:right w:val="none" w:sz="0" w:space="0" w:color="auto"/>
      </w:divBdr>
    </w:div>
    <w:div w:id="2136214813">
      <w:bodyDiv w:val="1"/>
      <w:marLeft w:val="0"/>
      <w:marRight w:val="0"/>
      <w:marTop w:val="0"/>
      <w:marBottom w:val="0"/>
      <w:divBdr>
        <w:top w:val="none" w:sz="0" w:space="0" w:color="auto"/>
        <w:left w:val="none" w:sz="0" w:space="0" w:color="auto"/>
        <w:bottom w:val="none" w:sz="0" w:space="0" w:color="auto"/>
        <w:right w:val="none" w:sz="0" w:space="0" w:color="auto"/>
      </w:divBdr>
    </w:div>
    <w:div w:id="2139101391">
      <w:bodyDiv w:val="1"/>
      <w:marLeft w:val="0"/>
      <w:marRight w:val="0"/>
      <w:marTop w:val="0"/>
      <w:marBottom w:val="0"/>
      <w:divBdr>
        <w:top w:val="none" w:sz="0" w:space="0" w:color="auto"/>
        <w:left w:val="none" w:sz="0" w:space="0" w:color="auto"/>
        <w:bottom w:val="none" w:sz="0" w:space="0" w:color="auto"/>
        <w:right w:val="none" w:sz="0" w:space="0" w:color="auto"/>
      </w:divBdr>
    </w:div>
    <w:div w:id="2139370111">
      <w:bodyDiv w:val="1"/>
      <w:marLeft w:val="0"/>
      <w:marRight w:val="0"/>
      <w:marTop w:val="0"/>
      <w:marBottom w:val="0"/>
      <w:divBdr>
        <w:top w:val="none" w:sz="0" w:space="0" w:color="auto"/>
        <w:left w:val="none" w:sz="0" w:space="0" w:color="auto"/>
        <w:bottom w:val="none" w:sz="0" w:space="0" w:color="auto"/>
        <w:right w:val="none" w:sz="0" w:space="0" w:color="auto"/>
      </w:divBdr>
    </w:div>
    <w:div w:id="214304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3C7F2-3959-4AEB-9C02-CC2298A6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27</Pages>
  <Words>8420</Words>
  <Characters>47996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®Æt vÊn ®Ò</vt:lpstr>
    </vt:vector>
  </TitlesOfParts>
  <Company>Microsoft</Company>
  <LinksUpToDate>false</LinksUpToDate>
  <CharactersWithSpaces>56304</CharactersWithSpaces>
  <SharedDoc>false</SharedDoc>
  <HLinks>
    <vt:vector size="648" baseType="variant">
      <vt:variant>
        <vt:i4>1572912</vt:i4>
      </vt:variant>
      <vt:variant>
        <vt:i4>647</vt:i4>
      </vt:variant>
      <vt:variant>
        <vt:i4>0</vt:i4>
      </vt:variant>
      <vt:variant>
        <vt:i4>5</vt:i4>
      </vt:variant>
      <vt:variant>
        <vt:lpwstr/>
      </vt:variant>
      <vt:variant>
        <vt:lpwstr>_Toc85986173</vt:lpwstr>
      </vt:variant>
      <vt:variant>
        <vt:i4>1638448</vt:i4>
      </vt:variant>
      <vt:variant>
        <vt:i4>641</vt:i4>
      </vt:variant>
      <vt:variant>
        <vt:i4>0</vt:i4>
      </vt:variant>
      <vt:variant>
        <vt:i4>5</vt:i4>
      </vt:variant>
      <vt:variant>
        <vt:lpwstr/>
      </vt:variant>
      <vt:variant>
        <vt:lpwstr>_Toc85986172</vt:lpwstr>
      </vt:variant>
      <vt:variant>
        <vt:i4>1703984</vt:i4>
      </vt:variant>
      <vt:variant>
        <vt:i4>635</vt:i4>
      </vt:variant>
      <vt:variant>
        <vt:i4>0</vt:i4>
      </vt:variant>
      <vt:variant>
        <vt:i4>5</vt:i4>
      </vt:variant>
      <vt:variant>
        <vt:lpwstr/>
      </vt:variant>
      <vt:variant>
        <vt:lpwstr>_Toc85986171</vt:lpwstr>
      </vt:variant>
      <vt:variant>
        <vt:i4>1769520</vt:i4>
      </vt:variant>
      <vt:variant>
        <vt:i4>629</vt:i4>
      </vt:variant>
      <vt:variant>
        <vt:i4>0</vt:i4>
      </vt:variant>
      <vt:variant>
        <vt:i4>5</vt:i4>
      </vt:variant>
      <vt:variant>
        <vt:lpwstr/>
      </vt:variant>
      <vt:variant>
        <vt:lpwstr>_Toc85986170</vt:lpwstr>
      </vt:variant>
      <vt:variant>
        <vt:i4>1179697</vt:i4>
      </vt:variant>
      <vt:variant>
        <vt:i4>623</vt:i4>
      </vt:variant>
      <vt:variant>
        <vt:i4>0</vt:i4>
      </vt:variant>
      <vt:variant>
        <vt:i4>5</vt:i4>
      </vt:variant>
      <vt:variant>
        <vt:lpwstr/>
      </vt:variant>
      <vt:variant>
        <vt:lpwstr>_Toc85986169</vt:lpwstr>
      </vt:variant>
      <vt:variant>
        <vt:i4>1245233</vt:i4>
      </vt:variant>
      <vt:variant>
        <vt:i4>614</vt:i4>
      </vt:variant>
      <vt:variant>
        <vt:i4>0</vt:i4>
      </vt:variant>
      <vt:variant>
        <vt:i4>5</vt:i4>
      </vt:variant>
      <vt:variant>
        <vt:lpwstr/>
      </vt:variant>
      <vt:variant>
        <vt:lpwstr>_Toc85986168</vt:lpwstr>
      </vt:variant>
      <vt:variant>
        <vt:i4>1835057</vt:i4>
      </vt:variant>
      <vt:variant>
        <vt:i4>608</vt:i4>
      </vt:variant>
      <vt:variant>
        <vt:i4>0</vt:i4>
      </vt:variant>
      <vt:variant>
        <vt:i4>5</vt:i4>
      </vt:variant>
      <vt:variant>
        <vt:lpwstr/>
      </vt:variant>
      <vt:variant>
        <vt:lpwstr>_Toc85986167</vt:lpwstr>
      </vt:variant>
      <vt:variant>
        <vt:i4>1900593</vt:i4>
      </vt:variant>
      <vt:variant>
        <vt:i4>602</vt:i4>
      </vt:variant>
      <vt:variant>
        <vt:i4>0</vt:i4>
      </vt:variant>
      <vt:variant>
        <vt:i4>5</vt:i4>
      </vt:variant>
      <vt:variant>
        <vt:lpwstr/>
      </vt:variant>
      <vt:variant>
        <vt:lpwstr>_Toc85986166</vt:lpwstr>
      </vt:variant>
      <vt:variant>
        <vt:i4>1966129</vt:i4>
      </vt:variant>
      <vt:variant>
        <vt:i4>596</vt:i4>
      </vt:variant>
      <vt:variant>
        <vt:i4>0</vt:i4>
      </vt:variant>
      <vt:variant>
        <vt:i4>5</vt:i4>
      </vt:variant>
      <vt:variant>
        <vt:lpwstr/>
      </vt:variant>
      <vt:variant>
        <vt:lpwstr>_Toc85986165</vt:lpwstr>
      </vt:variant>
      <vt:variant>
        <vt:i4>2031665</vt:i4>
      </vt:variant>
      <vt:variant>
        <vt:i4>590</vt:i4>
      </vt:variant>
      <vt:variant>
        <vt:i4>0</vt:i4>
      </vt:variant>
      <vt:variant>
        <vt:i4>5</vt:i4>
      </vt:variant>
      <vt:variant>
        <vt:lpwstr/>
      </vt:variant>
      <vt:variant>
        <vt:lpwstr>_Toc85986164</vt:lpwstr>
      </vt:variant>
      <vt:variant>
        <vt:i4>1572913</vt:i4>
      </vt:variant>
      <vt:variant>
        <vt:i4>584</vt:i4>
      </vt:variant>
      <vt:variant>
        <vt:i4>0</vt:i4>
      </vt:variant>
      <vt:variant>
        <vt:i4>5</vt:i4>
      </vt:variant>
      <vt:variant>
        <vt:lpwstr/>
      </vt:variant>
      <vt:variant>
        <vt:lpwstr>_Toc85986163</vt:lpwstr>
      </vt:variant>
      <vt:variant>
        <vt:i4>1638449</vt:i4>
      </vt:variant>
      <vt:variant>
        <vt:i4>578</vt:i4>
      </vt:variant>
      <vt:variant>
        <vt:i4>0</vt:i4>
      </vt:variant>
      <vt:variant>
        <vt:i4>5</vt:i4>
      </vt:variant>
      <vt:variant>
        <vt:lpwstr/>
      </vt:variant>
      <vt:variant>
        <vt:lpwstr>_Toc85986162</vt:lpwstr>
      </vt:variant>
      <vt:variant>
        <vt:i4>1703985</vt:i4>
      </vt:variant>
      <vt:variant>
        <vt:i4>572</vt:i4>
      </vt:variant>
      <vt:variant>
        <vt:i4>0</vt:i4>
      </vt:variant>
      <vt:variant>
        <vt:i4>5</vt:i4>
      </vt:variant>
      <vt:variant>
        <vt:lpwstr/>
      </vt:variant>
      <vt:variant>
        <vt:lpwstr>_Toc85986161</vt:lpwstr>
      </vt:variant>
      <vt:variant>
        <vt:i4>1769521</vt:i4>
      </vt:variant>
      <vt:variant>
        <vt:i4>566</vt:i4>
      </vt:variant>
      <vt:variant>
        <vt:i4>0</vt:i4>
      </vt:variant>
      <vt:variant>
        <vt:i4>5</vt:i4>
      </vt:variant>
      <vt:variant>
        <vt:lpwstr/>
      </vt:variant>
      <vt:variant>
        <vt:lpwstr>_Toc85986160</vt:lpwstr>
      </vt:variant>
      <vt:variant>
        <vt:i4>1179698</vt:i4>
      </vt:variant>
      <vt:variant>
        <vt:i4>560</vt:i4>
      </vt:variant>
      <vt:variant>
        <vt:i4>0</vt:i4>
      </vt:variant>
      <vt:variant>
        <vt:i4>5</vt:i4>
      </vt:variant>
      <vt:variant>
        <vt:lpwstr/>
      </vt:variant>
      <vt:variant>
        <vt:lpwstr>_Toc85986159</vt:lpwstr>
      </vt:variant>
      <vt:variant>
        <vt:i4>1245234</vt:i4>
      </vt:variant>
      <vt:variant>
        <vt:i4>554</vt:i4>
      </vt:variant>
      <vt:variant>
        <vt:i4>0</vt:i4>
      </vt:variant>
      <vt:variant>
        <vt:i4>5</vt:i4>
      </vt:variant>
      <vt:variant>
        <vt:lpwstr/>
      </vt:variant>
      <vt:variant>
        <vt:lpwstr>_Toc85986158</vt:lpwstr>
      </vt:variant>
      <vt:variant>
        <vt:i4>1835058</vt:i4>
      </vt:variant>
      <vt:variant>
        <vt:i4>548</vt:i4>
      </vt:variant>
      <vt:variant>
        <vt:i4>0</vt:i4>
      </vt:variant>
      <vt:variant>
        <vt:i4>5</vt:i4>
      </vt:variant>
      <vt:variant>
        <vt:lpwstr/>
      </vt:variant>
      <vt:variant>
        <vt:lpwstr>_Toc85986157</vt:lpwstr>
      </vt:variant>
      <vt:variant>
        <vt:i4>1900594</vt:i4>
      </vt:variant>
      <vt:variant>
        <vt:i4>542</vt:i4>
      </vt:variant>
      <vt:variant>
        <vt:i4>0</vt:i4>
      </vt:variant>
      <vt:variant>
        <vt:i4>5</vt:i4>
      </vt:variant>
      <vt:variant>
        <vt:lpwstr/>
      </vt:variant>
      <vt:variant>
        <vt:lpwstr>_Toc85986156</vt:lpwstr>
      </vt:variant>
      <vt:variant>
        <vt:i4>1966130</vt:i4>
      </vt:variant>
      <vt:variant>
        <vt:i4>536</vt:i4>
      </vt:variant>
      <vt:variant>
        <vt:i4>0</vt:i4>
      </vt:variant>
      <vt:variant>
        <vt:i4>5</vt:i4>
      </vt:variant>
      <vt:variant>
        <vt:lpwstr/>
      </vt:variant>
      <vt:variant>
        <vt:lpwstr>_Toc85986155</vt:lpwstr>
      </vt:variant>
      <vt:variant>
        <vt:i4>2031666</vt:i4>
      </vt:variant>
      <vt:variant>
        <vt:i4>530</vt:i4>
      </vt:variant>
      <vt:variant>
        <vt:i4>0</vt:i4>
      </vt:variant>
      <vt:variant>
        <vt:i4>5</vt:i4>
      </vt:variant>
      <vt:variant>
        <vt:lpwstr/>
      </vt:variant>
      <vt:variant>
        <vt:lpwstr>_Toc85986154</vt:lpwstr>
      </vt:variant>
      <vt:variant>
        <vt:i4>1572914</vt:i4>
      </vt:variant>
      <vt:variant>
        <vt:i4>524</vt:i4>
      </vt:variant>
      <vt:variant>
        <vt:i4>0</vt:i4>
      </vt:variant>
      <vt:variant>
        <vt:i4>5</vt:i4>
      </vt:variant>
      <vt:variant>
        <vt:lpwstr/>
      </vt:variant>
      <vt:variant>
        <vt:lpwstr>_Toc85986153</vt:lpwstr>
      </vt:variant>
      <vt:variant>
        <vt:i4>1638450</vt:i4>
      </vt:variant>
      <vt:variant>
        <vt:i4>518</vt:i4>
      </vt:variant>
      <vt:variant>
        <vt:i4>0</vt:i4>
      </vt:variant>
      <vt:variant>
        <vt:i4>5</vt:i4>
      </vt:variant>
      <vt:variant>
        <vt:lpwstr/>
      </vt:variant>
      <vt:variant>
        <vt:lpwstr>_Toc85986152</vt:lpwstr>
      </vt:variant>
      <vt:variant>
        <vt:i4>1703986</vt:i4>
      </vt:variant>
      <vt:variant>
        <vt:i4>512</vt:i4>
      </vt:variant>
      <vt:variant>
        <vt:i4>0</vt:i4>
      </vt:variant>
      <vt:variant>
        <vt:i4>5</vt:i4>
      </vt:variant>
      <vt:variant>
        <vt:lpwstr/>
      </vt:variant>
      <vt:variant>
        <vt:lpwstr>_Toc85986151</vt:lpwstr>
      </vt:variant>
      <vt:variant>
        <vt:i4>1769522</vt:i4>
      </vt:variant>
      <vt:variant>
        <vt:i4>506</vt:i4>
      </vt:variant>
      <vt:variant>
        <vt:i4>0</vt:i4>
      </vt:variant>
      <vt:variant>
        <vt:i4>5</vt:i4>
      </vt:variant>
      <vt:variant>
        <vt:lpwstr/>
      </vt:variant>
      <vt:variant>
        <vt:lpwstr>_Toc85986150</vt:lpwstr>
      </vt:variant>
      <vt:variant>
        <vt:i4>1179699</vt:i4>
      </vt:variant>
      <vt:variant>
        <vt:i4>500</vt:i4>
      </vt:variant>
      <vt:variant>
        <vt:i4>0</vt:i4>
      </vt:variant>
      <vt:variant>
        <vt:i4>5</vt:i4>
      </vt:variant>
      <vt:variant>
        <vt:lpwstr/>
      </vt:variant>
      <vt:variant>
        <vt:lpwstr>_Toc85986149</vt:lpwstr>
      </vt:variant>
      <vt:variant>
        <vt:i4>1245235</vt:i4>
      </vt:variant>
      <vt:variant>
        <vt:i4>494</vt:i4>
      </vt:variant>
      <vt:variant>
        <vt:i4>0</vt:i4>
      </vt:variant>
      <vt:variant>
        <vt:i4>5</vt:i4>
      </vt:variant>
      <vt:variant>
        <vt:lpwstr/>
      </vt:variant>
      <vt:variant>
        <vt:lpwstr>_Toc85986148</vt:lpwstr>
      </vt:variant>
      <vt:variant>
        <vt:i4>1835059</vt:i4>
      </vt:variant>
      <vt:variant>
        <vt:i4>488</vt:i4>
      </vt:variant>
      <vt:variant>
        <vt:i4>0</vt:i4>
      </vt:variant>
      <vt:variant>
        <vt:i4>5</vt:i4>
      </vt:variant>
      <vt:variant>
        <vt:lpwstr/>
      </vt:variant>
      <vt:variant>
        <vt:lpwstr>_Toc85986147</vt:lpwstr>
      </vt:variant>
      <vt:variant>
        <vt:i4>1900595</vt:i4>
      </vt:variant>
      <vt:variant>
        <vt:i4>482</vt:i4>
      </vt:variant>
      <vt:variant>
        <vt:i4>0</vt:i4>
      </vt:variant>
      <vt:variant>
        <vt:i4>5</vt:i4>
      </vt:variant>
      <vt:variant>
        <vt:lpwstr/>
      </vt:variant>
      <vt:variant>
        <vt:lpwstr>_Toc85986146</vt:lpwstr>
      </vt:variant>
      <vt:variant>
        <vt:i4>1966131</vt:i4>
      </vt:variant>
      <vt:variant>
        <vt:i4>476</vt:i4>
      </vt:variant>
      <vt:variant>
        <vt:i4>0</vt:i4>
      </vt:variant>
      <vt:variant>
        <vt:i4>5</vt:i4>
      </vt:variant>
      <vt:variant>
        <vt:lpwstr/>
      </vt:variant>
      <vt:variant>
        <vt:lpwstr>_Toc85986145</vt:lpwstr>
      </vt:variant>
      <vt:variant>
        <vt:i4>2031667</vt:i4>
      </vt:variant>
      <vt:variant>
        <vt:i4>470</vt:i4>
      </vt:variant>
      <vt:variant>
        <vt:i4>0</vt:i4>
      </vt:variant>
      <vt:variant>
        <vt:i4>5</vt:i4>
      </vt:variant>
      <vt:variant>
        <vt:lpwstr/>
      </vt:variant>
      <vt:variant>
        <vt:lpwstr>_Toc85986144</vt:lpwstr>
      </vt:variant>
      <vt:variant>
        <vt:i4>1572915</vt:i4>
      </vt:variant>
      <vt:variant>
        <vt:i4>464</vt:i4>
      </vt:variant>
      <vt:variant>
        <vt:i4>0</vt:i4>
      </vt:variant>
      <vt:variant>
        <vt:i4>5</vt:i4>
      </vt:variant>
      <vt:variant>
        <vt:lpwstr/>
      </vt:variant>
      <vt:variant>
        <vt:lpwstr>_Toc85986143</vt:lpwstr>
      </vt:variant>
      <vt:variant>
        <vt:i4>1638451</vt:i4>
      </vt:variant>
      <vt:variant>
        <vt:i4>458</vt:i4>
      </vt:variant>
      <vt:variant>
        <vt:i4>0</vt:i4>
      </vt:variant>
      <vt:variant>
        <vt:i4>5</vt:i4>
      </vt:variant>
      <vt:variant>
        <vt:lpwstr/>
      </vt:variant>
      <vt:variant>
        <vt:lpwstr>_Toc85986142</vt:lpwstr>
      </vt:variant>
      <vt:variant>
        <vt:i4>1703987</vt:i4>
      </vt:variant>
      <vt:variant>
        <vt:i4>452</vt:i4>
      </vt:variant>
      <vt:variant>
        <vt:i4>0</vt:i4>
      </vt:variant>
      <vt:variant>
        <vt:i4>5</vt:i4>
      </vt:variant>
      <vt:variant>
        <vt:lpwstr/>
      </vt:variant>
      <vt:variant>
        <vt:lpwstr>_Toc85986141</vt:lpwstr>
      </vt:variant>
      <vt:variant>
        <vt:i4>1769523</vt:i4>
      </vt:variant>
      <vt:variant>
        <vt:i4>446</vt:i4>
      </vt:variant>
      <vt:variant>
        <vt:i4>0</vt:i4>
      </vt:variant>
      <vt:variant>
        <vt:i4>5</vt:i4>
      </vt:variant>
      <vt:variant>
        <vt:lpwstr/>
      </vt:variant>
      <vt:variant>
        <vt:lpwstr>_Toc85986140</vt:lpwstr>
      </vt:variant>
      <vt:variant>
        <vt:i4>1179700</vt:i4>
      </vt:variant>
      <vt:variant>
        <vt:i4>440</vt:i4>
      </vt:variant>
      <vt:variant>
        <vt:i4>0</vt:i4>
      </vt:variant>
      <vt:variant>
        <vt:i4>5</vt:i4>
      </vt:variant>
      <vt:variant>
        <vt:lpwstr/>
      </vt:variant>
      <vt:variant>
        <vt:lpwstr>_Toc85986139</vt:lpwstr>
      </vt:variant>
      <vt:variant>
        <vt:i4>1245236</vt:i4>
      </vt:variant>
      <vt:variant>
        <vt:i4>434</vt:i4>
      </vt:variant>
      <vt:variant>
        <vt:i4>0</vt:i4>
      </vt:variant>
      <vt:variant>
        <vt:i4>5</vt:i4>
      </vt:variant>
      <vt:variant>
        <vt:lpwstr/>
      </vt:variant>
      <vt:variant>
        <vt:lpwstr>_Toc85986138</vt:lpwstr>
      </vt:variant>
      <vt:variant>
        <vt:i4>1835060</vt:i4>
      </vt:variant>
      <vt:variant>
        <vt:i4>428</vt:i4>
      </vt:variant>
      <vt:variant>
        <vt:i4>0</vt:i4>
      </vt:variant>
      <vt:variant>
        <vt:i4>5</vt:i4>
      </vt:variant>
      <vt:variant>
        <vt:lpwstr/>
      </vt:variant>
      <vt:variant>
        <vt:lpwstr>_Toc85986137</vt:lpwstr>
      </vt:variant>
      <vt:variant>
        <vt:i4>1900596</vt:i4>
      </vt:variant>
      <vt:variant>
        <vt:i4>422</vt:i4>
      </vt:variant>
      <vt:variant>
        <vt:i4>0</vt:i4>
      </vt:variant>
      <vt:variant>
        <vt:i4>5</vt:i4>
      </vt:variant>
      <vt:variant>
        <vt:lpwstr/>
      </vt:variant>
      <vt:variant>
        <vt:lpwstr>_Toc85986136</vt:lpwstr>
      </vt:variant>
      <vt:variant>
        <vt:i4>1966132</vt:i4>
      </vt:variant>
      <vt:variant>
        <vt:i4>416</vt:i4>
      </vt:variant>
      <vt:variant>
        <vt:i4>0</vt:i4>
      </vt:variant>
      <vt:variant>
        <vt:i4>5</vt:i4>
      </vt:variant>
      <vt:variant>
        <vt:lpwstr/>
      </vt:variant>
      <vt:variant>
        <vt:lpwstr>_Toc85986135</vt:lpwstr>
      </vt:variant>
      <vt:variant>
        <vt:i4>2031668</vt:i4>
      </vt:variant>
      <vt:variant>
        <vt:i4>410</vt:i4>
      </vt:variant>
      <vt:variant>
        <vt:i4>0</vt:i4>
      </vt:variant>
      <vt:variant>
        <vt:i4>5</vt:i4>
      </vt:variant>
      <vt:variant>
        <vt:lpwstr/>
      </vt:variant>
      <vt:variant>
        <vt:lpwstr>_Toc85986134</vt:lpwstr>
      </vt:variant>
      <vt:variant>
        <vt:i4>1572916</vt:i4>
      </vt:variant>
      <vt:variant>
        <vt:i4>404</vt:i4>
      </vt:variant>
      <vt:variant>
        <vt:i4>0</vt:i4>
      </vt:variant>
      <vt:variant>
        <vt:i4>5</vt:i4>
      </vt:variant>
      <vt:variant>
        <vt:lpwstr/>
      </vt:variant>
      <vt:variant>
        <vt:lpwstr>_Toc85986133</vt:lpwstr>
      </vt:variant>
      <vt:variant>
        <vt:i4>1638452</vt:i4>
      </vt:variant>
      <vt:variant>
        <vt:i4>398</vt:i4>
      </vt:variant>
      <vt:variant>
        <vt:i4>0</vt:i4>
      </vt:variant>
      <vt:variant>
        <vt:i4>5</vt:i4>
      </vt:variant>
      <vt:variant>
        <vt:lpwstr/>
      </vt:variant>
      <vt:variant>
        <vt:lpwstr>_Toc85986132</vt:lpwstr>
      </vt:variant>
      <vt:variant>
        <vt:i4>1703988</vt:i4>
      </vt:variant>
      <vt:variant>
        <vt:i4>392</vt:i4>
      </vt:variant>
      <vt:variant>
        <vt:i4>0</vt:i4>
      </vt:variant>
      <vt:variant>
        <vt:i4>5</vt:i4>
      </vt:variant>
      <vt:variant>
        <vt:lpwstr/>
      </vt:variant>
      <vt:variant>
        <vt:lpwstr>_Toc85986131</vt:lpwstr>
      </vt:variant>
      <vt:variant>
        <vt:i4>1769524</vt:i4>
      </vt:variant>
      <vt:variant>
        <vt:i4>386</vt:i4>
      </vt:variant>
      <vt:variant>
        <vt:i4>0</vt:i4>
      </vt:variant>
      <vt:variant>
        <vt:i4>5</vt:i4>
      </vt:variant>
      <vt:variant>
        <vt:lpwstr/>
      </vt:variant>
      <vt:variant>
        <vt:lpwstr>_Toc85986130</vt:lpwstr>
      </vt:variant>
      <vt:variant>
        <vt:i4>1179701</vt:i4>
      </vt:variant>
      <vt:variant>
        <vt:i4>380</vt:i4>
      </vt:variant>
      <vt:variant>
        <vt:i4>0</vt:i4>
      </vt:variant>
      <vt:variant>
        <vt:i4>5</vt:i4>
      </vt:variant>
      <vt:variant>
        <vt:lpwstr/>
      </vt:variant>
      <vt:variant>
        <vt:lpwstr>_Toc85986129</vt:lpwstr>
      </vt:variant>
      <vt:variant>
        <vt:i4>1245237</vt:i4>
      </vt:variant>
      <vt:variant>
        <vt:i4>374</vt:i4>
      </vt:variant>
      <vt:variant>
        <vt:i4>0</vt:i4>
      </vt:variant>
      <vt:variant>
        <vt:i4>5</vt:i4>
      </vt:variant>
      <vt:variant>
        <vt:lpwstr/>
      </vt:variant>
      <vt:variant>
        <vt:lpwstr>_Toc85986128</vt:lpwstr>
      </vt:variant>
      <vt:variant>
        <vt:i4>1835061</vt:i4>
      </vt:variant>
      <vt:variant>
        <vt:i4>368</vt:i4>
      </vt:variant>
      <vt:variant>
        <vt:i4>0</vt:i4>
      </vt:variant>
      <vt:variant>
        <vt:i4>5</vt:i4>
      </vt:variant>
      <vt:variant>
        <vt:lpwstr/>
      </vt:variant>
      <vt:variant>
        <vt:lpwstr>_Toc85986127</vt:lpwstr>
      </vt:variant>
      <vt:variant>
        <vt:i4>1900597</vt:i4>
      </vt:variant>
      <vt:variant>
        <vt:i4>362</vt:i4>
      </vt:variant>
      <vt:variant>
        <vt:i4>0</vt:i4>
      </vt:variant>
      <vt:variant>
        <vt:i4>5</vt:i4>
      </vt:variant>
      <vt:variant>
        <vt:lpwstr/>
      </vt:variant>
      <vt:variant>
        <vt:lpwstr>_Toc85986126</vt:lpwstr>
      </vt:variant>
      <vt:variant>
        <vt:i4>1966133</vt:i4>
      </vt:variant>
      <vt:variant>
        <vt:i4>356</vt:i4>
      </vt:variant>
      <vt:variant>
        <vt:i4>0</vt:i4>
      </vt:variant>
      <vt:variant>
        <vt:i4>5</vt:i4>
      </vt:variant>
      <vt:variant>
        <vt:lpwstr/>
      </vt:variant>
      <vt:variant>
        <vt:lpwstr>_Toc85986125</vt:lpwstr>
      </vt:variant>
      <vt:variant>
        <vt:i4>2031669</vt:i4>
      </vt:variant>
      <vt:variant>
        <vt:i4>350</vt:i4>
      </vt:variant>
      <vt:variant>
        <vt:i4>0</vt:i4>
      </vt:variant>
      <vt:variant>
        <vt:i4>5</vt:i4>
      </vt:variant>
      <vt:variant>
        <vt:lpwstr/>
      </vt:variant>
      <vt:variant>
        <vt:lpwstr>_Toc85986124</vt:lpwstr>
      </vt:variant>
      <vt:variant>
        <vt:i4>1572917</vt:i4>
      </vt:variant>
      <vt:variant>
        <vt:i4>344</vt:i4>
      </vt:variant>
      <vt:variant>
        <vt:i4>0</vt:i4>
      </vt:variant>
      <vt:variant>
        <vt:i4>5</vt:i4>
      </vt:variant>
      <vt:variant>
        <vt:lpwstr/>
      </vt:variant>
      <vt:variant>
        <vt:lpwstr>_Toc85986123</vt:lpwstr>
      </vt:variant>
      <vt:variant>
        <vt:i4>1638453</vt:i4>
      </vt:variant>
      <vt:variant>
        <vt:i4>338</vt:i4>
      </vt:variant>
      <vt:variant>
        <vt:i4>0</vt:i4>
      </vt:variant>
      <vt:variant>
        <vt:i4>5</vt:i4>
      </vt:variant>
      <vt:variant>
        <vt:lpwstr/>
      </vt:variant>
      <vt:variant>
        <vt:lpwstr>_Toc85986122</vt:lpwstr>
      </vt:variant>
      <vt:variant>
        <vt:i4>1703989</vt:i4>
      </vt:variant>
      <vt:variant>
        <vt:i4>332</vt:i4>
      </vt:variant>
      <vt:variant>
        <vt:i4>0</vt:i4>
      </vt:variant>
      <vt:variant>
        <vt:i4>5</vt:i4>
      </vt:variant>
      <vt:variant>
        <vt:lpwstr/>
      </vt:variant>
      <vt:variant>
        <vt:lpwstr>_Toc85986121</vt:lpwstr>
      </vt:variant>
      <vt:variant>
        <vt:i4>1769525</vt:i4>
      </vt:variant>
      <vt:variant>
        <vt:i4>326</vt:i4>
      </vt:variant>
      <vt:variant>
        <vt:i4>0</vt:i4>
      </vt:variant>
      <vt:variant>
        <vt:i4>5</vt:i4>
      </vt:variant>
      <vt:variant>
        <vt:lpwstr/>
      </vt:variant>
      <vt:variant>
        <vt:lpwstr>_Toc85986120</vt:lpwstr>
      </vt:variant>
      <vt:variant>
        <vt:i4>1179702</vt:i4>
      </vt:variant>
      <vt:variant>
        <vt:i4>320</vt:i4>
      </vt:variant>
      <vt:variant>
        <vt:i4>0</vt:i4>
      </vt:variant>
      <vt:variant>
        <vt:i4>5</vt:i4>
      </vt:variant>
      <vt:variant>
        <vt:lpwstr/>
      </vt:variant>
      <vt:variant>
        <vt:lpwstr>_Toc85986119</vt:lpwstr>
      </vt:variant>
      <vt:variant>
        <vt:i4>1245238</vt:i4>
      </vt:variant>
      <vt:variant>
        <vt:i4>314</vt:i4>
      </vt:variant>
      <vt:variant>
        <vt:i4>0</vt:i4>
      </vt:variant>
      <vt:variant>
        <vt:i4>5</vt:i4>
      </vt:variant>
      <vt:variant>
        <vt:lpwstr/>
      </vt:variant>
      <vt:variant>
        <vt:lpwstr>_Toc85986118</vt:lpwstr>
      </vt:variant>
      <vt:variant>
        <vt:i4>1835062</vt:i4>
      </vt:variant>
      <vt:variant>
        <vt:i4>308</vt:i4>
      </vt:variant>
      <vt:variant>
        <vt:i4>0</vt:i4>
      </vt:variant>
      <vt:variant>
        <vt:i4>5</vt:i4>
      </vt:variant>
      <vt:variant>
        <vt:lpwstr/>
      </vt:variant>
      <vt:variant>
        <vt:lpwstr>_Toc85986117</vt:lpwstr>
      </vt:variant>
      <vt:variant>
        <vt:i4>1900598</vt:i4>
      </vt:variant>
      <vt:variant>
        <vt:i4>302</vt:i4>
      </vt:variant>
      <vt:variant>
        <vt:i4>0</vt:i4>
      </vt:variant>
      <vt:variant>
        <vt:i4>5</vt:i4>
      </vt:variant>
      <vt:variant>
        <vt:lpwstr/>
      </vt:variant>
      <vt:variant>
        <vt:lpwstr>_Toc85986116</vt:lpwstr>
      </vt:variant>
      <vt:variant>
        <vt:i4>1966134</vt:i4>
      </vt:variant>
      <vt:variant>
        <vt:i4>296</vt:i4>
      </vt:variant>
      <vt:variant>
        <vt:i4>0</vt:i4>
      </vt:variant>
      <vt:variant>
        <vt:i4>5</vt:i4>
      </vt:variant>
      <vt:variant>
        <vt:lpwstr/>
      </vt:variant>
      <vt:variant>
        <vt:lpwstr>_Toc85986115</vt:lpwstr>
      </vt:variant>
      <vt:variant>
        <vt:i4>2031670</vt:i4>
      </vt:variant>
      <vt:variant>
        <vt:i4>290</vt:i4>
      </vt:variant>
      <vt:variant>
        <vt:i4>0</vt:i4>
      </vt:variant>
      <vt:variant>
        <vt:i4>5</vt:i4>
      </vt:variant>
      <vt:variant>
        <vt:lpwstr/>
      </vt:variant>
      <vt:variant>
        <vt:lpwstr>_Toc85986114</vt:lpwstr>
      </vt:variant>
      <vt:variant>
        <vt:i4>1572918</vt:i4>
      </vt:variant>
      <vt:variant>
        <vt:i4>284</vt:i4>
      </vt:variant>
      <vt:variant>
        <vt:i4>0</vt:i4>
      </vt:variant>
      <vt:variant>
        <vt:i4>5</vt:i4>
      </vt:variant>
      <vt:variant>
        <vt:lpwstr/>
      </vt:variant>
      <vt:variant>
        <vt:lpwstr>_Toc85986113</vt:lpwstr>
      </vt:variant>
      <vt:variant>
        <vt:i4>1638454</vt:i4>
      </vt:variant>
      <vt:variant>
        <vt:i4>278</vt:i4>
      </vt:variant>
      <vt:variant>
        <vt:i4>0</vt:i4>
      </vt:variant>
      <vt:variant>
        <vt:i4>5</vt:i4>
      </vt:variant>
      <vt:variant>
        <vt:lpwstr/>
      </vt:variant>
      <vt:variant>
        <vt:lpwstr>_Toc85986112</vt:lpwstr>
      </vt:variant>
      <vt:variant>
        <vt:i4>1703990</vt:i4>
      </vt:variant>
      <vt:variant>
        <vt:i4>272</vt:i4>
      </vt:variant>
      <vt:variant>
        <vt:i4>0</vt:i4>
      </vt:variant>
      <vt:variant>
        <vt:i4>5</vt:i4>
      </vt:variant>
      <vt:variant>
        <vt:lpwstr/>
      </vt:variant>
      <vt:variant>
        <vt:lpwstr>_Toc85986111</vt:lpwstr>
      </vt:variant>
      <vt:variant>
        <vt:i4>1769526</vt:i4>
      </vt:variant>
      <vt:variant>
        <vt:i4>266</vt:i4>
      </vt:variant>
      <vt:variant>
        <vt:i4>0</vt:i4>
      </vt:variant>
      <vt:variant>
        <vt:i4>5</vt:i4>
      </vt:variant>
      <vt:variant>
        <vt:lpwstr/>
      </vt:variant>
      <vt:variant>
        <vt:lpwstr>_Toc85986110</vt:lpwstr>
      </vt:variant>
      <vt:variant>
        <vt:i4>1179703</vt:i4>
      </vt:variant>
      <vt:variant>
        <vt:i4>260</vt:i4>
      </vt:variant>
      <vt:variant>
        <vt:i4>0</vt:i4>
      </vt:variant>
      <vt:variant>
        <vt:i4>5</vt:i4>
      </vt:variant>
      <vt:variant>
        <vt:lpwstr/>
      </vt:variant>
      <vt:variant>
        <vt:lpwstr>_Toc85986109</vt:lpwstr>
      </vt:variant>
      <vt:variant>
        <vt:i4>1245239</vt:i4>
      </vt:variant>
      <vt:variant>
        <vt:i4>254</vt:i4>
      </vt:variant>
      <vt:variant>
        <vt:i4>0</vt:i4>
      </vt:variant>
      <vt:variant>
        <vt:i4>5</vt:i4>
      </vt:variant>
      <vt:variant>
        <vt:lpwstr/>
      </vt:variant>
      <vt:variant>
        <vt:lpwstr>_Toc85986108</vt:lpwstr>
      </vt:variant>
      <vt:variant>
        <vt:i4>1835063</vt:i4>
      </vt:variant>
      <vt:variant>
        <vt:i4>248</vt:i4>
      </vt:variant>
      <vt:variant>
        <vt:i4>0</vt:i4>
      </vt:variant>
      <vt:variant>
        <vt:i4>5</vt:i4>
      </vt:variant>
      <vt:variant>
        <vt:lpwstr/>
      </vt:variant>
      <vt:variant>
        <vt:lpwstr>_Toc85986107</vt:lpwstr>
      </vt:variant>
      <vt:variant>
        <vt:i4>1900599</vt:i4>
      </vt:variant>
      <vt:variant>
        <vt:i4>242</vt:i4>
      </vt:variant>
      <vt:variant>
        <vt:i4>0</vt:i4>
      </vt:variant>
      <vt:variant>
        <vt:i4>5</vt:i4>
      </vt:variant>
      <vt:variant>
        <vt:lpwstr/>
      </vt:variant>
      <vt:variant>
        <vt:lpwstr>_Toc85986106</vt:lpwstr>
      </vt:variant>
      <vt:variant>
        <vt:i4>1966135</vt:i4>
      </vt:variant>
      <vt:variant>
        <vt:i4>236</vt:i4>
      </vt:variant>
      <vt:variant>
        <vt:i4>0</vt:i4>
      </vt:variant>
      <vt:variant>
        <vt:i4>5</vt:i4>
      </vt:variant>
      <vt:variant>
        <vt:lpwstr/>
      </vt:variant>
      <vt:variant>
        <vt:lpwstr>_Toc85986105</vt:lpwstr>
      </vt:variant>
      <vt:variant>
        <vt:i4>2031671</vt:i4>
      </vt:variant>
      <vt:variant>
        <vt:i4>230</vt:i4>
      </vt:variant>
      <vt:variant>
        <vt:i4>0</vt:i4>
      </vt:variant>
      <vt:variant>
        <vt:i4>5</vt:i4>
      </vt:variant>
      <vt:variant>
        <vt:lpwstr/>
      </vt:variant>
      <vt:variant>
        <vt:lpwstr>_Toc85986104</vt:lpwstr>
      </vt:variant>
      <vt:variant>
        <vt:i4>1572919</vt:i4>
      </vt:variant>
      <vt:variant>
        <vt:i4>224</vt:i4>
      </vt:variant>
      <vt:variant>
        <vt:i4>0</vt:i4>
      </vt:variant>
      <vt:variant>
        <vt:i4>5</vt:i4>
      </vt:variant>
      <vt:variant>
        <vt:lpwstr/>
      </vt:variant>
      <vt:variant>
        <vt:lpwstr>_Toc85986103</vt:lpwstr>
      </vt:variant>
      <vt:variant>
        <vt:i4>1638455</vt:i4>
      </vt:variant>
      <vt:variant>
        <vt:i4>218</vt:i4>
      </vt:variant>
      <vt:variant>
        <vt:i4>0</vt:i4>
      </vt:variant>
      <vt:variant>
        <vt:i4>5</vt:i4>
      </vt:variant>
      <vt:variant>
        <vt:lpwstr/>
      </vt:variant>
      <vt:variant>
        <vt:lpwstr>_Toc85986102</vt:lpwstr>
      </vt:variant>
      <vt:variant>
        <vt:i4>1703991</vt:i4>
      </vt:variant>
      <vt:variant>
        <vt:i4>212</vt:i4>
      </vt:variant>
      <vt:variant>
        <vt:i4>0</vt:i4>
      </vt:variant>
      <vt:variant>
        <vt:i4>5</vt:i4>
      </vt:variant>
      <vt:variant>
        <vt:lpwstr/>
      </vt:variant>
      <vt:variant>
        <vt:lpwstr>_Toc85986101</vt:lpwstr>
      </vt:variant>
      <vt:variant>
        <vt:i4>1769527</vt:i4>
      </vt:variant>
      <vt:variant>
        <vt:i4>206</vt:i4>
      </vt:variant>
      <vt:variant>
        <vt:i4>0</vt:i4>
      </vt:variant>
      <vt:variant>
        <vt:i4>5</vt:i4>
      </vt:variant>
      <vt:variant>
        <vt:lpwstr/>
      </vt:variant>
      <vt:variant>
        <vt:lpwstr>_Toc85986100</vt:lpwstr>
      </vt:variant>
      <vt:variant>
        <vt:i4>1245246</vt:i4>
      </vt:variant>
      <vt:variant>
        <vt:i4>200</vt:i4>
      </vt:variant>
      <vt:variant>
        <vt:i4>0</vt:i4>
      </vt:variant>
      <vt:variant>
        <vt:i4>5</vt:i4>
      </vt:variant>
      <vt:variant>
        <vt:lpwstr/>
      </vt:variant>
      <vt:variant>
        <vt:lpwstr>_Toc85986099</vt:lpwstr>
      </vt:variant>
      <vt:variant>
        <vt:i4>1179710</vt:i4>
      </vt:variant>
      <vt:variant>
        <vt:i4>194</vt:i4>
      </vt:variant>
      <vt:variant>
        <vt:i4>0</vt:i4>
      </vt:variant>
      <vt:variant>
        <vt:i4>5</vt:i4>
      </vt:variant>
      <vt:variant>
        <vt:lpwstr/>
      </vt:variant>
      <vt:variant>
        <vt:lpwstr>_Toc85986098</vt:lpwstr>
      </vt:variant>
      <vt:variant>
        <vt:i4>1900606</vt:i4>
      </vt:variant>
      <vt:variant>
        <vt:i4>188</vt:i4>
      </vt:variant>
      <vt:variant>
        <vt:i4>0</vt:i4>
      </vt:variant>
      <vt:variant>
        <vt:i4>5</vt:i4>
      </vt:variant>
      <vt:variant>
        <vt:lpwstr/>
      </vt:variant>
      <vt:variant>
        <vt:lpwstr>_Toc85986097</vt:lpwstr>
      </vt:variant>
      <vt:variant>
        <vt:i4>1835070</vt:i4>
      </vt:variant>
      <vt:variant>
        <vt:i4>182</vt:i4>
      </vt:variant>
      <vt:variant>
        <vt:i4>0</vt:i4>
      </vt:variant>
      <vt:variant>
        <vt:i4>5</vt:i4>
      </vt:variant>
      <vt:variant>
        <vt:lpwstr/>
      </vt:variant>
      <vt:variant>
        <vt:lpwstr>_Toc85986096</vt:lpwstr>
      </vt:variant>
      <vt:variant>
        <vt:i4>2031678</vt:i4>
      </vt:variant>
      <vt:variant>
        <vt:i4>176</vt:i4>
      </vt:variant>
      <vt:variant>
        <vt:i4>0</vt:i4>
      </vt:variant>
      <vt:variant>
        <vt:i4>5</vt:i4>
      </vt:variant>
      <vt:variant>
        <vt:lpwstr/>
      </vt:variant>
      <vt:variant>
        <vt:lpwstr>_Toc85986095</vt:lpwstr>
      </vt:variant>
      <vt:variant>
        <vt:i4>1966142</vt:i4>
      </vt:variant>
      <vt:variant>
        <vt:i4>170</vt:i4>
      </vt:variant>
      <vt:variant>
        <vt:i4>0</vt:i4>
      </vt:variant>
      <vt:variant>
        <vt:i4>5</vt:i4>
      </vt:variant>
      <vt:variant>
        <vt:lpwstr/>
      </vt:variant>
      <vt:variant>
        <vt:lpwstr>_Toc85986094</vt:lpwstr>
      </vt:variant>
      <vt:variant>
        <vt:i4>1638462</vt:i4>
      </vt:variant>
      <vt:variant>
        <vt:i4>164</vt:i4>
      </vt:variant>
      <vt:variant>
        <vt:i4>0</vt:i4>
      </vt:variant>
      <vt:variant>
        <vt:i4>5</vt:i4>
      </vt:variant>
      <vt:variant>
        <vt:lpwstr/>
      </vt:variant>
      <vt:variant>
        <vt:lpwstr>_Toc85986093</vt:lpwstr>
      </vt:variant>
      <vt:variant>
        <vt:i4>1572926</vt:i4>
      </vt:variant>
      <vt:variant>
        <vt:i4>158</vt:i4>
      </vt:variant>
      <vt:variant>
        <vt:i4>0</vt:i4>
      </vt:variant>
      <vt:variant>
        <vt:i4>5</vt:i4>
      </vt:variant>
      <vt:variant>
        <vt:lpwstr/>
      </vt:variant>
      <vt:variant>
        <vt:lpwstr>_Toc85986092</vt:lpwstr>
      </vt:variant>
      <vt:variant>
        <vt:i4>1769534</vt:i4>
      </vt:variant>
      <vt:variant>
        <vt:i4>152</vt:i4>
      </vt:variant>
      <vt:variant>
        <vt:i4>0</vt:i4>
      </vt:variant>
      <vt:variant>
        <vt:i4>5</vt:i4>
      </vt:variant>
      <vt:variant>
        <vt:lpwstr/>
      </vt:variant>
      <vt:variant>
        <vt:lpwstr>_Toc85986091</vt:lpwstr>
      </vt:variant>
      <vt:variant>
        <vt:i4>1703998</vt:i4>
      </vt:variant>
      <vt:variant>
        <vt:i4>146</vt:i4>
      </vt:variant>
      <vt:variant>
        <vt:i4>0</vt:i4>
      </vt:variant>
      <vt:variant>
        <vt:i4>5</vt:i4>
      </vt:variant>
      <vt:variant>
        <vt:lpwstr/>
      </vt:variant>
      <vt:variant>
        <vt:lpwstr>_Toc85986090</vt:lpwstr>
      </vt:variant>
      <vt:variant>
        <vt:i4>1245247</vt:i4>
      </vt:variant>
      <vt:variant>
        <vt:i4>140</vt:i4>
      </vt:variant>
      <vt:variant>
        <vt:i4>0</vt:i4>
      </vt:variant>
      <vt:variant>
        <vt:i4>5</vt:i4>
      </vt:variant>
      <vt:variant>
        <vt:lpwstr/>
      </vt:variant>
      <vt:variant>
        <vt:lpwstr>_Toc85986089</vt:lpwstr>
      </vt:variant>
      <vt:variant>
        <vt:i4>1179711</vt:i4>
      </vt:variant>
      <vt:variant>
        <vt:i4>134</vt:i4>
      </vt:variant>
      <vt:variant>
        <vt:i4>0</vt:i4>
      </vt:variant>
      <vt:variant>
        <vt:i4>5</vt:i4>
      </vt:variant>
      <vt:variant>
        <vt:lpwstr/>
      </vt:variant>
      <vt:variant>
        <vt:lpwstr>_Toc85986088</vt:lpwstr>
      </vt:variant>
      <vt:variant>
        <vt:i4>1900607</vt:i4>
      </vt:variant>
      <vt:variant>
        <vt:i4>128</vt:i4>
      </vt:variant>
      <vt:variant>
        <vt:i4>0</vt:i4>
      </vt:variant>
      <vt:variant>
        <vt:i4>5</vt:i4>
      </vt:variant>
      <vt:variant>
        <vt:lpwstr/>
      </vt:variant>
      <vt:variant>
        <vt:lpwstr>_Toc85986087</vt:lpwstr>
      </vt:variant>
      <vt:variant>
        <vt:i4>1835071</vt:i4>
      </vt:variant>
      <vt:variant>
        <vt:i4>122</vt:i4>
      </vt:variant>
      <vt:variant>
        <vt:i4>0</vt:i4>
      </vt:variant>
      <vt:variant>
        <vt:i4>5</vt:i4>
      </vt:variant>
      <vt:variant>
        <vt:lpwstr/>
      </vt:variant>
      <vt:variant>
        <vt:lpwstr>_Toc85986086</vt:lpwstr>
      </vt:variant>
      <vt:variant>
        <vt:i4>2031679</vt:i4>
      </vt:variant>
      <vt:variant>
        <vt:i4>116</vt:i4>
      </vt:variant>
      <vt:variant>
        <vt:i4>0</vt:i4>
      </vt:variant>
      <vt:variant>
        <vt:i4>5</vt:i4>
      </vt:variant>
      <vt:variant>
        <vt:lpwstr/>
      </vt:variant>
      <vt:variant>
        <vt:lpwstr>_Toc85986085</vt:lpwstr>
      </vt:variant>
      <vt:variant>
        <vt:i4>1966143</vt:i4>
      </vt:variant>
      <vt:variant>
        <vt:i4>110</vt:i4>
      </vt:variant>
      <vt:variant>
        <vt:i4>0</vt:i4>
      </vt:variant>
      <vt:variant>
        <vt:i4>5</vt:i4>
      </vt:variant>
      <vt:variant>
        <vt:lpwstr/>
      </vt:variant>
      <vt:variant>
        <vt:lpwstr>_Toc85986084</vt:lpwstr>
      </vt:variant>
      <vt:variant>
        <vt:i4>1638463</vt:i4>
      </vt:variant>
      <vt:variant>
        <vt:i4>104</vt:i4>
      </vt:variant>
      <vt:variant>
        <vt:i4>0</vt:i4>
      </vt:variant>
      <vt:variant>
        <vt:i4>5</vt:i4>
      </vt:variant>
      <vt:variant>
        <vt:lpwstr/>
      </vt:variant>
      <vt:variant>
        <vt:lpwstr>_Toc85986083</vt:lpwstr>
      </vt:variant>
      <vt:variant>
        <vt:i4>1572927</vt:i4>
      </vt:variant>
      <vt:variant>
        <vt:i4>98</vt:i4>
      </vt:variant>
      <vt:variant>
        <vt:i4>0</vt:i4>
      </vt:variant>
      <vt:variant>
        <vt:i4>5</vt:i4>
      </vt:variant>
      <vt:variant>
        <vt:lpwstr/>
      </vt:variant>
      <vt:variant>
        <vt:lpwstr>_Toc85986082</vt:lpwstr>
      </vt:variant>
      <vt:variant>
        <vt:i4>1769535</vt:i4>
      </vt:variant>
      <vt:variant>
        <vt:i4>92</vt:i4>
      </vt:variant>
      <vt:variant>
        <vt:i4>0</vt:i4>
      </vt:variant>
      <vt:variant>
        <vt:i4>5</vt:i4>
      </vt:variant>
      <vt:variant>
        <vt:lpwstr/>
      </vt:variant>
      <vt:variant>
        <vt:lpwstr>_Toc85986081</vt:lpwstr>
      </vt:variant>
      <vt:variant>
        <vt:i4>1703999</vt:i4>
      </vt:variant>
      <vt:variant>
        <vt:i4>86</vt:i4>
      </vt:variant>
      <vt:variant>
        <vt:i4>0</vt:i4>
      </vt:variant>
      <vt:variant>
        <vt:i4>5</vt:i4>
      </vt:variant>
      <vt:variant>
        <vt:lpwstr/>
      </vt:variant>
      <vt:variant>
        <vt:lpwstr>_Toc85986080</vt:lpwstr>
      </vt:variant>
      <vt:variant>
        <vt:i4>1245232</vt:i4>
      </vt:variant>
      <vt:variant>
        <vt:i4>80</vt:i4>
      </vt:variant>
      <vt:variant>
        <vt:i4>0</vt:i4>
      </vt:variant>
      <vt:variant>
        <vt:i4>5</vt:i4>
      </vt:variant>
      <vt:variant>
        <vt:lpwstr/>
      </vt:variant>
      <vt:variant>
        <vt:lpwstr>_Toc85986079</vt:lpwstr>
      </vt:variant>
      <vt:variant>
        <vt:i4>1179696</vt:i4>
      </vt:variant>
      <vt:variant>
        <vt:i4>74</vt:i4>
      </vt:variant>
      <vt:variant>
        <vt:i4>0</vt:i4>
      </vt:variant>
      <vt:variant>
        <vt:i4>5</vt:i4>
      </vt:variant>
      <vt:variant>
        <vt:lpwstr/>
      </vt:variant>
      <vt:variant>
        <vt:lpwstr>_Toc85986078</vt:lpwstr>
      </vt:variant>
      <vt:variant>
        <vt:i4>1900592</vt:i4>
      </vt:variant>
      <vt:variant>
        <vt:i4>68</vt:i4>
      </vt:variant>
      <vt:variant>
        <vt:i4>0</vt:i4>
      </vt:variant>
      <vt:variant>
        <vt:i4>5</vt:i4>
      </vt:variant>
      <vt:variant>
        <vt:lpwstr/>
      </vt:variant>
      <vt:variant>
        <vt:lpwstr>_Toc85986077</vt:lpwstr>
      </vt:variant>
      <vt:variant>
        <vt:i4>1835056</vt:i4>
      </vt:variant>
      <vt:variant>
        <vt:i4>62</vt:i4>
      </vt:variant>
      <vt:variant>
        <vt:i4>0</vt:i4>
      </vt:variant>
      <vt:variant>
        <vt:i4>5</vt:i4>
      </vt:variant>
      <vt:variant>
        <vt:lpwstr/>
      </vt:variant>
      <vt:variant>
        <vt:lpwstr>_Toc85986076</vt:lpwstr>
      </vt:variant>
      <vt:variant>
        <vt:i4>2031664</vt:i4>
      </vt:variant>
      <vt:variant>
        <vt:i4>56</vt:i4>
      </vt:variant>
      <vt:variant>
        <vt:i4>0</vt:i4>
      </vt:variant>
      <vt:variant>
        <vt:i4>5</vt:i4>
      </vt:variant>
      <vt:variant>
        <vt:lpwstr/>
      </vt:variant>
      <vt:variant>
        <vt:lpwstr>_Toc85986075</vt:lpwstr>
      </vt:variant>
      <vt:variant>
        <vt:i4>1966128</vt:i4>
      </vt:variant>
      <vt:variant>
        <vt:i4>50</vt:i4>
      </vt:variant>
      <vt:variant>
        <vt:i4>0</vt:i4>
      </vt:variant>
      <vt:variant>
        <vt:i4>5</vt:i4>
      </vt:variant>
      <vt:variant>
        <vt:lpwstr/>
      </vt:variant>
      <vt:variant>
        <vt:lpwstr>_Toc85986074</vt:lpwstr>
      </vt:variant>
      <vt:variant>
        <vt:i4>1638448</vt:i4>
      </vt:variant>
      <vt:variant>
        <vt:i4>44</vt:i4>
      </vt:variant>
      <vt:variant>
        <vt:i4>0</vt:i4>
      </vt:variant>
      <vt:variant>
        <vt:i4>5</vt:i4>
      </vt:variant>
      <vt:variant>
        <vt:lpwstr/>
      </vt:variant>
      <vt:variant>
        <vt:lpwstr>_Toc85986073</vt:lpwstr>
      </vt:variant>
      <vt:variant>
        <vt:i4>1572912</vt:i4>
      </vt:variant>
      <vt:variant>
        <vt:i4>38</vt:i4>
      </vt:variant>
      <vt:variant>
        <vt:i4>0</vt:i4>
      </vt:variant>
      <vt:variant>
        <vt:i4>5</vt:i4>
      </vt:variant>
      <vt:variant>
        <vt:lpwstr/>
      </vt:variant>
      <vt:variant>
        <vt:lpwstr>_Toc85986072</vt:lpwstr>
      </vt:variant>
      <vt:variant>
        <vt:i4>1769520</vt:i4>
      </vt:variant>
      <vt:variant>
        <vt:i4>32</vt:i4>
      </vt:variant>
      <vt:variant>
        <vt:i4>0</vt:i4>
      </vt:variant>
      <vt:variant>
        <vt:i4>5</vt:i4>
      </vt:variant>
      <vt:variant>
        <vt:lpwstr/>
      </vt:variant>
      <vt:variant>
        <vt:lpwstr>_Toc85986071</vt:lpwstr>
      </vt:variant>
      <vt:variant>
        <vt:i4>1703984</vt:i4>
      </vt:variant>
      <vt:variant>
        <vt:i4>26</vt:i4>
      </vt:variant>
      <vt:variant>
        <vt:i4>0</vt:i4>
      </vt:variant>
      <vt:variant>
        <vt:i4>5</vt:i4>
      </vt:variant>
      <vt:variant>
        <vt:lpwstr/>
      </vt:variant>
      <vt:variant>
        <vt:lpwstr>_Toc85986070</vt:lpwstr>
      </vt:variant>
      <vt:variant>
        <vt:i4>1245233</vt:i4>
      </vt:variant>
      <vt:variant>
        <vt:i4>20</vt:i4>
      </vt:variant>
      <vt:variant>
        <vt:i4>0</vt:i4>
      </vt:variant>
      <vt:variant>
        <vt:i4>5</vt:i4>
      </vt:variant>
      <vt:variant>
        <vt:lpwstr/>
      </vt:variant>
      <vt:variant>
        <vt:lpwstr>_Toc85986069</vt:lpwstr>
      </vt:variant>
      <vt:variant>
        <vt:i4>1179697</vt:i4>
      </vt:variant>
      <vt:variant>
        <vt:i4>14</vt:i4>
      </vt:variant>
      <vt:variant>
        <vt:i4>0</vt:i4>
      </vt:variant>
      <vt:variant>
        <vt:i4>5</vt:i4>
      </vt:variant>
      <vt:variant>
        <vt:lpwstr/>
      </vt:variant>
      <vt:variant>
        <vt:lpwstr>_Toc85986068</vt:lpwstr>
      </vt:variant>
      <vt:variant>
        <vt:i4>1900593</vt:i4>
      </vt:variant>
      <vt:variant>
        <vt:i4>8</vt:i4>
      </vt:variant>
      <vt:variant>
        <vt:i4>0</vt:i4>
      </vt:variant>
      <vt:variant>
        <vt:i4>5</vt:i4>
      </vt:variant>
      <vt:variant>
        <vt:lpwstr/>
      </vt:variant>
      <vt:variant>
        <vt:lpwstr>_Toc85986067</vt:lpwstr>
      </vt:variant>
      <vt:variant>
        <vt:i4>1835057</vt:i4>
      </vt:variant>
      <vt:variant>
        <vt:i4>2</vt:i4>
      </vt:variant>
      <vt:variant>
        <vt:i4>0</vt:i4>
      </vt:variant>
      <vt:variant>
        <vt:i4>5</vt:i4>
      </vt:variant>
      <vt:variant>
        <vt:lpwstr/>
      </vt:variant>
      <vt:variant>
        <vt:lpwstr>_Toc85986066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®Æt vÊn ®Ò</dc:title>
  <dc:subject/>
  <dc:creator>Duc Quan</dc:creator>
  <cp:keywords>FoxChit SOFTWARE SOLUTIONS</cp:keywords>
  <dc:description/>
  <cp:lastModifiedBy>Admin</cp:lastModifiedBy>
  <cp:revision>47</cp:revision>
  <cp:lastPrinted>2021-12-20T03:14:00Z</cp:lastPrinted>
  <dcterms:created xsi:type="dcterms:W3CDTF">2023-09-10T01:25:00Z</dcterms:created>
  <dcterms:modified xsi:type="dcterms:W3CDTF">2023-09-11T06:30:00Z</dcterms:modified>
</cp:coreProperties>
</file>